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DD5D2" w14:textId="77777777" w:rsidR="003C2ED0" w:rsidRPr="00FD27BC" w:rsidRDefault="003C2ED0" w:rsidP="003C2ED0">
      <w:pPr>
        <w:suppressAutoHyphens/>
        <w:spacing w:after="0" w:line="240" w:lineRule="auto"/>
        <w:rPr>
          <w:rFonts w:ascii="Times New Roman" w:eastAsia="Times New Roman" w:hAnsi="Times New Roman" w:cs="Times New Roman"/>
          <w:b/>
          <w:bCs/>
          <w:i/>
          <w:sz w:val="24"/>
          <w:szCs w:val="24"/>
          <w:lang w:val="sr-Cyrl-RS" w:eastAsia="ar-SA"/>
        </w:rPr>
      </w:pPr>
    </w:p>
    <w:p w14:paraId="0270A8CB" w14:textId="77777777" w:rsidR="008C1DB7" w:rsidRPr="003C2ED0" w:rsidRDefault="008C1DB7" w:rsidP="003C2ED0">
      <w:pPr>
        <w:suppressAutoHyphens/>
        <w:spacing w:after="0" w:line="240" w:lineRule="auto"/>
        <w:rPr>
          <w:rFonts w:ascii="Times New Roman" w:eastAsia="Times New Roman" w:hAnsi="Times New Roman" w:cs="Times New Roman"/>
          <w:b/>
          <w:bCs/>
          <w:i/>
          <w:sz w:val="24"/>
          <w:szCs w:val="24"/>
          <w:lang w:eastAsia="ar-SA"/>
        </w:rPr>
      </w:pPr>
    </w:p>
    <w:p w14:paraId="37081C82" w14:textId="77777777" w:rsidR="003C2ED0" w:rsidRPr="003C2ED0" w:rsidRDefault="003C2ED0" w:rsidP="003C2ED0">
      <w:pPr>
        <w:spacing w:after="0" w:line="240" w:lineRule="auto"/>
        <w:jc w:val="center"/>
        <w:rPr>
          <w:rFonts w:ascii="Times New Roman" w:eastAsia="Times New Roman" w:hAnsi="Times New Roman" w:cs="Times New Roman"/>
          <w:b/>
          <w:i/>
          <w:sz w:val="24"/>
          <w:szCs w:val="24"/>
        </w:rPr>
      </w:pPr>
      <w:r w:rsidRPr="003C2ED0">
        <w:rPr>
          <w:rFonts w:ascii="Times New Roman" w:eastAsia="Times New Roman" w:hAnsi="Times New Roman" w:cs="Times New Roman"/>
          <w:b/>
          <w:i/>
          <w:noProof/>
          <w:sz w:val="24"/>
          <w:szCs w:val="24"/>
        </w:rPr>
        <w:drawing>
          <wp:inline distT="0" distB="0" distL="0" distR="0" wp14:anchorId="4DA4FA6A" wp14:editId="4D279F5B">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4D3A79E0" w14:textId="77777777" w:rsidR="003C2ED0" w:rsidRPr="003C2ED0" w:rsidRDefault="003C2ED0" w:rsidP="003C2ED0">
      <w:pPr>
        <w:spacing w:after="0" w:line="240" w:lineRule="auto"/>
        <w:jc w:val="center"/>
        <w:rPr>
          <w:rFonts w:ascii="Times New Roman" w:eastAsia="Times New Roman" w:hAnsi="Times New Roman" w:cs="Times New Roman"/>
          <w:i/>
          <w:sz w:val="24"/>
          <w:szCs w:val="24"/>
        </w:rPr>
      </w:pPr>
    </w:p>
    <w:p w14:paraId="57625E44" w14:textId="77777777" w:rsidR="003C2ED0" w:rsidRPr="003C2ED0" w:rsidRDefault="003C2ED0" w:rsidP="003C2ED0">
      <w:pPr>
        <w:suppressAutoHyphens/>
        <w:spacing w:after="0" w:line="240" w:lineRule="auto"/>
        <w:jc w:val="center"/>
        <w:rPr>
          <w:rFonts w:ascii="Times New Roman" w:eastAsia="Times New Roman" w:hAnsi="Times New Roman" w:cs="Times New Roman"/>
          <w:b/>
          <w:bCs/>
          <w:i/>
          <w:sz w:val="24"/>
          <w:szCs w:val="24"/>
          <w:lang w:val="sr-Cyrl-CS" w:eastAsia="ar-SA"/>
        </w:rPr>
      </w:pPr>
    </w:p>
    <w:p w14:paraId="73C73303"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РЕПУБЛИКА СРБИЈА</w:t>
      </w:r>
    </w:p>
    <w:p w14:paraId="3BFCF1E7"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71D8EF7A" w14:textId="77777777" w:rsidR="003C2ED0" w:rsidRPr="003C2ED0" w:rsidRDefault="003C2ED0" w:rsidP="003C2ED0">
      <w:pPr>
        <w:suppressAutoHyphens/>
        <w:spacing w:after="0" w:line="240" w:lineRule="auto"/>
        <w:jc w:val="center"/>
        <w:rPr>
          <w:rFonts w:ascii="Times New Roman" w:eastAsia="Times New Roman" w:hAnsi="Times New Roman" w:cs="Times New Roman"/>
          <w:b/>
          <w:bCs/>
          <w:sz w:val="24"/>
          <w:szCs w:val="24"/>
          <w:lang w:val="sr-Cyrl-RS" w:eastAsia="ar-SA"/>
        </w:rPr>
      </w:pPr>
      <w:r w:rsidRPr="003C2ED0">
        <w:rPr>
          <w:rFonts w:ascii="Times New Roman" w:eastAsia="Times New Roman" w:hAnsi="Times New Roman" w:cs="Times New Roman"/>
          <w:b/>
          <w:bCs/>
          <w:sz w:val="24"/>
          <w:szCs w:val="24"/>
          <w:lang w:val="sr-Cyrl-CS" w:eastAsia="ar-SA"/>
        </w:rPr>
        <w:t xml:space="preserve">МИНИСТАРСТВО </w:t>
      </w:r>
      <w:r w:rsidRPr="003C2ED0">
        <w:rPr>
          <w:rFonts w:ascii="Times New Roman" w:eastAsia="Times New Roman" w:hAnsi="Times New Roman" w:cs="Times New Roman"/>
          <w:b/>
          <w:bCs/>
          <w:sz w:val="24"/>
          <w:szCs w:val="24"/>
          <w:lang w:val="sr-Cyrl-RS" w:eastAsia="ar-SA"/>
        </w:rPr>
        <w:t>ТРГОВИНЕ, ТУРИЗМА И ТЕЛЕКОМУНИКАЦИЈА</w:t>
      </w:r>
    </w:p>
    <w:p w14:paraId="2A67FCE1" w14:textId="77777777" w:rsidR="003C2ED0" w:rsidRPr="003C2ED0" w:rsidRDefault="003C2ED0" w:rsidP="003C2ED0">
      <w:pPr>
        <w:suppressAutoHyphens/>
        <w:spacing w:after="0" w:line="240" w:lineRule="auto"/>
        <w:jc w:val="center"/>
        <w:rPr>
          <w:rFonts w:ascii="Times New Roman" w:eastAsia="Times New Roman" w:hAnsi="Times New Roman" w:cs="Times New Roman"/>
          <w:b/>
          <w:bCs/>
          <w:sz w:val="24"/>
          <w:szCs w:val="24"/>
          <w:lang w:val="sr-Cyrl-RS" w:eastAsia="ar-SA"/>
        </w:rPr>
      </w:pPr>
      <w:r w:rsidRPr="003C2ED0">
        <w:rPr>
          <w:rFonts w:ascii="Times New Roman" w:eastAsia="Times New Roman" w:hAnsi="Times New Roman" w:cs="Times New Roman"/>
          <w:b/>
          <w:bCs/>
          <w:sz w:val="24"/>
          <w:szCs w:val="24"/>
          <w:lang w:val="sr-Cyrl-CS" w:eastAsia="ar-SA"/>
        </w:rPr>
        <w:t>БЕОГРАД, НЕМАЊИНА 22-26</w:t>
      </w:r>
    </w:p>
    <w:p w14:paraId="725D0A65"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7664A98B"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sr-Cyrl-CS"/>
        </w:rPr>
      </w:pPr>
    </w:p>
    <w:p w14:paraId="0EC92638"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55CBFB66"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0D7855B8"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5C7D2944"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48A50319"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КОНКУРСНА ДОКУМЕНТАЦИЈА</w:t>
      </w:r>
    </w:p>
    <w:p w14:paraId="7D74B769"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RS"/>
        </w:rPr>
      </w:pPr>
      <w:r w:rsidRPr="003C2ED0">
        <w:rPr>
          <w:rFonts w:ascii="Times New Roman" w:eastAsia="Times New Roman" w:hAnsi="Times New Roman" w:cs="Times New Roman"/>
          <w:b/>
          <w:sz w:val="24"/>
          <w:szCs w:val="24"/>
          <w:lang w:val="ru-RU"/>
        </w:rPr>
        <w:t>ЗА ЈАВНУ НАБАВКУ МАЛЕ ВРЕДНОСТИ</w:t>
      </w:r>
      <w:r w:rsidRPr="003C2ED0">
        <w:rPr>
          <w:rFonts w:ascii="Times New Roman" w:eastAsia="Times New Roman" w:hAnsi="Times New Roman" w:cs="Times New Roman"/>
          <w:b/>
          <w:sz w:val="24"/>
          <w:szCs w:val="24"/>
          <w:lang w:val="sr-Latn-RS"/>
        </w:rPr>
        <w:t xml:space="preserve"> </w:t>
      </w:r>
    </w:p>
    <w:p w14:paraId="01AD357A" w14:textId="77777777" w:rsidR="003C2ED0" w:rsidRPr="003C2ED0" w:rsidRDefault="003C2ED0" w:rsidP="003C2ED0">
      <w:pPr>
        <w:spacing w:after="0" w:line="240" w:lineRule="auto"/>
        <w:jc w:val="center"/>
        <w:rPr>
          <w:rFonts w:ascii="Times New Roman" w:eastAsia="Times New Roman" w:hAnsi="Times New Roman" w:cs="Times New Roman"/>
          <w:b/>
          <w:sz w:val="24"/>
          <w:szCs w:val="24"/>
        </w:rPr>
      </w:pPr>
    </w:p>
    <w:p w14:paraId="6CE94662" w14:textId="77777777" w:rsidR="003C2ED0" w:rsidRPr="00A14214" w:rsidRDefault="003C2ED0" w:rsidP="003C2ED0">
      <w:pPr>
        <w:spacing w:after="0" w:line="240" w:lineRule="auto"/>
        <w:jc w:val="both"/>
        <w:rPr>
          <w:rFonts w:ascii="Times New Roman" w:eastAsia="Times New Roman" w:hAnsi="Times New Roman" w:cs="Times New Roman"/>
          <w:b/>
          <w:sz w:val="24"/>
          <w:szCs w:val="24"/>
          <w:lang w:val="ru-RU"/>
        </w:rPr>
      </w:pPr>
    </w:p>
    <w:p w14:paraId="69AA43E3" w14:textId="77777777" w:rsidR="00A14214" w:rsidRPr="00A14214" w:rsidRDefault="00A14214" w:rsidP="00A14214">
      <w:pPr>
        <w:jc w:val="center"/>
        <w:rPr>
          <w:rFonts w:ascii="Times New Roman" w:hAnsi="Times New Roman" w:cs="Times New Roman"/>
          <w:b/>
          <w:sz w:val="24"/>
          <w:szCs w:val="24"/>
          <w:lang w:val="ru-RU"/>
        </w:rPr>
      </w:pPr>
      <w:r w:rsidRPr="00A14214">
        <w:rPr>
          <w:rFonts w:ascii="Times New Roman" w:hAnsi="Times New Roman" w:cs="Times New Roman"/>
          <w:b/>
          <w:sz w:val="24"/>
          <w:szCs w:val="24"/>
          <w:lang w:val="ru-RU"/>
        </w:rPr>
        <w:t>за јавну набавку – Набавка тонера за штампаче и фотокопир апарате који не иду преко централизоване набавке УЗЗПРО-а</w:t>
      </w:r>
    </w:p>
    <w:p w14:paraId="0640EE22" w14:textId="77777777" w:rsidR="003C2ED0" w:rsidRPr="003C2ED0" w:rsidRDefault="00824461" w:rsidP="00824461">
      <w:pPr>
        <w:tabs>
          <w:tab w:val="left" w:pos="4860"/>
        </w:tabs>
        <w:spacing w:after="0" w:line="240" w:lineRule="auto"/>
        <w:rPr>
          <w:rFonts w:ascii="Times New Roman" w:eastAsia="Times New Roman" w:hAnsi="Times New Roman" w:cs="Times New Roman"/>
          <w:b/>
          <w:sz w:val="24"/>
          <w:szCs w:val="24"/>
          <w:lang w:val="sr-Cyrl-RS" w:eastAsia="x-none"/>
        </w:rPr>
      </w:pPr>
      <w:r>
        <w:rPr>
          <w:rFonts w:ascii="Times New Roman" w:eastAsia="Times New Roman" w:hAnsi="Times New Roman" w:cs="Times New Roman"/>
          <w:b/>
          <w:sz w:val="24"/>
          <w:szCs w:val="24"/>
          <w:lang w:val="sr-Cyrl-RS" w:eastAsia="x-none"/>
        </w:rPr>
        <w:tab/>
      </w:r>
    </w:p>
    <w:p w14:paraId="03FC3DB6" w14:textId="0181FF19" w:rsidR="003C2ED0" w:rsidRPr="003C2ED0" w:rsidRDefault="003C2ED0" w:rsidP="003C2ED0">
      <w:pPr>
        <w:keepNext/>
        <w:tabs>
          <w:tab w:val="left" w:pos="0"/>
        </w:tabs>
        <w:spacing w:after="0" w:line="360" w:lineRule="auto"/>
        <w:jc w:val="center"/>
        <w:outlineLvl w:val="0"/>
        <w:rPr>
          <w:rFonts w:ascii="Times New Roman" w:eastAsia="Times New Roman" w:hAnsi="Times New Roman" w:cs="Times New Roman"/>
          <w:b/>
          <w:sz w:val="24"/>
          <w:szCs w:val="24"/>
          <w:lang w:val="sl-SI" w:eastAsia="x-none"/>
        </w:rPr>
      </w:pPr>
      <w:r w:rsidRPr="003C2ED0">
        <w:rPr>
          <w:rFonts w:ascii="Times New Roman" w:eastAsia="Times New Roman" w:hAnsi="Times New Roman" w:cs="Times New Roman"/>
          <w:b/>
          <w:sz w:val="24"/>
          <w:szCs w:val="24"/>
          <w:lang w:val="sr-Cyrl-RS" w:eastAsia="x-none"/>
        </w:rPr>
        <w:t>Б</w:t>
      </w:r>
      <w:r w:rsidR="000A0F81">
        <w:rPr>
          <w:rFonts w:ascii="Times New Roman" w:eastAsia="Times New Roman" w:hAnsi="Times New Roman" w:cs="Times New Roman"/>
          <w:b/>
          <w:sz w:val="24"/>
          <w:szCs w:val="24"/>
          <w:lang w:val="ru-RU" w:eastAsia="x-none"/>
        </w:rPr>
        <w:t xml:space="preserve">рој јавне набавке </w:t>
      </w:r>
      <w:r w:rsidR="00AE3CC2">
        <w:rPr>
          <w:rFonts w:ascii="Times New Roman" w:eastAsia="Times New Roman" w:hAnsi="Times New Roman" w:cs="Times New Roman"/>
          <w:b/>
          <w:sz w:val="24"/>
          <w:szCs w:val="24"/>
          <w:lang w:val="sr-Cyrl-RS" w:eastAsia="x-none"/>
        </w:rPr>
        <w:t xml:space="preserve"> </w:t>
      </w:r>
      <w:r w:rsidR="000D78DA">
        <w:rPr>
          <w:rFonts w:ascii="Times New Roman" w:eastAsia="Times New Roman" w:hAnsi="Times New Roman" w:cs="Times New Roman"/>
          <w:b/>
          <w:sz w:val="24"/>
          <w:szCs w:val="24"/>
          <w:lang w:val="sr-Cyrl-RS" w:eastAsia="x-none"/>
        </w:rPr>
        <w:t>ЈН МВ 28/2020</w:t>
      </w:r>
    </w:p>
    <w:p w14:paraId="7ED81ACC" w14:textId="77777777" w:rsidR="003C2ED0" w:rsidRPr="003C2ED0" w:rsidRDefault="003C2ED0" w:rsidP="003C2ED0">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sr-Cyrl-CS"/>
        </w:rPr>
      </w:pPr>
    </w:p>
    <w:p w14:paraId="2D653B6B"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20FAEA4C" w14:textId="06B8427E" w:rsidR="003C2ED0" w:rsidRPr="00A14214" w:rsidRDefault="00A14214" w:rsidP="003C2ED0">
      <w:pPr>
        <w:spacing w:after="0" w:line="240" w:lineRule="auto"/>
        <w:jc w:val="center"/>
        <w:rPr>
          <w:rFonts w:ascii="Times New Roman" w:eastAsia="Times New Roman" w:hAnsi="Times New Roman" w:cs="Times New Roman"/>
          <w:b/>
          <w:sz w:val="24"/>
          <w:szCs w:val="24"/>
          <w:lang w:val="sr-Cyrl-RS"/>
        </w:rPr>
      </w:pPr>
      <w:r w:rsidRPr="00A14214">
        <w:rPr>
          <w:rFonts w:ascii="Times New Roman" w:hAnsi="Times New Roman" w:cs="Times New Roman"/>
          <w:b/>
          <w:sz w:val="24"/>
          <w:szCs w:val="24"/>
          <w:lang w:val="ru-RU"/>
        </w:rPr>
        <w:t>404-02-</w:t>
      </w:r>
      <w:r w:rsidR="00584E40">
        <w:rPr>
          <w:rFonts w:ascii="Times New Roman" w:hAnsi="Times New Roman" w:cs="Times New Roman"/>
          <w:b/>
          <w:sz w:val="24"/>
          <w:szCs w:val="24"/>
          <w:lang w:val="sr-Cyrl-RS"/>
        </w:rPr>
        <w:t>135</w:t>
      </w:r>
      <w:r w:rsidR="00584E40">
        <w:rPr>
          <w:rFonts w:ascii="Times New Roman" w:hAnsi="Times New Roman" w:cs="Times New Roman"/>
          <w:b/>
          <w:sz w:val="24"/>
          <w:szCs w:val="24"/>
          <w:lang w:val="ru-RU"/>
        </w:rPr>
        <w:t>/2020</w:t>
      </w:r>
      <w:r w:rsidRPr="00A14214">
        <w:rPr>
          <w:rFonts w:ascii="Times New Roman" w:hAnsi="Times New Roman" w:cs="Times New Roman"/>
          <w:b/>
          <w:sz w:val="24"/>
          <w:szCs w:val="24"/>
          <w:lang w:val="ru-RU"/>
        </w:rPr>
        <w:t>-02/3</w:t>
      </w:r>
      <w:r w:rsidR="003C2ED0" w:rsidRPr="00A14214">
        <w:rPr>
          <w:rFonts w:ascii="Times New Roman" w:eastAsia="Times New Roman" w:hAnsi="Times New Roman" w:cs="Times New Roman"/>
          <w:b/>
          <w:sz w:val="24"/>
          <w:szCs w:val="24"/>
          <w:lang w:val="ru-RU"/>
        </w:rPr>
        <w:t xml:space="preserve">                                                                             </w:t>
      </w:r>
    </w:p>
    <w:p w14:paraId="54FB1E7B" w14:textId="77777777" w:rsidR="003C2ED0" w:rsidRPr="00956E79" w:rsidRDefault="003C2ED0" w:rsidP="003C2ED0">
      <w:pPr>
        <w:spacing w:after="0" w:line="240" w:lineRule="auto"/>
        <w:rPr>
          <w:rFonts w:ascii="Times New Roman" w:eastAsia="Times New Roman" w:hAnsi="Times New Roman" w:cs="Times New Roman"/>
          <w:b/>
          <w:sz w:val="24"/>
          <w:szCs w:val="24"/>
          <w:lang w:val="ru-RU"/>
        </w:rPr>
      </w:pPr>
    </w:p>
    <w:p w14:paraId="40CD295A" w14:textId="77777777" w:rsidR="003C2ED0" w:rsidRPr="00956E79" w:rsidRDefault="003C2ED0" w:rsidP="003C2ED0">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ru-RU"/>
        </w:rPr>
      </w:pPr>
    </w:p>
    <w:p w14:paraId="19B84547" w14:textId="33B7348D" w:rsidR="003C2ED0" w:rsidRPr="00956E79" w:rsidRDefault="003C2ED0" w:rsidP="003C2ED0">
      <w:pPr>
        <w:keepNext/>
        <w:tabs>
          <w:tab w:val="left" w:pos="0"/>
        </w:tabs>
        <w:suppressAutoHyphens/>
        <w:spacing w:after="0" w:line="240" w:lineRule="auto"/>
        <w:jc w:val="center"/>
        <w:outlineLvl w:val="6"/>
        <w:rPr>
          <w:rFonts w:ascii="Times New Roman" w:eastAsia="Times New Roman" w:hAnsi="Times New Roman" w:cs="Times New Roman"/>
          <w:b/>
          <w:sz w:val="24"/>
          <w:szCs w:val="24"/>
          <w:lang w:val="ru-RU"/>
        </w:rPr>
      </w:pPr>
      <w:r w:rsidRPr="00956E79">
        <w:rPr>
          <w:rFonts w:ascii="Times New Roman" w:eastAsia="Times New Roman" w:hAnsi="Times New Roman" w:cs="Times New Roman"/>
          <w:b/>
          <w:sz w:val="24"/>
          <w:szCs w:val="24"/>
          <w:lang w:val="ru-RU"/>
        </w:rPr>
        <w:t>Београд,</w:t>
      </w:r>
      <w:r w:rsidRPr="00956E79">
        <w:rPr>
          <w:rFonts w:ascii="Times New Roman" w:eastAsia="Times New Roman" w:hAnsi="Times New Roman" w:cs="Times New Roman"/>
          <w:b/>
          <w:sz w:val="24"/>
          <w:szCs w:val="24"/>
          <w:lang w:val="sr-Cyrl-CS"/>
        </w:rPr>
        <w:t xml:space="preserve"> </w:t>
      </w:r>
      <w:r w:rsidR="00584E40">
        <w:rPr>
          <w:rFonts w:ascii="Times New Roman" w:eastAsia="Times New Roman" w:hAnsi="Times New Roman" w:cs="Times New Roman"/>
          <w:b/>
          <w:sz w:val="24"/>
          <w:szCs w:val="24"/>
          <w:lang w:val="ru-RU"/>
        </w:rPr>
        <w:t>2020</w:t>
      </w:r>
      <w:r w:rsidRPr="00956E79">
        <w:rPr>
          <w:rFonts w:ascii="Times New Roman" w:eastAsia="Times New Roman" w:hAnsi="Times New Roman" w:cs="Times New Roman"/>
          <w:b/>
          <w:sz w:val="24"/>
          <w:szCs w:val="24"/>
          <w:lang w:val="ru-RU"/>
        </w:rPr>
        <w:t>.</w:t>
      </w:r>
      <w:r w:rsidR="00956E79" w:rsidRPr="00956E79">
        <w:rPr>
          <w:rFonts w:ascii="Times New Roman" w:eastAsia="Times New Roman" w:hAnsi="Times New Roman" w:cs="Times New Roman"/>
          <w:b/>
          <w:sz w:val="24"/>
          <w:szCs w:val="24"/>
          <w:lang w:val="ru-RU"/>
        </w:rPr>
        <w:t xml:space="preserve"> </w:t>
      </w:r>
      <w:r w:rsidR="00956E79">
        <w:rPr>
          <w:rFonts w:ascii="Times New Roman" w:eastAsia="Times New Roman" w:hAnsi="Times New Roman" w:cs="Times New Roman"/>
          <w:b/>
          <w:sz w:val="24"/>
          <w:szCs w:val="24"/>
          <w:lang w:val="ru-RU"/>
        </w:rPr>
        <w:t>г</w:t>
      </w:r>
      <w:r w:rsidRPr="00956E79">
        <w:rPr>
          <w:rFonts w:ascii="Times New Roman" w:eastAsia="Times New Roman" w:hAnsi="Times New Roman" w:cs="Times New Roman"/>
          <w:b/>
          <w:sz w:val="24"/>
          <w:szCs w:val="24"/>
          <w:lang w:val="ru-RU"/>
        </w:rPr>
        <w:t>одина</w:t>
      </w:r>
      <w:r w:rsidR="00956E79">
        <w:rPr>
          <w:rFonts w:ascii="Times New Roman" w:eastAsia="Times New Roman" w:hAnsi="Times New Roman" w:cs="Times New Roman"/>
          <w:b/>
          <w:sz w:val="24"/>
          <w:szCs w:val="24"/>
          <w:lang w:val="ru-RU"/>
        </w:rPr>
        <w:t>.</w:t>
      </w:r>
    </w:p>
    <w:p w14:paraId="4D4677A1" w14:textId="77777777" w:rsidR="00956E79" w:rsidRDefault="00956E79" w:rsidP="003C2ED0">
      <w:pPr>
        <w:spacing w:after="0" w:line="240" w:lineRule="auto"/>
        <w:jc w:val="center"/>
        <w:rPr>
          <w:rFonts w:ascii="Times New Roman" w:eastAsia="Times New Roman" w:hAnsi="Times New Roman" w:cs="Times New Roman"/>
          <w:b/>
          <w:sz w:val="24"/>
          <w:szCs w:val="24"/>
          <w:lang w:val="sr-Latn-RS"/>
        </w:rPr>
      </w:pPr>
    </w:p>
    <w:p w14:paraId="30BF30D7" w14:textId="77777777" w:rsidR="00425FB6" w:rsidRPr="00956E79" w:rsidRDefault="00425FB6" w:rsidP="003C2ED0">
      <w:pPr>
        <w:spacing w:after="0" w:line="240" w:lineRule="auto"/>
        <w:jc w:val="center"/>
        <w:rPr>
          <w:rFonts w:ascii="Times New Roman" w:eastAsia="Times New Roman" w:hAnsi="Times New Roman" w:cs="Times New Roman"/>
          <w:b/>
          <w:sz w:val="24"/>
          <w:szCs w:val="24"/>
          <w:lang w:val="sr-Latn-RS"/>
        </w:rPr>
      </w:pPr>
    </w:p>
    <w:p w14:paraId="2368363A" w14:textId="77777777" w:rsidR="003C2ED0" w:rsidRPr="003C2ED0" w:rsidRDefault="003C2ED0" w:rsidP="003C2ED0">
      <w:pPr>
        <w:keepNext/>
        <w:pageBreakBefore/>
        <w:tabs>
          <w:tab w:val="left" w:pos="0"/>
        </w:tabs>
        <w:suppressAutoHyphens/>
        <w:spacing w:after="0" w:line="240" w:lineRule="auto"/>
        <w:outlineLvl w:val="6"/>
        <w:rPr>
          <w:rFonts w:ascii="Times New Roman" w:eastAsia="Times New Roman" w:hAnsi="Times New Roman" w:cs="Times New Roman"/>
          <w:sz w:val="24"/>
          <w:szCs w:val="24"/>
          <w:lang w:val="ru-RU"/>
        </w:rPr>
      </w:pPr>
      <w:r w:rsidRPr="003C2ED0">
        <w:rPr>
          <w:rFonts w:ascii="Times New Roman" w:eastAsia="Times New Roman" w:hAnsi="Times New Roman" w:cs="Times New Roman"/>
          <w:b/>
          <w:sz w:val="24"/>
          <w:szCs w:val="24"/>
          <w:lang w:val="ru-RU"/>
        </w:rPr>
        <w:lastRenderedPageBreak/>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t>С</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А</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Д</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Р</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Ж</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А</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Ј</w:t>
      </w:r>
    </w:p>
    <w:p w14:paraId="6FF527A2" w14:textId="77777777" w:rsidR="003C2ED0" w:rsidRPr="003C2ED0" w:rsidRDefault="003C2ED0" w:rsidP="003C2ED0">
      <w:pPr>
        <w:spacing w:after="0" w:line="240" w:lineRule="auto"/>
        <w:rPr>
          <w:rFonts w:ascii="Times New Roman" w:eastAsia="Times New Roman" w:hAnsi="Times New Roman" w:cs="Times New Roman"/>
          <w:b/>
          <w:sz w:val="24"/>
          <w:szCs w:val="24"/>
          <w:lang w:val="hr-HR"/>
        </w:rPr>
      </w:pPr>
    </w:p>
    <w:p w14:paraId="2AFE6684"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sr-Cyrl-RS"/>
        </w:rPr>
      </w:pPr>
    </w:p>
    <w:p w14:paraId="7CAFA8BF"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hr-HR"/>
        </w:rPr>
        <w:t xml:space="preserve">ОДЕЉАК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ПРЕДМЕТ</w:t>
      </w:r>
    </w:p>
    <w:p w14:paraId="79E99C92"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hr-HR"/>
        </w:rPr>
      </w:pPr>
    </w:p>
    <w:p w14:paraId="1228908B"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hr-HR"/>
        </w:rPr>
        <w:t xml:space="preserve">           </w:t>
      </w:r>
    </w:p>
    <w:p w14:paraId="393DCF95" w14:textId="77777777" w:rsidR="003C2ED0" w:rsidRPr="003C2ED0" w:rsidRDefault="003C2ED0" w:rsidP="003C2ED0">
      <w:pPr>
        <w:numPr>
          <w:ilvl w:val="1"/>
          <w:numId w:val="1"/>
        </w:num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ОПШТИ ПОДАЦИ О ЈАВНОЈ НАБАВ</w:t>
      </w:r>
      <w:r w:rsidRPr="003C2ED0">
        <w:rPr>
          <w:rFonts w:ascii="Times New Roman" w:eastAsia="Times New Roman" w:hAnsi="Times New Roman" w:cs="Times New Roman"/>
          <w:b/>
          <w:sz w:val="24"/>
          <w:szCs w:val="24"/>
          <w:lang w:val="sr-Cyrl-RS"/>
        </w:rPr>
        <w:t>Ц</w:t>
      </w:r>
      <w:r w:rsidRPr="003C2ED0">
        <w:rPr>
          <w:rFonts w:ascii="Times New Roman" w:eastAsia="Times New Roman" w:hAnsi="Times New Roman" w:cs="Times New Roman"/>
          <w:b/>
          <w:sz w:val="24"/>
          <w:szCs w:val="24"/>
          <w:lang w:val="sr-Cyrl-CS"/>
        </w:rPr>
        <w:t>И</w:t>
      </w:r>
    </w:p>
    <w:p w14:paraId="13514B9E" w14:textId="77777777" w:rsidR="003C2ED0" w:rsidRPr="003C2ED0" w:rsidRDefault="003C2ED0" w:rsidP="003C2ED0">
      <w:pPr>
        <w:numPr>
          <w:ilvl w:val="1"/>
          <w:numId w:val="1"/>
        </w:num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ПОДАЦИ О ПРЕДМЕТУ ЈАВНЕ НАБАВКЕ</w:t>
      </w:r>
    </w:p>
    <w:p w14:paraId="30CEA0A0" w14:textId="77777777" w:rsidR="003C2ED0" w:rsidRPr="003C2ED0" w:rsidRDefault="00956E79"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003C2ED0" w:rsidRPr="003C2ED0">
        <w:rPr>
          <w:rFonts w:ascii="Times New Roman" w:eastAsia="Times New Roman" w:hAnsi="Times New Roman" w:cs="Times New Roman"/>
          <w:b/>
          <w:sz w:val="24"/>
          <w:szCs w:val="24"/>
          <w:lang w:val="sr-Cyrl-CS"/>
        </w:rPr>
        <w:t>ТЕХНИЧКА СПЕЦИФИКАЦИЈА – ВРСТА И ОПИС ПРЕДМЕТА НАБАВКЕ</w:t>
      </w:r>
    </w:p>
    <w:p w14:paraId="01F4E4C2" w14:textId="77777777" w:rsidR="003C2ED0" w:rsidRPr="003C2ED0" w:rsidRDefault="003C2ED0" w:rsidP="003C2ED0">
      <w:pPr>
        <w:numPr>
          <w:ilvl w:val="1"/>
          <w:numId w:val="1"/>
        </w:numPr>
        <w:tabs>
          <w:tab w:val="left" w:pos="-3686"/>
          <w:tab w:val="left" w:pos="-3544"/>
        </w:tabs>
        <w:suppressAutoHyphens/>
        <w:spacing w:before="120" w:after="120" w:line="240" w:lineRule="auto"/>
        <w:ind w:left="709" w:hanging="709"/>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УСЛОВ</w:t>
      </w:r>
      <w:r w:rsidRPr="003C2ED0">
        <w:rPr>
          <w:rFonts w:ascii="Times New Roman" w:eastAsia="Times New Roman" w:hAnsi="Times New Roman" w:cs="Times New Roman"/>
          <w:b/>
          <w:sz w:val="24"/>
          <w:szCs w:val="24"/>
          <w:lang w:val="sr-Cyrl-RS"/>
        </w:rPr>
        <w:t xml:space="preserve">И </w:t>
      </w:r>
      <w:r w:rsidRPr="003C2ED0">
        <w:rPr>
          <w:rFonts w:ascii="Times New Roman" w:eastAsia="Times New Roman" w:hAnsi="Times New Roman" w:cs="Times New Roman"/>
          <w:b/>
          <w:sz w:val="24"/>
          <w:szCs w:val="24"/>
          <w:lang w:val="sr-Cyrl-CS"/>
        </w:rPr>
        <w:t xml:space="preserve"> ЗА УЧЕШЋЕ У ПОСТУПКУ ЈАВНЕ НАБАВКЕ ИЗ ЧЛ. 75. И 76. ЗАКОНА О ЈАВНИМ НАБАВКАМА (У ДАЉЕМ ТЕКСТУ: ЗЈН)  И УПУТСТВО КАКО СЕ ДОКАЗУЈЕ ИСПУЊЕНОСТ ТИХ УСЛОВА</w:t>
      </w:r>
    </w:p>
    <w:p w14:paraId="2AF896A8" w14:textId="42DA330F" w:rsidR="003C2ED0" w:rsidRPr="003C2ED0" w:rsidRDefault="00A14214"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hr-HR"/>
        </w:rPr>
      </w:pPr>
      <w:r>
        <w:rPr>
          <w:rFonts w:ascii="Times New Roman" w:eastAsia="Times New Roman" w:hAnsi="Times New Roman" w:cs="Times New Roman"/>
          <w:b/>
          <w:sz w:val="24"/>
          <w:szCs w:val="24"/>
          <w:lang w:val="sr-Latn-RS"/>
        </w:rPr>
        <w:t xml:space="preserve">         </w:t>
      </w:r>
      <w:r w:rsidR="003C2ED0" w:rsidRPr="003C2ED0">
        <w:rPr>
          <w:rFonts w:ascii="Times New Roman" w:eastAsia="Times New Roman" w:hAnsi="Times New Roman" w:cs="Times New Roman"/>
          <w:b/>
          <w:sz w:val="24"/>
          <w:szCs w:val="24"/>
          <w:lang w:val="sr-Cyrl-RS"/>
        </w:rPr>
        <w:t>ИЗЈАВА О ИСПУЊАВАЊУ УСЛОВА ЗА УЧЕШЋЕ У ПОСТУПКУ ЈАВНЕ НАБАВКЕ МАЛЕ ВРЕДНОСТИ</w:t>
      </w:r>
    </w:p>
    <w:p w14:paraId="1DB87D02" w14:textId="77777777" w:rsidR="003C2ED0" w:rsidRPr="003C2ED0" w:rsidRDefault="003C2ED0"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sr-Cyrl-RS"/>
        </w:rPr>
        <w:t>УПУТСТВО ПОНУЂАЧИМА КАКО ДА САЧИНЕ ПОНУДУ</w:t>
      </w:r>
    </w:p>
    <w:p w14:paraId="49A07544" w14:textId="77777777" w:rsidR="003C2ED0" w:rsidRPr="003C2ED0" w:rsidRDefault="003C2ED0" w:rsidP="003C2ED0">
      <w:pPr>
        <w:tabs>
          <w:tab w:val="left" w:pos="-3686"/>
          <w:tab w:val="left" w:pos="-3544"/>
        </w:tabs>
        <w:suppressAutoHyphens/>
        <w:spacing w:before="120" w:after="120" w:line="24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 xml:space="preserve">VII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 xml:space="preserve">OБРАЗАЦ ПОНУДЕ </w:t>
      </w:r>
    </w:p>
    <w:p w14:paraId="2BBF8CBE" w14:textId="77777777" w:rsidR="003C2ED0" w:rsidRPr="003C2ED0" w:rsidRDefault="003C2ED0" w:rsidP="003C2ED0">
      <w:pPr>
        <w:tabs>
          <w:tab w:val="left" w:pos="-3686"/>
          <w:tab w:val="left" w:pos="-3544"/>
        </w:tabs>
        <w:suppressAutoHyphens/>
        <w:spacing w:before="120" w:after="12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sr-Latn-RS"/>
        </w:rPr>
        <w:t>VIII</w:t>
      </w:r>
      <w:r w:rsidRPr="003C2ED0">
        <w:rPr>
          <w:rFonts w:ascii="Times New Roman" w:eastAsia="Times New Roman" w:hAnsi="Times New Roman" w:cs="Times New Roman"/>
          <w:b/>
          <w:sz w:val="24"/>
          <w:szCs w:val="24"/>
          <w:lang w:val="sr-Latn-RS"/>
        </w:rPr>
        <w:tab/>
      </w:r>
      <w:r w:rsidRPr="003C2ED0">
        <w:rPr>
          <w:rFonts w:ascii="Times New Roman" w:eastAsia="Times New Roman" w:hAnsi="Times New Roman" w:cs="Times New Roman"/>
          <w:b/>
          <w:sz w:val="24"/>
          <w:szCs w:val="24"/>
          <w:lang w:val="sr-Cyrl-RS"/>
        </w:rPr>
        <w:t>ОБРАЗАЦ – ИЗЈАВА О НЕЗАВИСНОЈ ПОНУДИ</w:t>
      </w:r>
    </w:p>
    <w:p w14:paraId="6E872319" w14:textId="77777777" w:rsidR="003C2ED0" w:rsidRPr="003C2ED0" w:rsidRDefault="003C2ED0" w:rsidP="003C2ED0">
      <w:pPr>
        <w:spacing w:after="0" w:line="240" w:lineRule="auto"/>
        <w:rPr>
          <w:rFonts w:ascii="Times New Roman" w:eastAsia="Times New Roman" w:hAnsi="Times New Roman" w:cs="Times New Roman"/>
          <w:b/>
          <w:bCs/>
          <w:iCs/>
          <w:sz w:val="24"/>
          <w:szCs w:val="24"/>
          <w:lang w:val="hr-HR"/>
        </w:rPr>
      </w:pPr>
      <w:r w:rsidRPr="003C2ED0">
        <w:rPr>
          <w:rFonts w:ascii="Times New Roman" w:eastAsia="Times New Roman" w:hAnsi="Times New Roman" w:cs="Times New Roman"/>
          <w:b/>
          <w:bCs/>
          <w:iCs/>
          <w:sz w:val="24"/>
          <w:szCs w:val="24"/>
          <w:lang w:val="sr-Latn-RS"/>
        </w:rPr>
        <w:t xml:space="preserve">IX    </w:t>
      </w:r>
      <w:r w:rsidRPr="003C2ED0">
        <w:rPr>
          <w:rFonts w:ascii="Times New Roman" w:eastAsia="Times New Roman" w:hAnsi="Times New Roman" w:cs="Times New Roman"/>
          <w:b/>
          <w:bCs/>
          <w:iCs/>
          <w:sz w:val="24"/>
          <w:szCs w:val="24"/>
          <w:lang w:val="sr-Cyrl-RS"/>
        </w:rPr>
        <w:t xml:space="preserve"> </w:t>
      </w:r>
      <w:r w:rsidRPr="003C2ED0">
        <w:rPr>
          <w:rFonts w:ascii="Times New Roman" w:eastAsia="Times New Roman" w:hAnsi="Times New Roman" w:cs="Times New Roman"/>
          <w:b/>
          <w:bCs/>
          <w:iCs/>
          <w:sz w:val="24"/>
          <w:szCs w:val="24"/>
          <w:lang w:val="sr-Latn-RS"/>
        </w:rPr>
        <w:t xml:space="preserve">  </w:t>
      </w:r>
      <w:r w:rsidRPr="003C2ED0">
        <w:rPr>
          <w:rFonts w:ascii="Times New Roman" w:eastAsia="Times New Roman" w:hAnsi="Times New Roman" w:cs="Times New Roman"/>
          <w:b/>
          <w:bCs/>
          <w:iCs/>
          <w:sz w:val="24"/>
          <w:szCs w:val="24"/>
          <w:lang w:val="hr-HR"/>
        </w:rPr>
        <w:t xml:space="preserve">ОБРАЗАЦ  ИЗЈАВЕ О ОБАВЕЗАМА ПОНУЂАЧА НА ОСНОВУ </w:t>
      </w:r>
    </w:p>
    <w:p w14:paraId="515A5A43" w14:textId="77777777" w:rsidR="003C2ED0" w:rsidRPr="003C2ED0" w:rsidRDefault="003C2ED0" w:rsidP="003C2ED0">
      <w:pPr>
        <w:spacing w:after="0" w:line="240" w:lineRule="auto"/>
        <w:ind w:left="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hr-HR"/>
        </w:rPr>
        <w:t>ЧЛ</w:t>
      </w:r>
      <w:r w:rsidRPr="003C2ED0">
        <w:rPr>
          <w:rFonts w:ascii="Times New Roman" w:eastAsia="Times New Roman" w:hAnsi="Times New Roman" w:cs="Times New Roman"/>
          <w:b/>
          <w:bCs/>
          <w:iCs/>
          <w:sz w:val="24"/>
          <w:szCs w:val="24"/>
          <w:lang w:val="sr-Cyrl-RS"/>
        </w:rPr>
        <w:t xml:space="preserve">АНА </w:t>
      </w:r>
      <w:r w:rsidRPr="003C2ED0">
        <w:rPr>
          <w:rFonts w:ascii="Times New Roman" w:eastAsia="Times New Roman" w:hAnsi="Times New Roman" w:cs="Times New Roman"/>
          <w:b/>
          <w:bCs/>
          <w:iCs/>
          <w:sz w:val="24"/>
          <w:szCs w:val="24"/>
          <w:lang w:val="hr-HR"/>
        </w:rPr>
        <w:t xml:space="preserve">75. СТАВ 2. ЗЈН </w:t>
      </w:r>
    </w:p>
    <w:p w14:paraId="124590A3" w14:textId="77777777" w:rsidR="003C2ED0" w:rsidRPr="003C2ED0" w:rsidRDefault="003C2ED0" w:rsidP="003C2ED0">
      <w:pPr>
        <w:spacing w:after="0" w:line="240" w:lineRule="auto"/>
        <w:ind w:left="709"/>
        <w:rPr>
          <w:rFonts w:ascii="Times New Roman" w:eastAsia="Times New Roman" w:hAnsi="Times New Roman" w:cs="Times New Roman"/>
          <w:b/>
          <w:bCs/>
          <w:iCs/>
          <w:sz w:val="24"/>
          <w:szCs w:val="24"/>
          <w:lang w:val="sr-Cyrl-RS"/>
        </w:rPr>
      </w:pPr>
    </w:p>
    <w:p w14:paraId="11CA7DF5" w14:textId="77777777"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Latn-RS"/>
        </w:rPr>
      </w:pPr>
      <w:r w:rsidRPr="003C2ED0">
        <w:rPr>
          <w:rFonts w:ascii="Times New Roman" w:eastAsia="Times New Roman" w:hAnsi="Times New Roman" w:cs="Times New Roman"/>
          <w:b/>
          <w:bCs/>
          <w:iCs/>
          <w:sz w:val="24"/>
          <w:szCs w:val="24"/>
          <w:lang w:val="sr-Latn-RS"/>
        </w:rPr>
        <w:t xml:space="preserve">X        </w:t>
      </w:r>
      <w:r w:rsidRPr="003C2ED0">
        <w:rPr>
          <w:rFonts w:ascii="Times New Roman" w:eastAsia="Times New Roman" w:hAnsi="Times New Roman" w:cs="Times New Roman"/>
          <w:b/>
          <w:bCs/>
          <w:iCs/>
          <w:sz w:val="24"/>
          <w:szCs w:val="24"/>
          <w:lang w:val="sr-Cyrl-RS"/>
        </w:rPr>
        <w:t>ОБРАЗАЦ ТРОШКОВА ПРИПРЕМЕ ПОНУД</w:t>
      </w:r>
      <w:r w:rsidRPr="003C2ED0">
        <w:rPr>
          <w:rFonts w:ascii="Times New Roman" w:eastAsia="Times New Roman" w:hAnsi="Times New Roman" w:cs="Times New Roman"/>
          <w:b/>
          <w:bCs/>
          <w:iCs/>
          <w:sz w:val="24"/>
          <w:szCs w:val="24"/>
          <w:lang w:val="sr-Latn-RS"/>
        </w:rPr>
        <w:t>E</w:t>
      </w:r>
    </w:p>
    <w:p w14:paraId="204ED116" w14:textId="77777777"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Latn-RS"/>
        </w:rPr>
        <w:t xml:space="preserve">XI      </w:t>
      </w:r>
      <w:r w:rsidRPr="003C2ED0">
        <w:rPr>
          <w:rFonts w:ascii="Times New Roman" w:eastAsia="Times New Roman" w:hAnsi="Times New Roman" w:cs="Times New Roman"/>
          <w:b/>
          <w:bCs/>
          <w:iCs/>
          <w:sz w:val="24"/>
          <w:szCs w:val="24"/>
          <w:lang w:val="sr-Cyrl-RS"/>
        </w:rPr>
        <w:t xml:space="preserve">МОДЕЛ УГОВОРА </w:t>
      </w:r>
    </w:p>
    <w:p w14:paraId="0AB7EB7F" w14:textId="77777777"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Latn-RS"/>
        </w:rPr>
        <w:t xml:space="preserve">XII    </w:t>
      </w:r>
      <w:r w:rsidRPr="003C2ED0">
        <w:rPr>
          <w:rFonts w:ascii="Times New Roman" w:eastAsia="Times New Roman" w:hAnsi="Times New Roman" w:cs="Times New Roman"/>
          <w:b/>
          <w:bCs/>
          <w:iCs/>
          <w:sz w:val="24"/>
          <w:szCs w:val="24"/>
          <w:lang w:val="sr-Cyrl-RS"/>
        </w:rPr>
        <w:t>ОБРАЗАЦ МЕНИЧНОГ ОВЛАШЋЕЊА</w:t>
      </w:r>
    </w:p>
    <w:p w14:paraId="4CD22AF2" w14:textId="77777777" w:rsidR="003C2ED0" w:rsidRPr="003C2ED0" w:rsidRDefault="003C2ED0" w:rsidP="003C2ED0">
      <w:pPr>
        <w:tabs>
          <w:tab w:val="center" w:pos="4788"/>
          <w:tab w:val="left" w:pos="6212"/>
        </w:tabs>
        <w:spacing w:after="120" w:line="240" w:lineRule="auto"/>
        <w:jc w:val="center"/>
        <w:rPr>
          <w:rFonts w:ascii="Times New Roman" w:eastAsia="Times New Roman" w:hAnsi="Times New Roman" w:cs="Times New Roman"/>
          <w:b/>
          <w:bCs/>
          <w:sz w:val="24"/>
          <w:szCs w:val="24"/>
          <w:lang w:val="sr-Cyrl-RS"/>
        </w:rPr>
      </w:pPr>
    </w:p>
    <w:p w14:paraId="35C66E84"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188A875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1575B4DF"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5FA89A5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6234DDF4"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p>
    <w:p w14:paraId="2133D34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5C3C1085"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0752A918"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092DAAFB"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38050792"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34004235"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Latn-RS"/>
        </w:rPr>
      </w:pPr>
      <w:r w:rsidRPr="003C2ED0">
        <w:rPr>
          <w:rFonts w:ascii="Times New Roman" w:eastAsia="Times New Roman" w:hAnsi="Times New Roman" w:cs="Times New Roman"/>
          <w:b/>
          <w:sz w:val="24"/>
          <w:szCs w:val="24"/>
          <w:lang w:val="sr-Cyrl-CS"/>
        </w:rPr>
        <w:br w:type="page"/>
      </w:r>
      <w:r w:rsidRPr="003C2ED0">
        <w:rPr>
          <w:rFonts w:ascii="Times New Roman" w:eastAsia="Times New Roman" w:hAnsi="Times New Roman" w:cs="Times New Roman"/>
          <w:b/>
          <w:sz w:val="24"/>
          <w:szCs w:val="24"/>
          <w:lang w:val="sr-Cyrl-CS"/>
        </w:rPr>
        <w:lastRenderedPageBreak/>
        <w:t xml:space="preserve">    </w:t>
      </w:r>
      <w:r w:rsidRPr="003C2ED0">
        <w:rPr>
          <w:rFonts w:ascii="Times New Roman" w:eastAsia="Times New Roman" w:hAnsi="Times New Roman" w:cs="Times New Roman"/>
          <w:b/>
          <w:sz w:val="24"/>
          <w:szCs w:val="24"/>
          <w:lang w:val="sr-Latn-RS"/>
        </w:rPr>
        <w:t xml:space="preserve">   </w:t>
      </w:r>
    </w:p>
    <w:p w14:paraId="08F8C0C0"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b/>
          <w:sz w:val="24"/>
          <w:szCs w:val="24"/>
          <w:lang w:val="sr-Latn-RS"/>
        </w:rPr>
        <w:t>I</w:t>
      </w:r>
      <w:r w:rsidRPr="003C2ED0">
        <w:rPr>
          <w:rFonts w:ascii="Times New Roman" w:eastAsia="Times New Roman" w:hAnsi="Times New Roman" w:cs="Times New Roman"/>
          <w:b/>
          <w:sz w:val="24"/>
          <w:szCs w:val="24"/>
          <w:lang w:val="sr-Cyrl-CS"/>
        </w:rPr>
        <w:t xml:space="preserve">        ОПШТИ ПОДАЦИ О ЈАВНОЈ НАБАВ</w:t>
      </w:r>
      <w:r w:rsidRPr="003C2ED0">
        <w:rPr>
          <w:rFonts w:ascii="Times New Roman" w:eastAsia="Times New Roman" w:hAnsi="Times New Roman" w:cs="Times New Roman"/>
          <w:b/>
          <w:sz w:val="24"/>
          <w:szCs w:val="24"/>
          <w:lang w:val="sr-Cyrl-RS"/>
        </w:rPr>
        <w:t>Ц</w:t>
      </w:r>
      <w:r w:rsidRPr="003C2ED0">
        <w:rPr>
          <w:rFonts w:ascii="Times New Roman" w:eastAsia="Times New Roman" w:hAnsi="Times New Roman" w:cs="Times New Roman"/>
          <w:b/>
          <w:sz w:val="24"/>
          <w:szCs w:val="24"/>
          <w:lang w:val="sr-Cyrl-CS"/>
        </w:rPr>
        <w:t>И</w:t>
      </w:r>
    </w:p>
    <w:p w14:paraId="4A0742E4"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139E0710" w14:textId="77777777" w:rsidR="003C2ED0" w:rsidRPr="003C2ED0" w:rsidRDefault="003C2ED0" w:rsidP="003C2ED0">
      <w:pPr>
        <w:numPr>
          <w:ilvl w:val="0"/>
          <w:numId w:val="3"/>
        </w:numPr>
        <w:suppressAutoHyphens/>
        <w:spacing w:after="0" w:line="240" w:lineRule="auto"/>
        <w:ind w:left="360" w:firstLine="66"/>
        <w:contextualSpacing/>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Назив, адреса и интернет страница наручиоца</w:t>
      </w:r>
      <w:r w:rsidRPr="003C2ED0">
        <w:rPr>
          <w:rFonts w:ascii="Times New Roman" w:eastAsia="Calibri" w:hAnsi="Times New Roman" w:cs="Times New Roman"/>
          <w:sz w:val="24"/>
          <w:szCs w:val="24"/>
          <w:lang w:val="sr-Cyrl-CS"/>
        </w:rPr>
        <w:t>:</w:t>
      </w:r>
      <w:r w:rsidRPr="003C2ED0">
        <w:rPr>
          <w:rFonts w:ascii="Times New Roman" w:eastAsia="TimesNewRomanPSMT" w:hAnsi="Times New Roman" w:cs="Times New Roman"/>
          <w:bCs/>
          <w:sz w:val="24"/>
          <w:szCs w:val="24"/>
          <w:lang w:val="uz-Cyrl-UZ"/>
        </w:rPr>
        <w:t xml:space="preserve"> Министарство трговине, туризма  и телекомуникација,</w:t>
      </w:r>
      <w:r w:rsidRPr="003C2ED0">
        <w:rPr>
          <w:rFonts w:ascii="Times New Roman" w:eastAsia="Calibri" w:hAnsi="Times New Roman" w:cs="Times New Roman"/>
          <w:sz w:val="24"/>
          <w:szCs w:val="24"/>
          <w:lang w:val="sr-Cyrl-CS"/>
        </w:rPr>
        <w:t xml:space="preserve"> Немањина 22-26, Београд, </w:t>
      </w:r>
      <w:hyperlink r:id="rId9" w:history="1">
        <w:r w:rsidRPr="003C2ED0">
          <w:rPr>
            <w:rFonts w:ascii="Times New Roman" w:eastAsia="Calibri" w:hAnsi="Times New Roman" w:cs="Times New Roman"/>
            <w:sz w:val="24"/>
            <w:szCs w:val="24"/>
          </w:rPr>
          <w:t>www</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mtt</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gov</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rs</w:t>
        </w:r>
      </w:hyperlink>
    </w:p>
    <w:p w14:paraId="3081A94F" w14:textId="77777777" w:rsidR="003C2ED0" w:rsidRPr="003C2ED0" w:rsidRDefault="003C2ED0" w:rsidP="003C2ED0">
      <w:pPr>
        <w:suppressAutoHyphens/>
        <w:spacing w:after="0" w:line="240" w:lineRule="auto"/>
        <w:ind w:left="426"/>
        <w:contextualSpacing/>
        <w:jc w:val="both"/>
        <w:rPr>
          <w:rFonts w:ascii="Times New Roman" w:eastAsia="Calibri" w:hAnsi="Times New Roman" w:cs="Times New Roman"/>
          <w:sz w:val="24"/>
          <w:szCs w:val="24"/>
          <w:lang w:val="sr-Cyrl-CS"/>
        </w:rPr>
      </w:pPr>
    </w:p>
    <w:p w14:paraId="794913E3" w14:textId="77777777" w:rsidR="003C2ED0" w:rsidRPr="003C2ED0" w:rsidRDefault="003C2ED0" w:rsidP="003C2ED0">
      <w:pPr>
        <w:numPr>
          <w:ilvl w:val="0"/>
          <w:numId w:val="3"/>
        </w:numPr>
        <w:suppressAutoHyphens/>
        <w:spacing w:after="0" w:line="240" w:lineRule="auto"/>
        <w:ind w:left="720"/>
        <w:contextualSpacing/>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Врста поступка</w:t>
      </w:r>
      <w:r w:rsidRPr="003C2ED0">
        <w:rPr>
          <w:rFonts w:ascii="Times New Roman" w:eastAsia="Calibri" w:hAnsi="Times New Roman" w:cs="Times New Roman"/>
          <w:sz w:val="24"/>
          <w:szCs w:val="24"/>
          <w:lang w:val="sr-Cyrl-CS"/>
        </w:rPr>
        <w:t>: јавна набавка мале вредности</w:t>
      </w:r>
    </w:p>
    <w:p w14:paraId="038CE3A7" w14:textId="77777777" w:rsidR="003C2ED0" w:rsidRPr="003C2ED0" w:rsidRDefault="003C2ED0" w:rsidP="003C2ED0">
      <w:pPr>
        <w:suppressAutoHyphens/>
        <w:spacing w:after="0" w:line="240" w:lineRule="auto"/>
        <w:ind w:left="720"/>
        <w:contextualSpacing/>
        <w:jc w:val="both"/>
        <w:rPr>
          <w:rFonts w:ascii="Times New Roman" w:eastAsia="Calibri" w:hAnsi="Times New Roman" w:cs="Times New Roman"/>
          <w:sz w:val="24"/>
          <w:szCs w:val="24"/>
          <w:lang w:val="sr-Cyrl-CS"/>
        </w:rPr>
      </w:pPr>
    </w:p>
    <w:p w14:paraId="6BF969D8" w14:textId="51B6C093" w:rsidR="00A14214" w:rsidRPr="00A14214" w:rsidRDefault="00A14214" w:rsidP="00A14214">
      <w:pPr>
        <w:jc w:val="both"/>
        <w:rPr>
          <w:rFonts w:ascii="Times New Roman" w:hAnsi="Times New Roman" w:cs="Times New Roman"/>
          <w:sz w:val="24"/>
          <w:szCs w:val="24"/>
          <w:lang w:val="ru-RU"/>
        </w:rPr>
      </w:pPr>
      <w:r>
        <w:rPr>
          <w:rFonts w:ascii="Times New Roman" w:eastAsia="Calibri" w:hAnsi="Times New Roman" w:cs="Times New Roman"/>
          <w:b/>
          <w:sz w:val="24"/>
          <w:szCs w:val="24"/>
          <w:lang w:val="sr-Cyrl-CS"/>
        </w:rPr>
        <w:t xml:space="preserve">      </w:t>
      </w:r>
      <w:r w:rsidR="003C2ED0" w:rsidRPr="003C2ED0">
        <w:rPr>
          <w:rFonts w:ascii="Times New Roman" w:eastAsia="Calibri" w:hAnsi="Times New Roman" w:cs="Times New Roman"/>
          <w:b/>
          <w:sz w:val="24"/>
          <w:szCs w:val="24"/>
          <w:lang w:val="sr-Cyrl-CS"/>
        </w:rPr>
        <w:t>3.  Предмет јавне набавке</w:t>
      </w:r>
      <w:r w:rsidR="003C2ED0" w:rsidRPr="003C2ED0">
        <w:rPr>
          <w:rFonts w:ascii="Times New Roman" w:eastAsia="Calibri" w:hAnsi="Times New Roman" w:cs="Times New Roman"/>
          <w:sz w:val="24"/>
          <w:szCs w:val="24"/>
          <w:lang w:val="sr-Cyrl-CS"/>
        </w:rPr>
        <w:t>:</w:t>
      </w:r>
      <w:r w:rsidR="00CA69E8">
        <w:rPr>
          <w:rFonts w:ascii="Times New Roman" w:eastAsia="Times New Roman" w:hAnsi="Times New Roman" w:cs="Times New Roman"/>
          <w:b/>
          <w:sz w:val="24"/>
          <w:szCs w:val="24"/>
          <w:lang w:val="sr-Cyrl-RS"/>
        </w:rPr>
        <w:t xml:space="preserve"> </w:t>
      </w:r>
      <w:r w:rsidRPr="00A14214">
        <w:rPr>
          <w:rFonts w:ascii="Times New Roman" w:hAnsi="Times New Roman" w:cs="Times New Roman"/>
          <w:sz w:val="24"/>
          <w:szCs w:val="24"/>
          <w:lang w:val="ru-RU"/>
        </w:rPr>
        <w:t>Набавка тонера за шт</w:t>
      </w:r>
      <w:r>
        <w:rPr>
          <w:rFonts w:ascii="Times New Roman" w:hAnsi="Times New Roman" w:cs="Times New Roman"/>
          <w:sz w:val="24"/>
          <w:szCs w:val="24"/>
          <w:lang w:val="ru-RU"/>
        </w:rPr>
        <w:t xml:space="preserve">ампаче и фотокопир апарате           који </w:t>
      </w:r>
      <w:r w:rsidRPr="00A14214">
        <w:rPr>
          <w:rFonts w:ascii="Times New Roman" w:hAnsi="Times New Roman" w:cs="Times New Roman"/>
          <w:sz w:val="24"/>
          <w:szCs w:val="24"/>
          <w:lang w:val="ru-RU"/>
        </w:rPr>
        <w:t>не иду преко централизоване набавке УЗЗПРО-а</w:t>
      </w:r>
    </w:p>
    <w:p w14:paraId="3D9D92D6" w14:textId="38889CF0" w:rsidR="003C2ED0" w:rsidRPr="003C2ED0" w:rsidRDefault="003C2ED0" w:rsidP="00A14214">
      <w:pPr>
        <w:spacing w:after="0" w:line="240" w:lineRule="auto"/>
        <w:ind w:firstLine="360"/>
        <w:jc w:val="both"/>
        <w:rPr>
          <w:rFonts w:ascii="Times New Roman" w:eastAsia="Times New Roman" w:hAnsi="Times New Roman" w:cs="Times New Roman"/>
          <w:b/>
          <w:sz w:val="24"/>
          <w:szCs w:val="24"/>
          <w:lang w:val="sr-Cyrl-RS" w:eastAsia="x-none"/>
        </w:rPr>
      </w:pPr>
    </w:p>
    <w:p w14:paraId="6116E83E" w14:textId="77777777" w:rsidR="003C2ED0" w:rsidRPr="003C2ED0" w:rsidRDefault="003C2ED0" w:rsidP="003C2ED0">
      <w:pPr>
        <w:suppressAutoHyphens/>
        <w:spacing w:after="0" w:line="240" w:lineRule="auto"/>
        <w:ind w:left="284"/>
        <w:contextualSpacing/>
        <w:jc w:val="both"/>
        <w:rPr>
          <w:rFonts w:ascii="Times New Roman" w:eastAsia="Calibri" w:hAnsi="Times New Roman" w:cs="Times New Roman"/>
          <w:b/>
          <w:sz w:val="24"/>
          <w:szCs w:val="24"/>
          <w:lang w:val="sr-Cyrl-CS"/>
        </w:rPr>
      </w:pPr>
      <w:r w:rsidRPr="003C2ED0">
        <w:rPr>
          <w:rFonts w:ascii="Times New Roman" w:eastAsia="Calibri" w:hAnsi="Times New Roman" w:cs="Times New Roman"/>
          <w:b/>
          <w:sz w:val="24"/>
          <w:szCs w:val="24"/>
          <w:lang w:val="sr-Cyrl-CS"/>
        </w:rPr>
        <w:t xml:space="preserve">  4.</w:t>
      </w:r>
      <w:r w:rsidRPr="003C2ED0">
        <w:rPr>
          <w:rFonts w:ascii="Times New Roman" w:eastAsia="Calibri" w:hAnsi="Times New Roman" w:cs="Times New Roman"/>
          <w:b/>
          <w:sz w:val="24"/>
          <w:szCs w:val="24"/>
          <w:lang w:val="sr-Cyrl-CS"/>
        </w:rPr>
        <w:tab/>
        <w:t xml:space="preserve"> Поступак се спроводи ради закључења уговора о предметној јавној набав</w:t>
      </w:r>
      <w:r w:rsidRPr="003C2ED0">
        <w:rPr>
          <w:rFonts w:ascii="Times New Roman" w:eastAsia="Calibri" w:hAnsi="Times New Roman" w:cs="Times New Roman"/>
          <w:b/>
          <w:sz w:val="24"/>
          <w:szCs w:val="24"/>
          <w:lang w:val="sr-Cyrl-RS"/>
        </w:rPr>
        <w:t>ц</w:t>
      </w:r>
      <w:r w:rsidRPr="003C2ED0">
        <w:rPr>
          <w:rFonts w:ascii="Times New Roman" w:eastAsia="Calibri" w:hAnsi="Times New Roman" w:cs="Times New Roman"/>
          <w:b/>
          <w:sz w:val="24"/>
          <w:szCs w:val="24"/>
          <w:lang w:val="sr-Cyrl-CS"/>
        </w:rPr>
        <w:t>и</w:t>
      </w:r>
    </w:p>
    <w:p w14:paraId="46D87DD2" w14:textId="77777777" w:rsidR="003C2ED0" w:rsidRPr="003C2ED0" w:rsidRDefault="003C2ED0" w:rsidP="003C2ED0">
      <w:pPr>
        <w:suppressAutoHyphens/>
        <w:spacing w:after="0" w:line="240" w:lineRule="auto"/>
        <w:ind w:left="720"/>
        <w:contextualSpacing/>
        <w:jc w:val="both"/>
        <w:rPr>
          <w:rFonts w:ascii="Times New Roman" w:eastAsia="Calibri" w:hAnsi="Times New Roman" w:cs="Times New Roman"/>
          <w:b/>
          <w:sz w:val="24"/>
          <w:szCs w:val="24"/>
          <w:lang w:val="sr-Cyrl-CS"/>
        </w:rPr>
      </w:pPr>
    </w:p>
    <w:p w14:paraId="7A5FBF52" w14:textId="77777777" w:rsidR="003C2ED0" w:rsidRPr="003C2ED0" w:rsidRDefault="003C2ED0" w:rsidP="003C2ED0">
      <w:pPr>
        <w:suppressAutoHyphens/>
        <w:spacing w:after="0" w:line="240" w:lineRule="auto"/>
        <w:ind w:left="284"/>
        <w:jc w:val="both"/>
        <w:rPr>
          <w:rFonts w:ascii="Times New Roman" w:eastAsia="Times New Roman" w:hAnsi="Times New Roman" w:cs="Times New Roman"/>
          <w:sz w:val="24"/>
          <w:szCs w:val="24"/>
          <w:lang w:val="sr-Latn-RS" w:eastAsia="ar-SA"/>
        </w:rPr>
      </w:pPr>
      <w:r w:rsidRPr="003C2ED0">
        <w:rPr>
          <w:rFonts w:ascii="Times New Roman" w:eastAsia="Times New Roman" w:hAnsi="Times New Roman" w:cs="Times New Roman"/>
          <w:b/>
          <w:sz w:val="24"/>
          <w:szCs w:val="24"/>
          <w:lang w:val="sr-Cyrl-CS" w:eastAsia="ar-SA"/>
        </w:rPr>
        <w:t xml:space="preserve">  5.</w:t>
      </w:r>
      <w:r w:rsidRPr="003C2ED0">
        <w:rPr>
          <w:rFonts w:ascii="Times New Roman" w:eastAsia="Times New Roman" w:hAnsi="Times New Roman" w:cs="Times New Roman"/>
          <w:b/>
          <w:sz w:val="24"/>
          <w:szCs w:val="24"/>
          <w:lang w:val="sr-Cyrl-CS" w:eastAsia="ar-SA"/>
        </w:rPr>
        <w:tab/>
        <w:t xml:space="preserve"> Контакт</w:t>
      </w:r>
      <w:r w:rsidRPr="003C2ED0">
        <w:rPr>
          <w:rFonts w:ascii="Times New Roman" w:eastAsia="Times New Roman" w:hAnsi="Times New Roman" w:cs="Times New Roman"/>
          <w:sz w:val="24"/>
          <w:szCs w:val="24"/>
          <w:lang w:val="sr-Cyrl-CS" w:eastAsia="ar-SA"/>
        </w:rPr>
        <w:t>: Министарство трговине, туризма  и телекомуникација - Одсек за јавне набавке, Немањина 22-26, Беогр</w:t>
      </w:r>
      <w:r w:rsidR="00CA69E8">
        <w:rPr>
          <w:rFonts w:ascii="Times New Roman" w:eastAsia="Times New Roman" w:hAnsi="Times New Roman" w:cs="Times New Roman"/>
          <w:sz w:val="24"/>
          <w:szCs w:val="24"/>
          <w:lang w:val="sr-Cyrl-CS" w:eastAsia="ar-SA"/>
        </w:rPr>
        <w:t>ад, 10. спрат, канцеларија број 30 и 31, контакт телефон: 011/3614077 и 011/2643028</w:t>
      </w:r>
      <w:r w:rsidRPr="003C2ED0">
        <w:rPr>
          <w:rFonts w:ascii="Times New Roman" w:eastAsia="Times New Roman" w:hAnsi="Times New Roman" w:cs="Times New Roman"/>
          <w:sz w:val="24"/>
          <w:szCs w:val="24"/>
          <w:lang w:val="sr-Cyrl-CS" w:eastAsia="ar-SA"/>
        </w:rPr>
        <w:t xml:space="preserve">, електронска пошта: </w:t>
      </w:r>
      <w:r w:rsidRPr="003C2ED0">
        <w:rPr>
          <w:rFonts w:ascii="Times New Roman" w:eastAsia="Times New Roman" w:hAnsi="Times New Roman" w:cs="Times New Roman"/>
          <w:sz w:val="24"/>
          <w:szCs w:val="24"/>
          <w:lang w:val="sr-Latn-RS" w:eastAsia="ar-SA"/>
        </w:rPr>
        <w:t>javnenabavke@mtt.gov.rs</w:t>
      </w:r>
    </w:p>
    <w:p w14:paraId="463BAB6B" w14:textId="77777777" w:rsidR="003C2ED0" w:rsidRPr="003C2ED0" w:rsidRDefault="003C2ED0" w:rsidP="003C2ED0">
      <w:pPr>
        <w:spacing w:after="0" w:line="240" w:lineRule="auto"/>
        <w:ind w:left="720"/>
        <w:contextualSpacing/>
        <w:rPr>
          <w:rFonts w:ascii="Times New Roman" w:eastAsia="Times New Roman" w:hAnsi="Times New Roman" w:cs="Times New Roman"/>
          <w:sz w:val="24"/>
          <w:szCs w:val="24"/>
          <w:lang w:val="sr-Cyrl-RS" w:eastAsia="ar-SA" w:bidi="en-US"/>
        </w:rPr>
      </w:pPr>
    </w:p>
    <w:p w14:paraId="7A2C00CF"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527F65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9224C3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3D37176"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1B4A9A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ADCB006"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F59BFE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123E61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593E229E"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FC2FEB0"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6B16B79"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F74CA0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E76B2C0"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AB44B8A"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1C2B42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1586909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665C8D2"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9D6039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5253C55D"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72C76C0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7875FC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F72CB4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01ED6F8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0CDBACB7"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627D9DD4"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81CCB7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53B554CA" w14:textId="77777777" w:rsidR="003C2ED0" w:rsidRPr="003C2ED0" w:rsidRDefault="003C2ED0" w:rsidP="003C2ED0">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CS" w:eastAsia="ar-SA"/>
        </w:rPr>
      </w:pPr>
      <w:r w:rsidRPr="003C2ED0">
        <w:rPr>
          <w:rFonts w:ascii="Times New Roman" w:eastAsia="Times New Roman" w:hAnsi="Times New Roman" w:cs="Times New Roman"/>
          <w:b/>
          <w:bCs/>
          <w:iCs/>
          <w:sz w:val="24"/>
          <w:szCs w:val="24"/>
          <w:lang w:val="sr-Cyrl-CS" w:eastAsia="ar-SA"/>
        </w:rPr>
        <w:t xml:space="preserve">                  </w:t>
      </w:r>
    </w:p>
    <w:p w14:paraId="475F3D63" w14:textId="77777777" w:rsidR="002F38AB" w:rsidRDefault="002F38AB" w:rsidP="003C2ED0">
      <w:pPr>
        <w:suppressAutoHyphens/>
        <w:autoSpaceDE w:val="0"/>
        <w:autoSpaceDN w:val="0"/>
        <w:adjustRightInd w:val="0"/>
        <w:spacing w:after="0" w:line="240" w:lineRule="auto"/>
        <w:ind w:left="720" w:firstLine="720"/>
        <w:rPr>
          <w:rFonts w:ascii="Times New Roman" w:eastAsia="Times New Roman" w:hAnsi="Times New Roman" w:cs="Times New Roman"/>
          <w:b/>
          <w:bCs/>
          <w:iCs/>
          <w:sz w:val="24"/>
          <w:szCs w:val="24"/>
          <w:lang w:val="sr-Cyrl-CS" w:eastAsia="ar-SA"/>
        </w:rPr>
      </w:pPr>
    </w:p>
    <w:p w14:paraId="2BC2D941" w14:textId="77777777" w:rsidR="002F38AB" w:rsidRDefault="002F38AB" w:rsidP="003C2ED0">
      <w:pPr>
        <w:suppressAutoHyphens/>
        <w:autoSpaceDE w:val="0"/>
        <w:autoSpaceDN w:val="0"/>
        <w:adjustRightInd w:val="0"/>
        <w:spacing w:after="0" w:line="240" w:lineRule="auto"/>
        <w:ind w:left="720" w:firstLine="720"/>
        <w:rPr>
          <w:rFonts w:ascii="Times New Roman" w:eastAsia="Times New Roman" w:hAnsi="Times New Roman" w:cs="Times New Roman"/>
          <w:b/>
          <w:bCs/>
          <w:iCs/>
          <w:sz w:val="24"/>
          <w:szCs w:val="24"/>
          <w:lang w:val="sr-Cyrl-CS" w:eastAsia="ar-SA"/>
        </w:rPr>
      </w:pPr>
    </w:p>
    <w:p w14:paraId="6D1567BB" w14:textId="77777777" w:rsidR="002F38AB" w:rsidRDefault="002F38AB" w:rsidP="003C2ED0">
      <w:pPr>
        <w:suppressAutoHyphens/>
        <w:autoSpaceDE w:val="0"/>
        <w:autoSpaceDN w:val="0"/>
        <w:adjustRightInd w:val="0"/>
        <w:spacing w:after="0" w:line="240" w:lineRule="auto"/>
        <w:ind w:left="720" w:firstLine="720"/>
        <w:rPr>
          <w:rFonts w:ascii="Times New Roman" w:eastAsia="Times New Roman" w:hAnsi="Times New Roman" w:cs="Times New Roman"/>
          <w:b/>
          <w:bCs/>
          <w:iCs/>
          <w:sz w:val="24"/>
          <w:szCs w:val="24"/>
          <w:lang w:val="sr-Cyrl-CS" w:eastAsia="ar-SA"/>
        </w:rPr>
      </w:pPr>
    </w:p>
    <w:p w14:paraId="6E829FB3" w14:textId="77777777" w:rsidR="003C2ED0" w:rsidRPr="003C2ED0" w:rsidRDefault="003C2ED0" w:rsidP="003C2ED0">
      <w:pPr>
        <w:suppressAutoHyphens/>
        <w:autoSpaceDE w:val="0"/>
        <w:autoSpaceDN w:val="0"/>
        <w:adjustRightInd w:val="0"/>
        <w:spacing w:after="0" w:line="240" w:lineRule="auto"/>
        <w:ind w:left="720" w:firstLine="720"/>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bCs/>
          <w:iCs/>
          <w:sz w:val="24"/>
          <w:szCs w:val="24"/>
          <w:lang w:val="sr-Cyrl-CS" w:eastAsia="ar-SA"/>
        </w:rPr>
        <w:t xml:space="preserve"> </w:t>
      </w:r>
      <w:r w:rsidRPr="003C2ED0">
        <w:rPr>
          <w:rFonts w:ascii="Times New Roman" w:eastAsia="Times New Roman" w:hAnsi="Times New Roman" w:cs="Times New Roman"/>
          <w:b/>
          <w:bCs/>
          <w:iCs/>
          <w:sz w:val="24"/>
          <w:szCs w:val="24"/>
          <w:lang w:val="sr-Latn-RS" w:eastAsia="ar-SA"/>
        </w:rPr>
        <w:t>II</w:t>
      </w:r>
      <w:r w:rsidRPr="003C2ED0">
        <w:rPr>
          <w:rFonts w:ascii="Times New Roman" w:eastAsia="Times New Roman" w:hAnsi="Times New Roman" w:cs="Times New Roman"/>
          <w:b/>
          <w:bCs/>
          <w:iCs/>
          <w:sz w:val="24"/>
          <w:szCs w:val="24"/>
          <w:lang w:val="sr-Cyrl-CS" w:eastAsia="ar-SA"/>
        </w:rPr>
        <w:t xml:space="preserve">     ПОДАЦИ О ПРЕДМЕТУ ЈАВНЕ НАБАВКЕ</w:t>
      </w:r>
    </w:p>
    <w:p w14:paraId="24357976" w14:textId="77777777" w:rsidR="003C2ED0" w:rsidRPr="003C2ED0" w:rsidRDefault="003C2ED0" w:rsidP="003C2ED0">
      <w:pPr>
        <w:spacing w:after="0" w:line="360" w:lineRule="auto"/>
        <w:contextualSpacing/>
        <w:rPr>
          <w:rFonts w:ascii="Times New Roman" w:eastAsia="Calibri" w:hAnsi="Times New Roman" w:cs="Times New Roman"/>
          <w:b/>
          <w:sz w:val="24"/>
          <w:szCs w:val="24"/>
          <w:lang w:val="sr-Latn-RS"/>
        </w:rPr>
      </w:pPr>
    </w:p>
    <w:p w14:paraId="4DFC0FE7" w14:textId="77777777" w:rsidR="00AD5F47" w:rsidRPr="00A67DC2" w:rsidRDefault="003C2ED0" w:rsidP="00AD5F47">
      <w:pPr>
        <w:pStyle w:val="ListParagraph"/>
        <w:ind w:left="0"/>
      </w:pPr>
      <w:r w:rsidRPr="003C2ED0">
        <w:rPr>
          <w:rFonts w:eastAsia="Calibri"/>
          <w:b/>
          <w:lang w:val="sr-Cyrl-CS"/>
        </w:rPr>
        <w:t xml:space="preserve">     </w:t>
      </w:r>
      <w:r w:rsidR="00AD5F47" w:rsidRPr="00A67DC2">
        <w:rPr>
          <w:b/>
        </w:rPr>
        <w:t>Опис предметa набавке, назив и ознака из општег речника набавке</w:t>
      </w:r>
      <w:r w:rsidR="00AD5F47" w:rsidRPr="00A67DC2">
        <w:t>:</w:t>
      </w:r>
    </w:p>
    <w:p w14:paraId="59FB019C" w14:textId="77777777" w:rsidR="00AD5F47" w:rsidRPr="00A67DC2" w:rsidRDefault="00AD5F47" w:rsidP="00AD5F47">
      <w:pPr>
        <w:ind w:left="357" w:firstLine="720"/>
        <w:rPr>
          <w:rFonts w:eastAsia="Calibri"/>
          <w:szCs w:val="24"/>
        </w:rPr>
      </w:pPr>
    </w:p>
    <w:p w14:paraId="0D799EB5" w14:textId="77777777" w:rsidR="00AD5F47" w:rsidRPr="00AD5F47" w:rsidRDefault="00AD5F47" w:rsidP="00AD5F47">
      <w:pPr>
        <w:pStyle w:val="ListParagraph"/>
        <w:ind w:left="0"/>
        <w:jc w:val="both"/>
        <w:rPr>
          <w:lang w:val="ru-RU" w:eastAsia="en-US"/>
        </w:rPr>
      </w:pPr>
      <w:r w:rsidRPr="00AD5F47">
        <w:rPr>
          <w:lang w:val="ru-RU" w:eastAsia="en-US"/>
        </w:rPr>
        <w:t>Набавка тонера за штампаче и фотокопир апарате који не иду преко централизоване набавке УЗЗПРО-а у свему у складу са техничком спецификацијом из конкурсне докуемтације за предметну јавну набавку</w:t>
      </w:r>
    </w:p>
    <w:p w14:paraId="0DCA41DA" w14:textId="77777777" w:rsidR="00AD5F47" w:rsidRPr="00AD5F47" w:rsidRDefault="00AD5F47" w:rsidP="00AD5F47">
      <w:pPr>
        <w:pStyle w:val="ListParagraph"/>
        <w:ind w:left="0"/>
        <w:jc w:val="both"/>
        <w:rPr>
          <w:b/>
        </w:rPr>
      </w:pPr>
    </w:p>
    <w:p w14:paraId="59829CA0" w14:textId="501D38A9" w:rsidR="00AD5F47" w:rsidRPr="00AD5F47" w:rsidRDefault="00AD5F47" w:rsidP="00AD5F47">
      <w:pPr>
        <w:jc w:val="both"/>
        <w:rPr>
          <w:rFonts w:ascii="Times New Roman" w:hAnsi="Times New Roman" w:cs="Times New Roman"/>
          <w:b/>
          <w:color w:val="FF0000"/>
          <w:sz w:val="24"/>
          <w:szCs w:val="24"/>
        </w:rPr>
      </w:pPr>
      <w:r w:rsidRPr="00AD5F47">
        <w:rPr>
          <w:rFonts w:ascii="Times New Roman" w:hAnsi="Times New Roman" w:cs="Times New Roman"/>
          <w:b/>
          <w:sz w:val="24"/>
          <w:szCs w:val="24"/>
        </w:rPr>
        <w:t>Назив и ознака из општег речника набавке:</w:t>
      </w:r>
      <w:r w:rsidRPr="00AD5F47">
        <w:rPr>
          <w:rFonts w:ascii="Times New Roman" w:hAnsi="Times New Roman" w:cs="Times New Roman"/>
          <w:b/>
          <w:color w:val="FF0000"/>
          <w:sz w:val="24"/>
          <w:szCs w:val="24"/>
        </w:rPr>
        <w:t xml:space="preserve"> </w:t>
      </w:r>
    </w:p>
    <w:p w14:paraId="02BF7913" w14:textId="2E598E99" w:rsidR="00AD5F47" w:rsidRPr="00AD5F47" w:rsidRDefault="00AD5F47" w:rsidP="00AD5F47">
      <w:pPr>
        <w:jc w:val="both"/>
        <w:rPr>
          <w:rFonts w:ascii="Times New Roman" w:hAnsi="Times New Roman" w:cs="Times New Roman"/>
          <w:sz w:val="24"/>
          <w:szCs w:val="24"/>
          <w:lang w:val="sr-Cyrl-RS"/>
        </w:rPr>
      </w:pPr>
      <w:r w:rsidRPr="00AD5F47">
        <w:rPr>
          <w:rFonts w:ascii="Times New Roman" w:hAnsi="Times New Roman" w:cs="Times New Roman"/>
          <w:sz w:val="24"/>
          <w:szCs w:val="24"/>
        </w:rPr>
        <w:t>30125110 - Тонер</w:t>
      </w:r>
      <w:bookmarkStart w:id="0" w:name="_GoBack"/>
      <w:bookmarkEnd w:id="0"/>
      <w:r w:rsidRPr="00AD5F47">
        <w:rPr>
          <w:rFonts w:ascii="Times New Roman" w:hAnsi="Times New Roman" w:cs="Times New Roman"/>
          <w:sz w:val="24"/>
          <w:szCs w:val="24"/>
        </w:rPr>
        <w:t xml:space="preserve"> за ласерске штампаче и телефакс машине</w:t>
      </w:r>
      <w:r w:rsidRPr="00AD5F47">
        <w:rPr>
          <w:rFonts w:ascii="Times New Roman" w:hAnsi="Times New Roman" w:cs="Times New Roman"/>
          <w:sz w:val="24"/>
          <w:szCs w:val="24"/>
          <w:lang w:val="sr-Cyrl-RS"/>
        </w:rPr>
        <w:t>.</w:t>
      </w:r>
    </w:p>
    <w:p w14:paraId="3FF1C698" w14:textId="527E2FC9" w:rsidR="003C2ED0" w:rsidRPr="00AD5F47" w:rsidRDefault="003C2ED0" w:rsidP="00AD5F47">
      <w:pPr>
        <w:spacing w:after="0" w:line="360" w:lineRule="auto"/>
        <w:contextualSpacing/>
        <w:rPr>
          <w:rFonts w:ascii="Times New Roman" w:eastAsia="Times New Roman" w:hAnsi="Times New Roman" w:cs="Times New Roman"/>
          <w:sz w:val="24"/>
          <w:szCs w:val="24"/>
          <w:lang w:val="sr-Cyrl-CS"/>
        </w:rPr>
      </w:pPr>
    </w:p>
    <w:p w14:paraId="395C9E0B" w14:textId="291EE369" w:rsidR="003C2ED0" w:rsidRPr="00AD5F47" w:rsidRDefault="003C2ED0" w:rsidP="003C2ED0">
      <w:pPr>
        <w:spacing w:after="0" w:line="240" w:lineRule="auto"/>
        <w:jc w:val="both"/>
        <w:rPr>
          <w:rFonts w:ascii="Times New Roman" w:eastAsia="Times New Roman" w:hAnsi="Times New Roman" w:cs="Times New Roman"/>
          <w:b/>
          <w:sz w:val="24"/>
          <w:szCs w:val="24"/>
          <w:lang w:val="sr-Latn-RS"/>
        </w:rPr>
      </w:pPr>
      <w:r w:rsidRPr="00AD5F47">
        <w:rPr>
          <w:rFonts w:ascii="Times New Roman" w:eastAsia="Times New Roman" w:hAnsi="Times New Roman" w:cs="Times New Roman"/>
          <w:sz w:val="24"/>
          <w:szCs w:val="24"/>
          <w:lang w:val="sr-Cyrl-CS"/>
        </w:rPr>
        <w:t>Проц</w:t>
      </w:r>
      <w:r w:rsidR="00CA69E8" w:rsidRPr="00AD5F47">
        <w:rPr>
          <w:rFonts w:ascii="Times New Roman" w:eastAsia="Times New Roman" w:hAnsi="Times New Roman" w:cs="Times New Roman"/>
          <w:sz w:val="24"/>
          <w:szCs w:val="24"/>
          <w:lang w:val="sr-Cyrl-CS"/>
        </w:rPr>
        <w:t xml:space="preserve">ењена вредност јавне набавке је </w:t>
      </w:r>
      <w:r w:rsidR="00584E40">
        <w:rPr>
          <w:rFonts w:ascii="Times New Roman" w:eastAsia="Times New Roman" w:hAnsi="Times New Roman" w:cs="Times New Roman"/>
          <w:sz w:val="24"/>
          <w:szCs w:val="24"/>
          <w:lang w:val="sr-Cyrl-CS"/>
        </w:rPr>
        <w:t>1.80</w:t>
      </w:r>
      <w:r w:rsidR="00AD5F47">
        <w:rPr>
          <w:rFonts w:ascii="Times New Roman" w:eastAsia="Times New Roman" w:hAnsi="Times New Roman" w:cs="Times New Roman"/>
          <w:sz w:val="24"/>
          <w:szCs w:val="24"/>
          <w:lang w:val="sr-Cyrl-CS"/>
        </w:rPr>
        <w:t>0.000,00</w:t>
      </w:r>
      <w:r w:rsidR="007D4AC6" w:rsidRPr="00AD5F47">
        <w:rPr>
          <w:rFonts w:ascii="Times New Roman" w:eastAsia="Times New Roman" w:hAnsi="Times New Roman" w:cs="Times New Roman"/>
          <w:sz w:val="24"/>
          <w:szCs w:val="24"/>
          <w:lang w:val="sr-Cyrl-CS"/>
        </w:rPr>
        <w:t xml:space="preserve"> динара без </w:t>
      </w:r>
      <w:r w:rsidR="007D4AC6" w:rsidRPr="00AD5F47">
        <w:rPr>
          <w:rFonts w:ascii="Times New Roman" w:eastAsia="Times New Roman" w:hAnsi="Times New Roman" w:cs="Times New Roman"/>
          <w:sz w:val="24"/>
          <w:szCs w:val="24"/>
          <w:lang w:val="sr-Cyrl-RS"/>
        </w:rPr>
        <w:t>ПДВ-а</w:t>
      </w:r>
      <w:r w:rsidR="007D4AC6" w:rsidRPr="00AD5F47">
        <w:rPr>
          <w:rFonts w:ascii="Times New Roman" w:eastAsia="Times New Roman" w:hAnsi="Times New Roman" w:cs="Times New Roman"/>
          <w:sz w:val="24"/>
          <w:szCs w:val="24"/>
          <w:lang w:val="sr-Latn-RS"/>
        </w:rPr>
        <w:t>.</w:t>
      </w:r>
    </w:p>
    <w:p w14:paraId="3127EA42" w14:textId="77777777" w:rsidR="003C2ED0" w:rsidRPr="003C2ED0" w:rsidRDefault="003C2ED0" w:rsidP="003C2ED0">
      <w:pPr>
        <w:spacing w:after="0" w:line="360" w:lineRule="auto"/>
        <w:contextualSpacing/>
        <w:jc w:val="both"/>
        <w:rPr>
          <w:rFonts w:ascii="Times New Roman" w:eastAsia="Calibri" w:hAnsi="Times New Roman" w:cs="Times New Roman"/>
          <w:sz w:val="24"/>
          <w:szCs w:val="24"/>
          <w:lang w:val="sr-Cyrl-CS"/>
        </w:rPr>
      </w:pPr>
    </w:p>
    <w:p w14:paraId="6352ACC8" w14:textId="77777777" w:rsidR="003C2ED0" w:rsidRPr="003C2ED0" w:rsidRDefault="003C2ED0" w:rsidP="003C2ED0">
      <w:pPr>
        <w:spacing w:after="0" w:line="360" w:lineRule="auto"/>
        <w:ind w:left="357"/>
        <w:contextualSpacing/>
        <w:jc w:val="both"/>
        <w:rPr>
          <w:rFonts w:ascii="Times New Roman" w:eastAsia="Calibri" w:hAnsi="Times New Roman" w:cs="Times New Roman"/>
          <w:sz w:val="24"/>
          <w:szCs w:val="24"/>
          <w:lang w:val="sr-Cyrl-RS"/>
        </w:rPr>
      </w:pPr>
    </w:p>
    <w:p w14:paraId="75BB6772"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317C64BF"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0C31AF42"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691D2F78" w14:textId="77777777" w:rsidR="003C2ED0" w:rsidRPr="007E3D8F" w:rsidRDefault="003C2ED0" w:rsidP="003C2ED0">
      <w:pPr>
        <w:spacing w:after="200" w:line="360" w:lineRule="auto"/>
        <w:ind w:left="357"/>
        <w:contextualSpacing/>
        <w:jc w:val="both"/>
        <w:rPr>
          <w:rFonts w:ascii="Times New Roman" w:eastAsia="Calibri" w:hAnsi="Times New Roman" w:cs="Times New Roman"/>
          <w:sz w:val="24"/>
          <w:szCs w:val="24"/>
          <w:lang w:val="sr-Latn-RS"/>
        </w:rPr>
      </w:pPr>
    </w:p>
    <w:p w14:paraId="1FB30D26"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330C3CA1"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777EAD73"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51D1011F"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5A24F546"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RS"/>
        </w:rPr>
      </w:pPr>
    </w:p>
    <w:p w14:paraId="56E277AA"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49158A8D"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5A711C3C"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405521E8"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1D02A1A4"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08FFDAB0"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5A7537B3"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5DE6BCD8" w14:textId="77777777" w:rsidR="003C2ED0" w:rsidRPr="003C2ED0" w:rsidRDefault="003C2ED0" w:rsidP="00D35846">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br w:type="page"/>
      </w:r>
    </w:p>
    <w:p w14:paraId="77E79D1B" w14:textId="77777777" w:rsidR="00D35846" w:rsidRDefault="00D35846" w:rsidP="003C2ED0">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Latn-RS"/>
        </w:rPr>
      </w:pPr>
    </w:p>
    <w:p w14:paraId="0B831191" w14:textId="77777777" w:rsidR="003C2ED0" w:rsidRPr="003C2ED0" w:rsidRDefault="003C2ED0" w:rsidP="003C2ED0">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t xml:space="preserve">III  </w:t>
      </w:r>
      <w:r w:rsidRPr="003C2ED0">
        <w:rPr>
          <w:rFonts w:ascii="Times New Roman" w:eastAsia="Times New Roman" w:hAnsi="Times New Roman" w:cs="Times New Roman"/>
          <w:b/>
          <w:sz w:val="24"/>
          <w:szCs w:val="24"/>
          <w:lang w:val="sr-Cyrl-CS"/>
        </w:rPr>
        <w:t xml:space="preserve">ТЕХНИЧКА СПЕЦИФИКАЦИЈА – ВРСТА И ОПИС ПРЕДМЕТА </w:t>
      </w:r>
      <w:r w:rsidRPr="003C2ED0">
        <w:rPr>
          <w:rFonts w:ascii="Times New Roman" w:eastAsia="Times New Roman" w:hAnsi="Times New Roman" w:cs="Times New Roman"/>
          <w:b/>
          <w:sz w:val="24"/>
          <w:szCs w:val="24"/>
          <w:lang w:val="sr-Cyrl-RS"/>
        </w:rPr>
        <w:t xml:space="preserve">ЈАВНЕ </w:t>
      </w:r>
      <w:r w:rsidRPr="003C2ED0">
        <w:rPr>
          <w:rFonts w:ascii="Times New Roman" w:eastAsia="Times New Roman" w:hAnsi="Times New Roman" w:cs="Times New Roman"/>
          <w:b/>
          <w:sz w:val="24"/>
          <w:szCs w:val="24"/>
          <w:lang w:val="sr-Cyrl-CS"/>
        </w:rPr>
        <w:t>НАБАВКЕ</w:t>
      </w:r>
    </w:p>
    <w:p w14:paraId="3E45ABC9" w14:textId="77777777" w:rsidR="00BE23B1" w:rsidRPr="00BE23B1"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uz-Cyrl-UZ" w:eastAsia="ar-SA"/>
        </w:rPr>
      </w:pPr>
    </w:p>
    <w:p w14:paraId="6080CEA4" w14:textId="77777777" w:rsidR="004D253E" w:rsidRPr="004D253E" w:rsidRDefault="004D253E" w:rsidP="004D253E">
      <w:pPr>
        <w:rPr>
          <w:rFonts w:ascii="Times New Roman" w:hAnsi="Times New Roman" w:cs="Times New Roman"/>
          <w:b/>
          <w:sz w:val="24"/>
          <w:szCs w:val="24"/>
        </w:rPr>
      </w:pPr>
    </w:p>
    <w:p w14:paraId="1987BE97" w14:textId="70FC1748" w:rsidR="004D253E" w:rsidRPr="009E5CD6" w:rsidRDefault="004D253E" w:rsidP="00AD5F47">
      <w:pPr>
        <w:jc w:val="both"/>
        <w:rPr>
          <w:rFonts w:ascii="Times New Roman" w:hAnsi="Times New Roman" w:cs="Times New Roman"/>
          <w:b/>
          <w:sz w:val="24"/>
          <w:szCs w:val="24"/>
          <w:lang w:val="sr-Cyrl-RS"/>
        </w:rPr>
      </w:pPr>
      <w:r w:rsidRPr="009E5CD6">
        <w:rPr>
          <w:rFonts w:ascii="Times New Roman" w:hAnsi="Times New Roman" w:cs="Times New Roman"/>
          <w:b/>
          <w:sz w:val="24"/>
          <w:szCs w:val="24"/>
          <w:lang w:val="sr-Cyrl-RS"/>
        </w:rPr>
        <w:t>Понуђачи су у обавези да понуде искључиво оригинал тонере, односно нове нерециклиране, нерементоване, у оригиналном паковању и чији је произвођач (</w:t>
      </w:r>
      <w:r w:rsidR="009E5CD6" w:rsidRPr="009E5CD6">
        <w:rPr>
          <w:rFonts w:ascii="Times New Roman" w:hAnsi="Times New Roman" w:cs="Times New Roman"/>
          <w:sz w:val="24"/>
          <w:szCs w:val="24"/>
          <w:lang w:val="sr-Latn-RS"/>
        </w:rPr>
        <w:t>CANON</w:t>
      </w:r>
      <w:r w:rsidRPr="009E5CD6">
        <w:rPr>
          <w:rFonts w:ascii="Times New Roman" w:hAnsi="Times New Roman" w:cs="Times New Roman"/>
          <w:sz w:val="24"/>
          <w:szCs w:val="24"/>
          <w:lang w:val="sr-Latn-RS"/>
        </w:rPr>
        <w:t xml:space="preserve">, HP, </w:t>
      </w:r>
      <w:r w:rsidR="006A22A2">
        <w:rPr>
          <w:rFonts w:ascii="Times New Roman" w:hAnsi="Times New Roman" w:cs="Times New Roman"/>
          <w:sz w:val="24"/>
          <w:szCs w:val="24"/>
          <w:lang w:val="sr-Latn-RS"/>
        </w:rPr>
        <w:t>LEXMARK, SHARP</w:t>
      </w:r>
      <w:r w:rsidRPr="009E5CD6">
        <w:rPr>
          <w:rFonts w:ascii="Times New Roman" w:hAnsi="Times New Roman" w:cs="Times New Roman"/>
          <w:b/>
          <w:sz w:val="24"/>
          <w:szCs w:val="24"/>
          <w:lang w:val="sr-Cyrl-RS"/>
        </w:rPr>
        <w:t>), обележен на адекватан начин (оригинал холограм произвођача и декларацију произвођача)</w:t>
      </w:r>
    </w:p>
    <w:p w14:paraId="07A773D0" w14:textId="447F109D" w:rsidR="004D253E" w:rsidRPr="004D253E" w:rsidRDefault="004D253E" w:rsidP="004D253E">
      <w:pPr>
        <w:jc w:val="both"/>
        <w:rPr>
          <w:rFonts w:ascii="Times New Roman" w:hAnsi="Times New Roman" w:cs="Times New Roman"/>
          <w:sz w:val="24"/>
          <w:szCs w:val="24"/>
          <w:lang w:val="sr-Cyrl-RS"/>
        </w:rPr>
      </w:pPr>
      <w:r w:rsidRPr="009E5CD6">
        <w:rPr>
          <w:rFonts w:ascii="Times New Roman" w:hAnsi="Times New Roman" w:cs="Times New Roman"/>
          <w:sz w:val="24"/>
          <w:szCs w:val="24"/>
          <w:lang w:val="sr-Cyrl-RS"/>
        </w:rPr>
        <w:t>Изабрани понуђач / добаљач  је у обавези да у року од 6 месеци од дана закључења уговора изврши испоруку свих тонера, по захтеву Наручиоца, према врсти и количини наведеним у Техничкој спецификацији и Обрасцу структуре цене.</w:t>
      </w:r>
    </w:p>
    <w:p w14:paraId="3E129495" w14:textId="77777777" w:rsidR="004D253E" w:rsidRPr="004D253E" w:rsidRDefault="004D253E" w:rsidP="004D253E">
      <w:pPr>
        <w:rPr>
          <w:rFonts w:ascii="Times New Roman" w:hAnsi="Times New Roman" w:cs="Times New Roman"/>
          <w:sz w:val="24"/>
          <w:szCs w:val="24"/>
          <w:lang w:val="sr-Cyrl-RS"/>
        </w:rPr>
      </w:pPr>
    </w:p>
    <w:tbl>
      <w:tblPr>
        <w:tblStyle w:val="TableGrid"/>
        <w:tblW w:w="0" w:type="auto"/>
        <w:tblInd w:w="0" w:type="dxa"/>
        <w:tblLook w:val="04A0" w:firstRow="1" w:lastRow="0" w:firstColumn="1" w:lastColumn="0" w:noHBand="0" w:noVBand="1"/>
      </w:tblPr>
      <w:tblGrid>
        <w:gridCol w:w="994"/>
        <w:gridCol w:w="2829"/>
        <w:gridCol w:w="2923"/>
        <w:gridCol w:w="2316"/>
      </w:tblGrid>
      <w:tr w:rsidR="004D253E" w:rsidRPr="00AD5F47" w14:paraId="17E23B0D" w14:textId="77777777" w:rsidTr="003D2825">
        <w:tc>
          <w:tcPr>
            <w:tcW w:w="994" w:type="dxa"/>
          </w:tcPr>
          <w:p w14:paraId="69DADD6F" w14:textId="77777777" w:rsidR="004D253E" w:rsidRPr="00132EF0" w:rsidRDefault="004D253E" w:rsidP="003D2825">
            <w:pPr>
              <w:suppressAutoHyphens w:val="0"/>
              <w:jc w:val="center"/>
              <w:rPr>
                <w:b/>
                <w:sz w:val="24"/>
                <w:szCs w:val="24"/>
                <w:lang w:val="sr-Cyrl-RS"/>
              </w:rPr>
            </w:pPr>
            <w:r w:rsidRPr="00132EF0">
              <w:rPr>
                <w:b/>
                <w:sz w:val="24"/>
                <w:szCs w:val="24"/>
                <w:lang w:val="sr-Cyrl-RS"/>
              </w:rPr>
              <w:t>Ред.</w:t>
            </w:r>
          </w:p>
          <w:p w14:paraId="0C6DEC34" w14:textId="77777777" w:rsidR="004D253E" w:rsidRPr="00132EF0" w:rsidRDefault="004D253E" w:rsidP="003D2825">
            <w:pPr>
              <w:suppressAutoHyphens w:val="0"/>
              <w:jc w:val="center"/>
              <w:rPr>
                <w:b/>
                <w:sz w:val="24"/>
                <w:szCs w:val="24"/>
                <w:lang w:val="sr-Cyrl-RS"/>
              </w:rPr>
            </w:pPr>
            <w:r w:rsidRPr="00132EF0">
              <w:rPr>
                <w:b/>
                <w:sz w:val="24"/>
                <w:szCs w:val="24"/>
                <w:lang w:val="sr-Cyrl-RS"/>
              </w:rPr>
              <w:t>бр.</w:t>
            </w:r>
          </w:p>
        </w:tc>
        <w:tc>
          <w:tcPr>
            <w:tcW w:w="2829" w:type="dxa"/>
          </w:tcPr>
          <w:p w14:paraId="700B4A8C" w14:textId="77777777" w:rsidR="004D253E" w:rsidRPr="00132EF0" w:rsidRDefault="004D253E" w:rsidP="003D2825">
            <w:pPr>
              <w:suppressAutoHyphens w:val="0"/>
              <w:jc w:val="center"/>
              <w:rPr>
                <w:b/>
                <w:sz w:val="24"/>
                <w:szCs w:val="24"/>
                <w:lang w:val="sr-Cyrl-RS"/>
              </w:rPr>
            </w:pPr>
            <w:r w:rsidRPr="00132EF0">
              <w:rPr>
                <w:b/>
                <w:sz w:val="24"/>
                <w:szCs w:val="24"/>
                <w:lang w:val="sr-Cyrl-RS"/>
              </w:rPr>
              <w:t>Врста уређаја</w:t>
            </w:r>
          </w:p>
        </w:tc>
        <w:tc>
          <w:tcPr>
            <w:tcW w:w="2923" w:type="dxa"/>
          </w:tcPr>
          <w:p w14:paraId="7C37DDE2" w14:textId="77777777" w:rsidR="004D253E" w:rsidRPr="00132EF0" w:rsidRDefault="004D253E" w:rsidP="003D2825">
            <w:pPr>
              <w:suppressAutoHyphens w:val="0"/>
              <w:jc w:val="center"/>
              <w:rPr>
                <w:b/>
                <w:sz w:val="24"/>
                <w:szCs w:val="24"/>
                <w:lang w:val="sr-Cyrl-RS"/>
              </w:rPr>
            </w:pPr>
            <w:r w:rsidRPr="00132EF0">
              <w:rPr>
                <w:b/>
                <w:sz w:val="24"/>
                <w:szCs w:val="24"/>
                <w:lang w:val="sr-Cyrl-RS"/>
              </w:rPr>
              <w:t>Врста тонера</w:t>
            </w:r>
          </w:p>
        </w:tc>
        <w:tc>
          <w:tcPr>
            <w:tcW w:w="2316" w:type="dxa"/>
          </w:tcPr>
          <w:p w14:paraId="06481F37" w14:textId="77777777" w:rsidR="004D253E" w:rsidRPr="00132EF0" w:rsidRDefault="004D253E" w:rsidP="003D2825">
            <w:pPr>
              <w:suppressAutoHyphens w:val="0"/>
              <w:jc w:val="center"/>
              <w:rPr>
                <w:b/>
                <w:sz w:val="24"/>
                <w:szCs w:val="24"/>
                <w:lang w:val="sr-Cyrl-RS"/>
              </w:rPr>
            </w:pPr>
            <w:r w:rsidRPr="00132EF0">
              <w:rPr>
                <w:b/>
                <w:sz w:val="24"/>
                <w:szCs w:val="24"/>
                <w:lang w:val="sr-Cyrl-RS"/>
              </w:rPr>
              <w:t>Количина</w:t>
            </w:r>
          </w:p>
        </w:tc>
      </w:tr>
      <w:tr w:rsidR="003D2825" w:rsidRPr="00AD5F47" w14:paraId="57F97116" w14:textId="77777777" w:rsidTr="003D2825">
        <w:tc>
          <w:tcPr>
            <w:tcW w:w="994" w:type="dxa"/>
            <w:vAlign w:val="center"/>
          </w:tcPr>
          <w:p w14:paraId="5D0032CB" w14:textId="77777777" w:rsidR="003D2825" w:rsidRPr="00132EF0" w:rsidRDefault="003D2825" w:rsidP="003D2825">
            <w:pPr>
              <w:suppressAutoHyphens w:val="0"/>
              <w:jc w:val="center"/>
              <w:rPr>
                <w:sz w:val="24"/>
                <w:szCs w:val="24"/>
                <w:lang w:val="sr-Cyrl-RS"/>
              </w:rPr>
            </w:pPr>
            <w:r w:rsidRPr="00132EF0">
              <w:rPr>
                <w:sz w:val="24"/>
                <w:szCs w:val="24"/>
                <w:lang w:val="sr-Cyrl-RS"/>
              </w:rPr>
              <w:t>1.</w:t>
            </w:r>
          </w:p>
        </w:tc>
        <w:tc>
          <w:tcPr>
            <w:tcW w:w="2829" w:type="dxa"/>
          </w:tcPr>
          <w:p w14:paraId="6BA9841D" w14:textId="0CE59F12" w:rsidR="003D2825" w:rsidRPr="00132EF0" w:rsidRDefault="003D2825" w:rsidP="003D2825">
            <w:pPr>
              <w:suppressAutoHyphens w:val="0"/>
              <w:rPr>
                <w:sz w:val="24"/>
                <w:szCs w:val="24"/>
                <w:lang w:val="sr-Latn-RS"/>
              </w:rPr>
            </w:pPr>
            <w:r w:rsidRPr="00132EF0">
              <w:rPr>
                <w:sz w:val="24"/>
                <w:szCs w:val="24"/>
              </w:rPr>
              <w:t>Canon I-sensys MF 4450</w:t>
            </w:r>
          </w:p>
        </w:tc>
        <w:tc>
          <w:tcPr>
            <w:tcW w:w="2923" w:type="dxa"/>
            <w:vAlign w:val="center"/>
          </w:tcPr>
          <w:p w14:paraId="613E3BBA" w14:textId="2F36D02D" w:rsidR="003D2825" w:rsidRPr="00132EF0" w:rsidRDefault="00132EF0" w:rsidP="003D2825">
            <w:pPr>
              <w:suppressAutoHyphens w:val="0"/>
              <w:jc w:val="center"/>
              <w:rPr>
                <w:sz w:val="24"/>
                <w:szCs w:val="24"/>
                <w:lang w:val="sr-Latn-RS"/>
              </w:rPr>
            </w:pPr>
            <w:r w:rsidRPr="00132EF0">
              <w:rPr>
                <w:sz w:val="24"/>
                <w:szCs w:val="24"/>
                <w:lang w:val="sr-Latn-RS"/>
              </w:rPr>
              <w:t>CRG-728</w:t>
            </w:r>
          </w:p>
        </w:tc>
        <w:tc>
          <w:tcPr>
            <w:tcW w:w="2316" w:type="dxa"/>
            <w:vAlign w:val="center"/>
          </w:tcPr>
          <w:p w14:paraId="2B863DB1" w14:textId="7F03EE31" w:rsidR="003D2825" w:rsidRPr="00132EF0" w:rsidRDefault="00132EF0" w:rsidP="003D2825">
            <w:pPr>
              <w:suppressAutoHyphens w:val="0"/>
              <w:jc w:val="center"/>
              <w:rPr>
                <w:sz w:val="24"/>
                <w:szCs w:val="24"/>
                <w:lang w:val="sr-Latn-RS"/>
              </w:rPr>
            </w:pPr>
            <w:r w:rsidRPr="00132EF0">
              <w:rPr>
                <w:sz w:val="24"/>
                <w:szCs w:val="24"/>
                <w:lang w:val="sr-Latn-RS"/>
              </w:rPr>
              <w:t>3</w:t>
            </w:r>
          </w:p>
        </w:tc>
      </w:tr>
      <w:tr w:rsidR="003D2825" w:rsidRPr="00AD5F47" w14:paraId="2254765E" w14:textId="77777777" w:rsidTr="003D2825">
        <w:tc>
          <w:tcPr>
            <w:tcW w:w="994" w:type="dxa"/>
            <w:vAlign w:val="center"/>
          </w:tcPr>
          <w:p w14:paraId="17744544" w14:textId="77777777" w:rsidR="003D2825" w:rsidRPr="00132EF0" w:rsidRDefault="003D2825" w:rsidP="003D2825">
            <w:pPr>
              <w:suppressAutoHyphens w:val="0"/>
              <w:jc w:val="center"/>
              <w:rPr>
                <w:sz w:val="24"/>
                <w:szCs w:val="24"/>
                <w:lang w:val="sr-Cyrl-RS"/>
              </w:rPr>
            </w:pPr>
            <w:r w:rsidRPr="00132EF0">
              <w:rPr>
                <w:sz w:val="24"/>
                <w:szCs w:val="24"/>
                <w:lang w:val="sr-Cyrl-RS"/>
              </w:rPr>
              <w:t>2.</w:t>
            </w:r>
          </w:p>
        </w:tc>
        <w:tc>
          <w:tcPr>
            <w:tcW w:w="2829" w:type="dxa"/>
          </w:tcPr>
          <w:p w14:paraId="6292073C" w14:textId="02D1F4F8" w:rsidR="003D2825" w:rsidRPr="00132EF0" w:rsidRDefault="003D2825" w:rsidP="003D2825">
            <w:pPr>
              <w:suppressAutoHyphens w:val="0"/>
              <w:rPr>
                <w:sz w:val="24"/>
                <w:szCs w:val="24"/>
                <w:lang w:val="sr-Latn-RS"/>
              </w:rPr>
            </w:pPr>
            <w:r w:rsidRPr="00132EF0">
              <w:rPr>
                <w:sz w:val="24"/>
                <w:szCs w:val="24"/>
              </w:rPr>
              <w:t>Canon IR 4525i</w:t>
            </w:r>
          </w:p>
        </w:tc>
        <w:tc>
          <w:tcPr>
            <w:tcW w:w="2923" w:type="dxa"/>
            <w:vAlign w:val="center"/>
          </w:tcPr>
          <w:p w14:paraId="172C7838" w14:textId="6231CE1A" w:rsidR="003D2825" w:rsidRPr="00132EF0" w:rsidRDefault="00132EF0" w:rsidP="003D2825">
            <w:pPr>
              <w:suppressAutoHyphens w:val="0"/>
              <w:jc w:val="center"/>
              <w:rPr>
                <w:sz w:val="24"/>
                <w:szCs w:val="24"/>
                <w:lang w:val="sr-Latn-RS"/>
              </w:rPr>
            </w:pPr>
            <w:r w:rsidRPr="00132EF0">
              <w:rPr>
                <w:sz w:val="24"/>
                <w:szCs w:val="24"/>
                <w:lang w:val="sr-Latn-RS"/>
              </w:rPr>
              <w:t>C-EXV 53</w:t>
            </w:r>
          </w:p>
        </w:tc>
        <w:tc>
          <w:tcPr>
            <w:tcW w:w="2316" w:type="dxa"/>
            <w:vAlign w:val="center"/>
          </w:tcPr>
          <w:p w14:paraId="200CB3A5" w14:textId="231778ED" w:rsidR="003D2825" w:rsidRPr="00132EF0" w:rsidRDefault="00584E40" w:rsidP="003D2825">
            <w:pPr>
              <w:suppressAutoHyphens w:val="0"/>
              <w:jc w:val="center"/>
              <w:rPr>
                <w:sz w:val="24"/>
                <w:szCs w:val="24"/>
                <w:lang w:val="sr-Latn-RS"/>
              </w:rPr>
            </w:pPr>
            <w:r>
              <w:rPr>
                <w:sz w:val="24"/>
                <w:szCs w:val="24"/>
                <w:lang w:val="sr-Latn-RS"/>
              </w:rPr>
              <w:t>5</w:t>
            </w:r>
          </w:p>
        </w:tc>
      </w:tr>
      <w:tr w:rsidR="00584E40" w:rsidRPr="00AD5F47" w14:paraId="51271BA1" w14:textId="77777777" w:rsidTr="00584E40">
        <w:tc>
          <w:tcPr>
            <w:tcW w:w="994" w:type="dxa"/>
            <w:vAlign w:val="center"/>
          </w:tcPr>
          <w:p w14:paraId="1D4DBB2F" w14:textId="77777777" w:rsidR="00584E40" w:rsidRPr="00132EF0" w:rsidRDefault="00584E40" w:rsidP="00584E40">
            <w:pPr>
              <w:suppressAutoHyphens w:val="0"/>
              <w:jc w:val="center"/>
              <w:rPr>
                <w:sz w:val="24"/>
                <w:szCs w:val="24"/>
                <w:lang w:val="sr-Cyrl-RS"/>
              </w:rPr>
            </w:pPr>
            <w:r w:rsidRPr="00132EF0">
              <w:rPr>
                <w:sz w:val="24"/>
                <w:szCs w:val="24"/>
                <w:lang w:val="sr-Cyrl-RS"/>
              </w:rPr>
              <w:t>3.</w:t>
            </w:r>
          </w:p>
        </w:tc>
        <w:tc>
          <w:tcPr>
            <w:tcW w:w="2829" w:type="dxa"/>
          </w:tcPr>
          <w:p w14:paraId="4A12B50B" w14:textId="20EBC690" w:rsidR="00584E40" w:rsidRPr="00584E40" w:rsidRDefault="00584E40" w:rsidP="00584E40">
            <w:pPr>
              <w:suppressAutoHyphens w:val="0"/>
              <w:rPr>
                <w:sz w:val="24"/>
                <w:szCs w:val="24"/>
                <w:highlight w:val="yellow"/>
                <w:lang w:val="sr-Latn-RS"/>
              </w:rPr>
            </w:pPr>
            <w:r w:rsidRPr="00584E40">
              <w:rPr>
                <w:sz w:val="24"/>
                <w:szCs w:val="24"/>
              </w:rPr>
              <w:t>Canon I-sensys LBP 214dw</w:t>
            </w:r>
          </w:p>
        </w:tc>
        <w:tc>
          <w:tcPr>
            <w:tcW w:w="2923" w:type="dxa"/>
          </w:tcPr>
          <w:p w14:paraId="4AB83EF6" w14:textId="3224B02B" w:rsidR="00584E40" w:rsidRPr="00584E40" w:rsidRDefault="00584E40" w:rsidP="00584E40">
            <w:pPr>
              <w:suppressAutoHyphens w:val="0"/>
              <w:jc w:val="center"/>
              <w:rPr>
                <w:sz w:val="24"/>
                <w:szCs w:val="24"/>
                <w:highlight w:val="yellow"/>
                <w:lang w:val="sr-Latn-RS"/>
              </w:rPr>
            </w:pPr>
            <w:r w:rsidRPr="00584E40">
              <w:rPr>
                <w:sz w:val="24"/>
                <w:szCs w:val="24"/>
              </w:rPr>
              <w:t>CRG-052</w:t>
            </w:r>
          </w:p>
        </w:tc>
        <w:tc>
          <w:tcPr>
            <w:tcW w:w="2316" w:type="dxa"/>
          </w:tcPr>
          <w:p w14:paraId="195446A6" w14:textId="0FC234EB" w:rsidR="00584E40" w:rsidRPr="00584E40" w:rsidRDefault="00584E40" w:rsidP="00584E40">
            <w:pPr>
              <w:suppressAutoHyphens w:val="0"/>
              <w:jc w:val="center"/>
              <w:rPr>
                <w:sz w:val="24"/>
                <w:szCs w:val="24"/>
                <w:highlight w:val="yellow"/>
                <w:lang w:val="sr-Latn-RS"/>
              </w:rPr>
            </w:pPr>
            <w:r w:rsidRPr="00584E40">
              <w:rPr>
                <w:sz w:val="24"/>
                <w:szCs w:val="24"/>
              </w:rPr>
              <w:t>3</w:t>
            </w:r>
          </w:p>
        </w:tc>
      </w:tr>
      <w:tr w:rsidR="003D2825" w:rsidRPr="00AD5F47" w14:paraId="6655F2D2" w14:textId="77777777" w:rsidTr="003D2825">
        <w:tc>
          <w:tcPr>
            <w:tcW w:w="994" w:type="dxa"/>
            <w:vAlign w:val="center"/>
          </w:tcPr>
          <w:p w14:paraId="0EAC0430" w14:textId="77777777" w:rsidR="003D2825" w:rsidRPr="00584E40" w:rsidRDefault="003D2825" w:rsidP="003D2825">
            <w:pPr>
              <w:suppressAutoHyphens w:val="0"/>
              <w:jc w:val="center"/>
              <w:rPr>
                <w:sz w:val="24"/>
                <w:szCs w:val="24"/>
                <w:lang w:val="sr-Latn-RS"/>
              </w:rPr>
            </w:pPr>
            <w:r w:rsidRPr="00584E40">
              <w:rPr>
                <w:sz w:val="24"/>
                <w:szCs w:val="24"/>
                <w:lang w:val="sr-Latn-RS"/>
              </w:rPr>
              <w:t>4.</w:t>
            </w:r>
          </w:p>
        </w:tc>
        <w:tc>
          <w:tcPr>
            <w:tcW w:w="2829" w:type="dxa"/>
          </w:tcPr>
          <w:p w14:paraId="36A0DFFC" w14:textId="77777777" w:rsidR="00584E40" w:rsidRDefault="00584E40" w:rsidP="003D2825">
            <w:pPr>
              <w:suppressAutoHyphens w:val="0"/>
              <w:rPr>
                <w:sz w:val="24"/>
                <w:szCs w:val="24"/>
              </w:rPr>
            </w:pPr>
          </w:p>
          <w:p w14:paraId="7829511E" w14:textId="3B3B2319" w:rsidR="003D2825" w:rsidRPr="00584E40" w:rsidRDefault="003D2825" w:rsidP="00CD13CB">
            <w:pPr>
              <w:suppressAutoHyphens w:val="0"/>
              <w:rPr>
                <w:sz w:val="24"/>
                <w:szCs w:val="24"/>
                <w:lang w:val="sr-Latn-RS"/>
              </w:rPr>
            </w:pPr>
            <w:r w:rsidRPr="00584E40">
              <w:rPr>
                <w:sz w:val="24"/>
                <w:szCs w:val="24"/>
              </w:rPr>
              <w:t xml:space="preserve">Canon </w:t>
            </w:r>
            <w:r w:rsidR="00584E40" w:rsidRPr="00584E40">
              <w:rPr>
                <w:sz w:val="24"/>
                <w:szCs w:val="24"/>
              </w:rPr>
              <w:t>mf 4570dn</w:t>
            </w:r>
          </w:p>
        </w:tc>
        <w:tc>
          <w:tcPr>
            <w:tcW w:w="2923" w:type="dxa"/>
            <w:vAlign w:val="center"/>
          </w:tcPr>
          <w:p w14:paraId="6419E821" w14:textId="7136A1BA" w:rsidR="003D2825" w:rsidRPr="00584E40" w:rsidRDefault="00584E40" w:rsidP="003D2825">
            <w:pPr>
              <w:suppressAutoHyphens w:val="0"/>
              <w:jc w:val="center"/>
              <w:rPr>
                <w:sz w:val="24"/>
                <w:szCs w:val="24"/>
                <w:lang w:val="sr-Latn-RS"/>
              </w:rPr>
            </w:pPr>
            <w:r w:rsidRPr="00584E40">
              <w:rPr>
                <w:sz w:val="24"/>
                <w:szCs w:val="24"/>
                <w:lang w:val="sr-Latn-RS"/>
              </w:rPr>
              <w:t>CRG-728</w:t>
            </w:r>
          </w:p>
        </w:tc>
        <w:tc>
          <w:tcPr>
            <w:tcW w:w="2316" w:type="dxa"/>
            <w:vAlign w:val="center"/>
          </w:tcPr>
          <w:p w14:paraId="50EB1A1F" w14:textId="559C27C3" w:rsidR="003D2825" w:rsidRPr="00584E40" w:rsidRDefault="00584E40" w:rsidP="003D2825">
            <w:pPr>
              <w:suppressAutoHyphens w:val="0"/>
              <w:jc w:val="center"/>
              <w:rPr>
                <w:sz w:val="24"/>
                <w:szCs w:val="24"/>
                <w:lang w:val="sr-Latn-RS"/>
              </w:rPr>
            </w:pPr>
            <w:r w:rsidRPr="00584E40">
              <w:rPr>
                <w:sz w:val="24"/>
                <w:szCs w:val="24"/>
                <w:lang w:val="sr-Latn-RS"/>
              </w:rPr>
              <w:t>3</w:t>
            </w:r>
            <w:r w:rsidR="003D2825" w:rsidRPr="00584E40">
              <w:rPr>
                <w:sz w:val="24"/>
                <w:szCs w:val="24"/>
                <w:lang w:val="sr-Cyrl-RS"/>
              </w:rPr>
              <w:t xml:space="preserve">   </w:t>
            </w:r>
          </w:p>
        </w:tc>
      </w:tr>
      <w:tr w:rsidR="003D2825" w:rsidRPr="00AD5F47" w14:paraId="10838E42" w14:textId="77777777" w:rsidTr="003D2825">
        <w:tc>
          <w:tcPr>
            <w:tcW w:w="994" w:type="dxa"/>
            <w:vAlign w:val="center"/>
          </w:tcPr>
          <w:p w14:paraId="778A616F" w14:textId="21F5219E" w:rsidR="003D2825" w:rsidRPr="00132EF0" w:rsidRDefault="003D2825" w:rsidP="003D2825">
            <w:pPr>
              <w:jc w:val="center"/>
              <w:rPr>
                <w:sz w:val="24"/>
                <w:szCs w:val="24"/>
                <w:lang w:val="sr-Latn-RS"/>
              </w:rPr>
            </w:pPr>
            <w:r w:rsidRPr="00132EF0">
              <w:rPr>
                <w:sz w:val="24"/>
                <w:szCs w:val="24"/>
                <w:lang w:val="sr-Latn-RS"/>
              </w:rPr>
              <w:t>5.</w:t>
            </w:r>
          </w:p>
        </w:tc>
        <w:tc>
          <w:tcPr>
            <w:tcW w:w="2829" w:type="dxa"/>
          </w:tcPr>
          <w:p w14:paraId="12C8C561" w14:textId="27A524AC" w:rsidR="003D2825" w:rsidRPr="00584E40" w:rsidRDefault="00A5232F" w:rsidP="00584E40">
            <w:pPr>
              <w:rPr>
                <w:color w:val="FF0000"/>
                <w:sz w:val="24"/>
                <w:szCs w:val="24"/>
                <w:lang w:val="sr-Latn-RS"/>
              </w:rPr>
            </w:pPr>
            <w:r>
              <w:rPr>
                <w:sz w:val="24"/>
                <w:szCs w:val="24"/>
              </w:rPr>
              <w:t>HP Laser J</w:t>
            </w:r>
            <w:r w:rsidR="00584E40">
              <w:rPr>
                <w:sz w:val="24"/>
                <w:szCs w:val="24"/>
              </w:rPr>
              <w:t xml:space="preserve">et P1006 </w:t>
            </w:r>
          </w:p>
        </w:tc>
        <w:tc>
          <w:tcPr>
            <w:tcW w:w="2923" w:type="dxa"/>
            <w:vAlign w:val="center"/>
          </w:tcPr>
          <w:p w14:paraId="3B48DD00" w14:textId="218909E4" w:rsidR="003D2825" w:rsidRPr="00584E40" w:rsidRDefault="00A5232F" w:rsidP="003D2825">
            <w:pPr>
              <w:jc w:val="center"/>
              <w:rPr>
                <w:color w:val="FF0000"/>
                <w:sz w:val="24"/>
                <w:szCs w:val="24"/>
                <w:lang w:val="sr-Latn-RS"/>
              </w:rPr>
            </w:pPr>
            <w:r>
              <w:rPr>
                <w:sz w:val="24"/>
                <w:szCs w:val="24"/>
              </w:rPr>
              <w:t>CB435A</w:t>
            </w:r>
          </w:p>
        </w:tc>
        <w:tc>
          <w:tcPr>
            <w:tcW w:w="2316" w:type="dxa"/>
            <w:vAlign w:val="center"/>
          </w:tcPr>
          <w:p w14:paraId="75531CC4" w14:textId="0CA52E47" w:rsidR="003D2825" w:rsidRPr="00584E40" w:rsidRDefault="00584E40" w:rsidP="003D2825">
            <w:pPr>
              <w:jc w:val="center"/>
              <w:rPr>
                <w:color w:val="FF0000"/>
                <w:sz w:val="24"/>
                <w:szCs w:val="24"/>
                <w:lang w:val="sr-Latn-RS"/>
              </w:rPr>
            </w:pPr>
            <w:r w:rsidRPr="00A5232F">
              <w:rPr>
                <w:sz w:val="24"/>
                <w:szCs w:val="24"/>
                <w:lang w:val="sr-Latn-RS"/>
              </w:rPr>
              <w:t>3</w:t>
            </w:r>
          </w:p>
        </w:tc>
      </w:tr>
      <w:tr w:rsidR="004839E4" w:rsidRPr="00AD5F47" w14:paraId="090A4ADC" w14:textId="77777777" w:rsidTr="00BF67E4">
        <w:tc>
          <w:tcPr>
            <w:tcW w:w="994" w:type="dxa"/>
            <w:vAlign w:val="center"/>
          </w:tcPr>
          <w:p w14:paraId="229624EF" w14:textId="61DDA8B4" w:rsidR="004839E4" w:rsidRPr="00132EF0" w:rsidRDefault="004839E4" w:rsidP="004839E4">
            <w:pPr>
              <w:jc w:val="center"/>
              <w:rPr>
                <w:sz w:val="24"/>
                <w:szCs w:val="24"/>
                <w:lang w:val="sr-Latn-RS"/>
              </w:rPr>
            </w:pPr>
            <w:r>
              <w:rPr>
                <w:sz w:val="24"/>
                <w:szCs w:val="24"/>
                <w:lang w:val="sr-Latn-RS"/>
              </w:rPr>
              <w:t>6.</w:t>
            </w:r>
          </w:p>
        </w:tc>
        <w:tc>
          <w:tcPr>
            <w:tcW w:w="2829" w:type="dxa"/>
          </w:tcPr>
          <w:p w14:paraId="7513BAFD" w14:textId="27D093C6" w:rsidR="004839E4" w:rsidRPr="004839E4" w:rsidRDefault="004839E4" w:rsidP="004839E4">
            <w:pPr>
              <w:rPr>
                <w:sz w:val="24"/>
                <w:szCs w:val="24"/>
                <w:lang w:val="sr-Latn-RS"/>
              </w:rPr>
            </w:pPr>
            <w:r w:rsidRPr="004839E4">
              <w:rPr>
                <w:sz w:val="24"/>
                <w:szCs w:val="24"/>
              </w:rPr>
              <w:t>HP Laser Jet M 2727nf</w:t>
            </w:r>
          </w:p>
        </w:tc>
        <w:tc>
          <w:tcPr>
            <w:tcW w:w="2923" w:type="dxa"/>
          </w:tcPr>
          <w:p w14:paraId="10F977C5" w14:textId="07C1E907" w:rsidR="004839E4" w:rsidRPr="004839E4" w:rsidRDefault="004839E4" w:rsidP="004839E4">
            <w:pPr>
              <w:jc w:val="center"/>
              <w:rPr>
                <w:sz w:val="24"/>
                <w:szCs w:val="24"/>
                <w:lang w:val="sr-Latn-RS"/>
              </w:rPr>
            </w:pPr>
            <w:r w:rsidRPr="004839E4">
              <w:rPr>
                <w:sz w:val="24"/>
                <w:szCs w:val="24"/>
              </w:rPr>
              <w:t>Q7553A</w:t>
            </w:r>
          </w:p>
        </w:tc>
        <w:tc>
          <w:tcPr>
            <w:tcW w:w="2316" w:type="dxa"/>
          </w:tcPr>
          <w:p w14:paraId="4D747DC8" w14:textId="351559B5" w:rsidR="004839E4" w:rsidRPr="004839E4" w:rsidRDefault="004839E4" w:rsidP="004839E4">
            <w:pPr>
              <w:jc w:val="center"/>
              <w:rPr>
                <w:sz w:val="24"/>
                <w:szCs w:val="24"/>
                <w:lang w:val="sr-Latn-RS"/>
              </w:rPr>
            </w:pPr>
            <w:r w:rsidRPr="004839E4">
              <w:rPr>
                <w:sz w:val="24"/>
                <w:szCs w:val="24"/>
              </w:rPr>
              <w:t>3</w:t>
            </w:r>
          </w:p>
        </w:tc>
      </w:tr>
      <w:tr w:rsidR="004839E4" w:rsidRPr="00AD5F47" w14:paraId="4D52079B" w14:textId="77777777" w:rsidTr="00BF67E4">
        <w:tc>
          <w:tcPr>
            <w:tcW w:w="994" w:type="dxa"/>
            <w:vAlign w:val="center"/>
          </w:tcPr>
          <w:p w14:paraId="4548B52E" w14:textId="0F9DF442" w:rsidR="004839E4" w:rsidRPr="00132EF0" w:rsidRDefault="004839E4" w:rsidP="004839E4">
            <w:pPr>
              <w:jc w:val="center"/>
              <w:rPr>
                <w:sz w:val="24"/>
                <w:szCs w:val="24"/>
                <w:lang w:val="sr-Latn-RS"/>
              </w:rPr>
            </w:pPr>
            <w:r>
              <w:rPr>
                <w:sz w:val="24"/>
                <w:szCs w:val="24"/>
                <w:lang w:val="sr-Latn-RS"/>
              </w:rPr>
              <w:t>7.</w:t>
            </w:r>
          </w:p>
        </w:tc>
        <w:tc>
          <w:tcPr>
            <w:tcW w:w="2829" w:type="dxa"/>
          </w:tcPr>
          <w:p w14:paraId="115B87B8" w14:textId="63EB50CA" w:rsidR="004839E4" w:rsidRPr="004839E4" w:rsidRDefault="00A5232F" w:rsidP="00A5232F">
            <w:pPr>
              <w:rPr>
                <w:sz w:val="24"/>
                <w:szCs w:val="24"/>
                <w:lang w:val="sr-Latn-RS"/>
              </w:rPr>
            </w:pPr>
            <w:r>
              <w:rPr>
                <w:sz w:val="24"/>
                <w:szCs w:val="24"/>
              </w:rPr>
              <w:t>HP Laser J</w:t>
            </w:r>
            <w:r w:rsidR="004839E4" w:rsidRPr="004839E4">
              <w:rPr>
                <w:sz w:val="24"/>
                <w:szCs w:val="24"/>
              </w:rPr>
              <w:t xml:space="preserve">et </w:t>
            </w:r>
            <w:r>
              <w:rPr>
                <w:sz w:val="24"/>
                <w:szCs w:val="24"/>
              </w:rPr>
              <w:t>Pro M125a</w:t>
            </w:r>
          </w:p>
        </w:tc>
        <w:tc>
          <w:tcPr>
            <w:tcW w:w="2923" w:type="dxa"/>
          </w:tcPr>
          <w:p w14:paraId="7F7267CB" w14:textId="1014DB15" w:rsidR="004839E4" w:rsidRPr="000F66C6" w:rsidRDefault="00A5232F" w:rsidP="004839E4">
            <w:pPr>
              <w:jc w:val="center"/>
              <w:rPr>
                <w:sz w:val="24"/>
                <w:szCs w:val="24"/>
                <w:lang w:val="sr-Cyrl-RS"/>
              </w:rPr>
            </w:pPr>
            <w:r>
              <w:rPr>
                <w:sz w:val="24"/>
                <w:szCs w:val="24"/>
              </w:rPr>
              <w:t>CF</w:t>
            </w:r>
            <w:r w:rsidR="000F66C6">
              <w:rPr>
                <w:sz w:val="24"/>
                <w:szCs w:val="24"/>
                <w:lang w:val="sr-Cyrl-RS"/>
              </w:rPr>
              <w:t>283А</w:t>
            </w:r>
          </w:p>
        </w:tc>
        <w:tc>
          <w:tcPr>
            <w:tcW w:w="2316" w:type="dxa"/>
          </w:tcPr>
          <w:p w14:paraId="6304E1A9" w14:textId="37F1C4A2" w:rsidR="004839E4" w:rsidRPr="004839E4" w:rsidRDefault="000F66C6" w:rsidP="004839E4">
            <w:pPr>
              <w:jc w:val="center"/>
              <w:rPr>
                <w:sz w:val="24"/>
                <w:szCs w:val="24"/>
                <w:lang w:val="sr-Latn-RS"/>
              </w:rPr>
            </w:pPr>
            <w:r>
              <w:rPr>
                <w:sz w:val="24"/>
                <w:szCs w:val="24"/>
              </w:rPr>
              <w:t>4</w:t>
            </w:r>
          </w:p>
        </w:tc>
      </w:tr>
      <w:tr w:rsidR="004839E4" w:rsidRPr="00AD5F47" w14:paraId="14566E56" w14:textId="77777777" w:rsidTr="00BF67E4">
        <w:tc>
          <w:tcPr>
            <w:tcW w:w="994" w:type="dxa"/>
            <w:vAlign w:val="center"/>
          </w:tcPr>
          <w:p w14:paraId="679451E0" w14:textId="39B04CE9" w:rsidR="004839E4" w:rsidRPr="00132EF0" w:rsidRDefault="004839E4" w:rsidP="004839E4">
            <w:pPr>
              <w:jc w:val="center"/>
              <w:rPr>
                <w:sz w:val="24"/>
                <w:szCs w:val="24"/>
                <w:lang w:val="sr-Latn-RS"/>
              </w:rPr>
            </w:pPr>
            <w:r>
              <w:rPr>
                <w:sz w:val="24"/>
                <w:szCs w:val="24"/>
                <w:lang w:val="sr-Latn-RS"/>
              </w:rPr>
              <w:t>8.</w:t>
            </w:r>
          </w:p>
        </w:tc>
        <w:tc>
          <w:tcPr>
            <w:tcW w:w="2829" w:type="dxa"/>
          </w:tcPr>
          <w:p w14:paraId="4015E4A7" w14:textId="30722391" w:rsidR="004839E4" w:rsidRPr="004839E4" w:rsidRDefault="004839E4" w:rsidP="000F66C6">
            <w:pPr>
              <w:rPr>
                <w:sz w:val="24"/>
                <w:szCs w:val="24"/>
                <w:lang w:val="sr-Latn-RS"/>
              </w:rPr>
            </w:pPr>
            <w:r w:rsidRPr="004839E4">
              <w:rPr>
                <w:sz w:val="24"/>
                <w:szCs w:val="24"/>
              </w:rPr>
              <w:t xml:space="preserve">HP </w:t>
            </w:r>
            <w:r w:rsidR="000F66C6">
              <w:rPr>
                <w:sz w:val="24"/>
                <w:szCs w:val="24"/>
                <w:lang w:val="sr-Latn-RS"/>
              </w:rPr>
              <w:t>Office Jet Pro 7740</w:t>
            </w:r>
          </w:p>
        </w:tc>
        <w:tc>
          <w:tcPr>
            <w:tcW w:w="2923" w:type="dxa"/>
          </w:tcPr>
          <w:p w14:paraId="22F1B230" w14:textId="00E18364" w:rsidR="004839E4" w:rsidRPr="004839E4" w:rsidRDefault="000F66C6" w:rsidP="004839E4">
            <w:pPr>
              <w:jc w:val="center"/>
              <w:rPr>
                <w:sz w:val="24"/>
                <w:szCs w:val="24"/>
                <w:lang w:val="sr-Latn-RS"/>
              </w:rPr>
            </w:pPr>
            <w:r>
              <w:rPr>
                <w:sz w:val="24"/>
                <w:szCs w:val="24"/>
              </w:rPr>
              <w:t>komplet</w:t>
            </w:r>
          </w:p>
        </w:tc>
        <w:tc>
          <w:tcPr>
            <w:tcW w:w="2316" w:type="dxa"/>
          </w:tcPr>
          <w:p w14:paraId="2D4D94E9" w14:textId="7BF295E4" w:rsidR="004839E4" w:rsidRPr="004839E4" w:rsidRDefault="000F66C6" w:rsidP="004839E4">
            <w:pPr>
              <w:jc w:val="center"/>
              <w:rPr>
                <w:sz w:val="24"/>
                <w:szCs w:val="24"/>
                <w:lang w:val="sr-Latn-RS"/>
              </w:rPr>
            </w:pPr>
            <w:r>
              <w:rPr>
                <w:sz w:val="24"/>
                <w:szCs w:val="24"/>
              </w:rPr>
              <w:t>3</w:t>
            </w:r>
          </w:p>
        </w:tc>
      </w:tr>
      <w:tr w:rsidR="004839E4" w:rsidRPr="00AD5F47" w14:paraId="74632794" w14:textId="77777777" w:rsidTr="00BF67E4">
        <w:tc>
          <w:tcPr>
            <w:tcW w:w="994" w:type="dxa"/>
            <w:vAlign w:val="center"/>
          </w:tcPr>
          <w:p w14:paraId="4A922974" w14:textId="3B8364AE" w:rsidR="004839E4" w:rsidRPr="00132EF0" w:rsidRDefault="004839E4" w:rsidP="004839E4">
            <w:pPr>
              <w:jc w:val="center"/>
              <w:rPr>
                <w:sz w:val="24"/>
                <w:szCs w:val="24"/>
                <w:lang w:val="sr-Latn-RS"/>
              </w:rPr>
            </w:pPr>
            <w:r>
              <w:rPr>
                <w:sz w:val="24"/>
                <w:szCs w:val="24"/>
                <w:lang w:val="sr-Latn-RS"/>
              </w:rPr>
              <w:t>9.</w:t>
            </w:r>
          </w:p>
        </w:tc>
        <w:tc>
          <w:tcPr>
            <w:tcW w:w="2829" w:type="dxa"/>
          </w:tcPr>
          <w:p w14:paraId="644D2686" w14:textId="2CB0C762" w:rsidR="004839E4" w:rsidRPr="004839E4" w:rsidRDefault="000F66C6" w:rsidP="000F66C6">
            <w:pPr>
              <w:rPr>
                <w:sz w:val="24"/>
                <w:szCs w:val="24"/>
                <w:lang w:val="sr-Latn-RS"/>
              </w:rPr>
            </w:pPr>
            <w:r>
              <w:rPr>
                <w:sz w:val="24"/>
                <w:szCs w:val="24"/>
              </w:rPr>
              <w:t>HP Enterpice M507dn</w:t>
            </w:r>
          </w:p>
        </w:tc>
        <w:tc>
          <w:tcPr>
            <w:tcW w:w="2923" w:type="dxa"/>
          </w:tcPr>
          <w:p w14:paraId="7ECBC548" w14:textId="3F668F31" w:rsidR="004839E4" w:rsidRPr="004839E4" w:rsidRDefault="000F66C6" w:rsidP="004839E4">
            <w:pPr>
              <w:jc w:val="center"/>
              <w:rPr>
                <w:sz w:val="24"/>
                <w:szCs w:val="24"/>
                <w:lang w:val="sr-Latn-RS"/>
              </w:rPr>
            </w:pPr>
            <w:r>
              <w:rPr>
                <w:sz w:val="24"/>
                <w:szCs w:val="24"/>
              </w:rPr>
              <w:t>CF289A</w:t>
            </w:r>
          </w:p>
        </w:tc>
        <w:tc>
          <w:tcPr>
            <w:tcW w:w="2316" w:type="dxa"/>
          </w:tcPr>
          <w:p w14:paraId="6A5C5CDB" w14:textId="219270FA" w:rsidR="004839E4" w:rsidRPr="004839E4" w:rsidRDefault="000F66C6" w:rsidP="004839E4">
            <w:pPr>
              <w:jc w:val="center"/>
              <w:rPr>
                <w:sz w:val="24"/>
                <w:szCs w:val="24"/>
                <w:lang w:val="sr-Latn-RS"/>
              </w:rPr>
            </w:pPr>
            <w:r>
              <w:rPr>
                <w:sz w:val="24"/>
                <w:szCs w:val="24"/>
              </w:rPr>
              <w:t>5</w:t>
            </w:r>
          </w:p>
        </w:tc>
      </w:tr>
      <w:tr w:rsidR="004839E4" w:rsidRPr="00AD5F47" w14:paraId="73DB3203" w14:textId="77777777" w:rsidTr="00BF67E4">
        <w:tc>
          <w:tcPr>
            <w:tcW w:w="994" w:type="dxa"/>
            <w:vAlign w:val="center"/>
          </w:tcPr>
          <w:p w14:paraId="4C7C9AA1" w14:textId="674E37BB" w:rsidR="004839E4" w:rsidRPr="00132EF0" w:rsidRDefault="004839E4" w:rsidP="004839E4">
            <w:pPr>
              <w:jc w:val="center"/>
              <w:rPr>
                <w:sz w:val="24"/>
                <w:szCs w:val="24"/>
                <w:lang w:val="sr-Latn-RS"/>
              </w:rPr>
            </w:pPr>
            <w:r>
              <w:rPr>
                <w:sz w:val="24"/>
                <w:szCs w:val="24"/>
                <w:lang w:val="sr-Latn-RS"/>
              </w:rPr>
              <w:t>10.</w:t>
            </w:r>
          </w:p>
        </w:tc>
        <w:tc>
          <w:tcPr>
            <w:tcW w:w="2829" w:type="dxa"/>
          </w:tcPr>
          <w:p w14:paraId="6345014E" w14:textId="1D72F792" w:rsidR="004839E4" w:rsidRPr="004839E4" w:rsidRDefault="004839E4" w:rsidP="004839E4">
            <w:pPr>
              <w:rPr>
                <w:sz w:val="24"/>
                <w:szCs w:val="24"/>
                <w:lang w:val="sr-Latn-RS"/>
              </w:rPr>
            </w:pPr>
            <w:r w:rsidRPr="004839E4">
              <w:rPr>
                <w:sz w:val="24"/>
                <w:szCs w:val="24"/>
              </w:rPr>
              <w:t>Lexmark MX 321 and</w:t>
            </w:r>
          </w:p>
        </w:tc>
        <w:tc>
          <w:tcPr>
            <w:tcW w:w="2923" w:type="dxa"/>
          </w:tcPr>
          <w:p w14:paraId="694FFFF9" w14:textId="5E9058A8" w:rsidR="004839E4" w:rsidRPr="004839E4" w:rsidRDefault="004839E4" w:rsidP="004839E4">
            <w:pPr>
              <w:jc w:val="center"/>
              <w:rPr>
                <w:sz w:val="24"/>
                <w:szCs w:val="24"/>
                <w:lang w:val="sr-Latn-RS"/>
              </w:rPr>
            </w:pPr>
            <w:r w:rsidRPr="004839E4">
              <w:rPr>
                <w:sz w:val="24"/>
                <w:szCs w:val="24"/>
              </w:rPr>
              <w:t>56F5000</w:t>
            </w:r>
          </w:p>
        </w:tc>
        <w:tc>
          <w:tcPr>
            <w:tcW w:w="2316" w:type="dxa"/>
          </w:tcPr>
          <w:p w14:paraId="3D1BF037" w14:textId="77DE1FC7" w:rsidR="004839E4" w:rsidRPr="004839E4" w:rsidRDefault="000F66C6" w:rsidP="004839E4">
            <w:pPr>
              <w:jc w:val="center"/>
              <w:rPr>
                <w:sz w:val="24"/>
                <w:szCs w:val="24"/>
                <w:lang w:val="sr-Latn-RS"/>
              </w:rPr>
            </w:pPr>
            <w:r>
              <w:rPr>
                <w:sz w:val="24"/>
                <w:szCs w:val="24"/>
              </w:rPr>
              <w:t>10</w:t>
            </w:r>
          </w:p>
        </w:tc>
      </w:tr>
      <w:tr w:rsidR="004839E4" w:rsidRPr="00AD5F47" w14:paraId="1ED56557" w14:textId="77777777" w:rsidTr="00BF67E4">
        <w:tc>
          <w:tcPr>
            <w:tcW w:w="994" w:type="dxa"/>
            <w:vAlign w:val="center"/>
          </w:tcPr>
          <w:p w14:paraId="11A505E3" w14:textId="474C6975" w:rsidR="004839E4" w:rsidRPr="00132EF0" w:rsidRDefault="00FE135A" w:rsidP="004839E4">
            <w:pPr>
              <w:jc w:val="center"/>
              <w:rPr>
                <w:sz w:val="24"/>
                <w:szCs w:val="24"/>
                <w:lang w:val="sr-Latn-RS"/>
              </w:rPr>
            </w:pPr>
            <w:r>
              <w:rPr>
                <w:sz w:val="24"/>
                <w:szCs w:val="24"/>
                <w:lang w:val="sr-Latn-RS"/>
              </w:rPr>
              <w:t>1</w:t>
            </w:r>
            <w:r>
              <w:rPr>
                <w:sz w:val="24"/>
                <w:szCs w:val="24"/>
                <w:lang w:val="sr-Cyrl-RS"/>
              </w:rPr>
              <w:t>1</w:t>
            </w:r>
            <w:r w:rsidR="004839E4">
              <w:rPr>
                <w:sz w:val="24"/>
                <w:szCs w:val="24"/>
                <w:lang w:val="sr-Latn-RS"/>
              </w:rPr>
              <w:t>.</w:t>
            </w:r>
          </w:p>
        </w:tc>
        <w:tc>
          <w:tcPr>
            <w:tcW w:w="2829" w:type="dxa"/>
          </w:tcPr>
          <w:p w14:paraId="02DF99F4" w14:textId="14E1E62E" w:rsidR="004839E4" w:rsidRPr="004839E4" w:rsidRDefault="004839E4" w:rsidP="004839E4">
            <w:pPr>
              <w:rPr>
                <w:sz w:val="24"/>
                <w:szCs w:val="24"/>
                <w:lang w:val="sr-Latn-RS"/>
              </w:rPr>
            </w:pPr>
            <w:r w:rsidRPr="004839E4">
              <w:rPr>
                <w:sz w:val="24"/>
                <w:szCs w:val="24"/>
              </w:rPr>
              <w:t xml:space="preserve">LEXMARK CS 720DE </w:t>
            </w:r>
          </w:p>
        </w:tc>
        <w:tc>
          <w:tcPr>
            <w:tcW w:w="2923" w:type="dxa"/>
          </w:tcPr>
          <w:p w14:paraId="5721D9DD" w14:textId="394821EB" w:rsidR="004839E4" w:rsidRPr="004839E4" w:rsidRDefault="004839E4" w:rsidP="004839E4">
            <w:pPr>
              <w:jc w:val="center"/>
              <w:rPr>
                <w:sz w:val="24"/>
                <w:szCs w:val="24"/>
                <w:lang w:val="sr-Latn-RS"/>
              </w:rPr>
            </w:pPr>
            <w:r w:rsidRPr="004839E4">
              <w:rPr>
                <w:sz w:val="24"/>
                <w:szCs w:val="24"/>
              </w:rPr>
              <w:t>74C5SKE</w:t>
            </w:r>
          </w:p>
        </w:tc>
        <w:tc>
          <w:tcPr>
            <w:tcW w:w="2316" w:type="dxa"/>
          </w:tcPr>
          <w:p w14:paraId="48AFE447" w14:textId="1F49F87C" w:rsidR="004839E4" w:rsidRPr="004839E4" w:rsidRDefault="004839E4" w:rsidP="004839E4">
            <w:pPr>
              <w:jc w:val="center"/>
              <w:rPr>
                <w:sz w:val="24"/>
                <w:szCs w:val="24"/>
                <w:lang w:val="sr-Latn-RS"/>
              </w:rPr>
            </w:pPr>
            <w:r w:rsidRPr="004839E4">
              <w:rPr>
                <w:sz w:val="24"/>
                <w:szCs w:val="24"/>
              </w:rPr>
              <w:t>4</w:t>
            </w:r>
          </w:p>
        </w:tc>
      </w:tr>
      <w:tr w:rsidR="004839E4" w:rsidRPr="00AD5F47" w14:paraId="3B8F6C40" w14:textId="77777777" w:rsidTr="00BF67E4">
        <w:tc>
          <w:tcPr>
            <w:tcW w:w="994" w:type="dxa"/>
            <w:vAlign w:val="center"/>
          </w:tcPr>
          <w:p w14:paraId="577DFA90" w14:textId="33192DCE" w:rsidR="004839E4" w:rsidRPr="00132EF0" w:rsidRDefault="004839E4" w:rsidP="00FE135A">
            <w:pPr>
              <w:jc w:val="center"/>
              <w:rPr>
                <w:sz w:val="24"/>
                <w:szCs w:val="24"/>
                <w:lang w:val="sr-Latn-RS"/>
              </w:rPr>
            </w:pPr>
            <w:r>
              <w:rPr>
                <w:sz w:val="24"/>
                <w:szCs w:val="24"/>
                <w:lang w:val="sr-Latn-RS"/>
              </w:rPr>
              <w:t>1</w:t>
            </w:r>
            <w:r w:rsidR="00FE135A">
              <w:rPr>
                <w:sz w:val="24"/>
                <w:szCs w:val="24"/>
                <w:lang w:val="sr-Cyrl-RS"/>
              </w:rPr>
              <w:t>2</w:t>
            </w:r>
            <w:r>
              <w:rPr>
                <w:sz w:val="24"/>
                <w:szCs w:val="24"/>
                <w:lang w:val="sr-Latn-RS"/>
              </w:rPr>
              <w:t>.</w:t>
            </w:r>
          </w:p>
        </w:tc>
        <w:tc>
          <w:tcPr>
            <w:tcW w:w="2829" w:type="dxa"/>
          </w:tcPr>
          <w:p w14:paraId="17023D28" w14:textId="73CE64CA" w:rsidR="004839E4" w:rsidRPr="004839E4" w:rsidRDefault="004839E4" w:rsidP="004839E4">
            <w:pPr>
              <w:rPr>
                <w:sz w:val="24"/>
                <w:szCs w:val="24"/>
                <w:lang w:val="sr-Latn-RS"/>
              </w:rPr>
            </w:pPr>
            <w:r w:rsidRPr="004839E4">
              <w:rPr>
                <w:sz w:val="24"/>
                <w:szCs w:val="24"/>
              </w:rPr>
              <w:t xml:space="preserve">LEXMARK CS 720DE </w:t>
            </w:r>
          </w:p>
        </w:tc>
        <w:tc>
          <w:tcPr>
            <w:tcW w:w="2923" w:type="dxa"/>
          </w:tcPr>
          <w:p w14:paraId="4BF0EF03" w14:textId="4FFD9EFB" w:rsidR="004839E4" w:rsidRPr="004839E4" w:rsidRDefault="004839E4" w:rsidP="004839E4">
            <w:pPr>
              <w:jc w:val="center"/>
              <w:rPr>
                <w:sz w:val="24"/>
                <w:szCs w:val="24"/>
                <w:lang w:val="sr-Latn-RS"/>
              </w:rPr>
            </w:pPr>
            <w:r w:rsidRPr="004839E4">
              <w:rPr>
                <w:sz w:val="24"/>
                <w:szCs w:val="24"/>
              </w:rPr>
              <w:t>74C5SCE</w:t>
            </w:r>
          </w:p>
        </w:tc>
        <w:tc>
          <w:tcPr>
            <w:tcW w:w="2316" w:type="dxa"/>
          </w:tcPr>
          <w:p w14:paraId="750E2ADE" w14:textId="4FC8D7ED" w:rsidR="004839E4" w:rsidRPr="004839E4" w:rsidRDefault="004839E4" w:rsidP="004839E4">
            <w:pPr>
              <w:jc w:val="center"/>
              <w:rPr>
                <w:sz w:val="24"/>
                <w:szCs w:val="24"/>
                <w:lang w:val="sr-Latn-RS"/>
              </w:rPr>
            </w:pPr>
            <w:r w:rsidRPr="004839E4">
              <w:rPr>
                <w:sz w:val="24"/>
                <w:szCs w:val="24"/>
              </w:rPr>
              <w:t>4</w:t>
            </w:r>
          </w:p>
        </w:tc>
      </w:tr>
      <w:tr w:rsidR="004839E4" w:rsidRPr="00AD5F47" w14:paraId="090751AF" w14:textId="77777777" w:rsidTr="00BF67E4">
        <w:tc>
          <w:tcPr>
            <w:tcW w:w="994" w:type="dxa"/>
            <w:vAlign w:val="center"/>
          </w:tcPr>
          <w:p w14:paraId="0FF63C61" w14:textId="3F13CE7F" w:rsidR="004839E4" w:rsidRPr="00132EF0" w:rsidRDefault="00FE135A" w:rsidP="004839E4">
            <w:pPr>
              <w:jc w:val="center"/>
              <w:rPr>
                <w:sz w:val="24"/>
                <w:szCs w:val="24"/>
                <w:lang w:val="sr-Latn-RS"/>
              </w:rPr>
            </w:pPr>
            <w:r>
              <w:rPr>
                <w:sz w:val="24"/>
                <w:szCs w:val="24"/>
                <w:lang w:val="sr-Latn-RS"/>
              </w:rPr>
              <w:t>13</w:t>
            </w:r>
            <w:r w:rsidR="004839E4">
              <w:rPr>
                <w:sz w:val="24"/>
                <w:szCs w:val="24"/>
                <w:lang w:val="sr-Latn-RS"/>
              </w:rPr>
              <w:t>.</w:t>
            </w:r>
          </w:p>
        </w:tc>
        <w:tc>
          <w:tcPr>
            <w:tcW w:w="2829" w:type="dxa"/>
          </w:tcPr>
          <w:p w14:paraId="747709AF" w14:textId="671089A5" w:rsidR="004839E4" w:rsidRPr="004839E4" w:rsidRDefault="004839E4" w:rsidP="004839E4">
            <w:pPr>
              <w:rPr>
                <w:sz w:val="24"/>
                <w:szCs w:val="24"/>
                <w:lang w:val="sr-Latn-RS"/>
              </w:rPr>
            </w:pPr>
            <w:r w:rsidRPr="004839E4">
              <w:rPr>
                <w:sz w:val="24"/>
                <w:szCs w:val="24"/>
              </w:rPr>
              <w:t xml:space="preserve">LEXMARK CS 720DE </w:t>
            </w:r>
          </w:p>
        </w:tc>
        <w:tc>
          <w:tcPr>
            <w:tcW w:w="2923" w:type="dxa"/>
          </w:tcPr>
          <w:p w14:paraId="15BB8479" w14:textId="007D6406" w:rsidR="004839E4" w:rsidRPr="004839E4" w:rsidRDefault="004839E4" w:rsidP="004839E4">
            <w:pPr>
              <w:jc w:val="center"/>
              <w:rPr>
                <w:sz w:val="24"/>
                <w:szCs w:val="24"/>
                <w:lang w:val="sr-Latn-RS"/>
              </w:rPr>
            </w:pPr>
            <w:r w:rsidRPr="004839E4">
              <w:rPr>
                <w:sz w:val="24"/>
                <w:szCs w:val="24"/>
              </w:rPr>
              <w:t>74C5SME</w:t>
            </w:r>
          </w:p>
        </w:tc>
        <w:tc>
          <w:tcPr>
            <w:tcW w:w="2316" w:type="dxa"/>
          </w:tcPr>
          <w:p w14:paraId="55D5E036" w14:textId="6572EEED" w:rsidR="004839E4" w:rsidRPr="004839E4" w:rsidRDefault="004839E4" w:rsidP="004839E4">
            <w:pPr>
              <w:jc w:val="center"/>
              <w:rPr>
                <w:sz w:val="24"/>
                <w:szCs w:val="24"/>
                <w:lang w:val="sr-Latn-RS"/>
              </w:rPr>
            </w:pPr>
            <w:r w:rsidRPr="004839E4">
              <w:rPr>
                <w:sz w:val="24"/>
                <w:szCs w:val="24"/>
              </w:rPr>
              <w:t>4</w:t>
            </w:r>
          </w:p>
        </w:tc>
      </w:tr>
      <w:tr w:rsidR="004839E4" w:rsidRPr="00AD5F47" w14:paraId="33D92E01" w14:textId="77777777" w:rsidTr="00BF67E4">
        <w:tc>
          <w:tcPr>
            <w:tcW w:w="994" w:type="dxa"/>
            <w:vAlign w:val="center"/>
          </w:tcPr>
          <w:p w14:paraId="04A1341F" w14:textId="05B38752" w:rsidR="004839E4" w:rsidRPr="00132EF0" w:rsidRDefault="00FE135A" w:rsidP="004839E4">
            <w:pPr>
              <w:jc w:val="center"/>
              <w:rPr>
                <w:sz w:val="24"/>
                <w:szCs w:val="24"/>
                <w:lang w:val="sr-Latn-RS"/>
              </w:rPr>
            </w:pPr>
            <w:r>
              <w:rPr>
                <w:sz w:val="24"/>
                <w:szCs w:val="24"/>
                <w:lang w:val="sr-Latn-RS"/>
              </w:rPr>
              <w:t>14</w:t>
            </w:r>
            <w:r w:rsidR="004839E4">
              <w:rPr>
                <w:sz w:val="24"/>
                <w:szCs w:val="24"/>
                <w:lang w:val="sr-Latn-RS"/>
              </w:rPr>
              <w:t>.</w:t>
            </w:r>
          </w:p>
        </w:tc>
        <w:tc>
          <w:tcPr>
            <w:tcW w:w="2829" w:type="dxa"/>
          </w:tcPr>
          <w:p w14:paraId="375934DF" w14:textId="0544F582" w:rsidR="004839E4" w:rsidRPr="004839E4" w:rsidRDefault="004839E4" w:rsidP="004839E4">
            <w:pPr>
              <w:rPr>
                <w:sz w:val="24"/>
                <w:szCs w:val="24"/>
                <w:lang w:val="sr-Latn-RS"/>
              </w:rPr>
            </w:pPr>
            <w:r w:rsidRPr="004839E4">
              <w:rPr>
                <w:sz w:val="24"/>
                <w:szCs w:val="24"/>
              </w:rPr>
              <w:t xml:space="preserve">LEXMARK CS 720DE </w:t>
            </w:r>
          </w:p>
        </w:tc>
        <w:tc>
          <w:tcPr>
            <w:tcW w:w="2923" w:type="dxa"/>
          </w:tcPr>
          <w:p w14:paraId="744E1DE9" w14:textId="1541FF63" w:rsidR="004839E4" w:rsidRPr="004839E4" w:rsidRDefault="000F66C6" w:rsidP="004839E4">
            <w:pPr>
              <w:jc w:val="center"/>
              <w:rPr>
                <w:sz w:val="24"/>
                <w:szCs w:val="24"/>
                <w:lang w:val="sr-Latn-RS"/>
              </w:rPr>
            </w:pPr>
            <w:r>
              <w:rPr>
                <w:sz w:val="24"/>
                <w:szCs w:val="24"/>
              </w:rPr>
              <w:t>74C5SY</w:t>
            </w:r>
            <w:r w:rsidR="004839E4" w:rsidRPr="004839E4">
              <w:rPr>
                <w:sz w:val="24"/>
                <w:szCs w:val="24"/>
              </w:rPr>
              <w:t>E</w:t>
            </w:r>
          </w:p>
        </w:tc>
        <w:tc>
          <w:tcPr>
            <w:tcW w:w="2316" w:type="dxa"/>
          </w:tcPr>
          <w:p w14:paraId="73DE57BF" w14:textId="16583F8B" w:rsidR="004839E4" w:rsidRPr="004839E4" w:rsidRDefault="004839E4" w:rsidP="004839E4">
            <w:pPr>
              <w:jc w:val="center"/>
              <w:rPr>
                <w:sz w:val="24"/>
                <w:szCs w:val="24"/>
                <w:lang w:val="sr-Latn-RS"/>
              </w:rPr>
            </w:pPr>
            <w:r w:rsidRPr="004839E4">
              <w:rPr>
                <w:sz w:val="24"/>
                <w:szCs w:val="24"/>
              </w:rPr>
              <w:t>4</w:t>
            </w:r>
          </w:p>
        </w:tc>
      </w:tr>
      <w:tr w:rsidR="004839E4" w:rsidRPr="00AD5F47" w14:paraId="7F6BD819" w14:textId="77777777" w:rsidTr="00BF67E4">
        <w:tc>
          <w:tcPr>
            <w:tcW w:w="994" w:type="dxa"/>
            <w:vAlign w:val="center"/>
          </w:tcPr>
          <w:p w14:paraId="04AD130B" w14:textId="64E33B2F" w:rsidR="004839E4" w:rsidRPr="00132EF0" w:rsidRDefault="00FE135A" w:rsidP="004839E4">
            <w:pPr>
              <w:jc w:val="center"/>
              <w:rPr>
                <w:sz w:val="24"/>
                <w:szCs w:val="24"/>
                <w:lang w:val="sr-Latn-RS"/>
              </w:rPr>
            </w:pPr>
            <w:r>
              <w:rPr>
                <w:sz w:val="24"/>
                <w:szCs w:val="24"/>
                <w:lang w:val="sr-Latn-RS"/>
              </w:rPr>
              <w:t>15</w:t>
            </w:r>
            <w:r w:rsidR="004839E4">
              <w:rPr>
                <w:sz w:val="24"/>
                <w:szCs w:val="24"/>
                <w:lang w:val="sr-Latn-RS"/>
              </w:rPr>
              <w:t>.</w:t>
            </w:r>
          </w:p>
        </w:tc>
        <w:tc>
          <w:tcPr>
            <w:tcW w:w="2829" w:type="dxa"/>
          </w:tcPr>
          <w:p w14:paraId="7EC04D22" w14:textId="528A8366" w:rsidR="004839E4" w:rsidRPr="004839E4" w:rsidRDefault="004839E4" w:rsidP="004839E4">
            <w:pPr>
              <w:rPr>
                <w:sz w:val="24"/>
                <w:szCs w:val="24"/>
                <w:lang w:val="sr-Latn-RS"/>
              </w:rPr>
            </w:pPr>
            <w:r w:rsidRPr="004839E4">
              <w:rPr>
                <w:sz w:val="24"/>
                <w:szCs w:val="24"/>
              </w:rPr>
              <w:t>Lexmark MX 521 ade</w:t>
            </w:r>
          </w:p>
        </w:tc>
        <w:tc>
          <w:tcPr>
            <w:tcW w:w="2923" w:type="dxa"/>
          </w:tcPr>
          <w:p w14:paraId="325BFDC6" w14:textId="26DFB9F8" w:rsidR="004839E4" w:rsidRPr="004839E4" w:rsidRDefault="004839E4" w:rsidP="004839E4">
            <w:pPr>
              <w:jc w:val="center"/>
              <w:rPr>
                <w:sz w:val="24"/>
                <w:szCs w:val="24"/>
                <w:lang w:val="sr-Latn-RS"/>
              </w:rPr>
            </w:pPr>
            <w:r w:rsidRPr="004839E4">
              <w:rPr>
                <w:sz w:val="24"/>
                <w:szCs w:val="24"/>
              </w:rPr>
              <w:t>56F5000</w:t>
            </w:r>
          </w:p>
        </w:tc>
        <w:tc>
          <w:tcPr>
            <w:tcW w:w="2316" w:type="dxa"/>
          </w:tcPr>
          <w:p w14:paraId="0E23687A" w14:textId="377166BD" w:rsidR="004839E4" w:rsidRPr="004839E4" w:rsidRDefault="000F66C6" w:rsidP="004839E4">
            <w:pPr>
              <w:jc w:val="center"/>
              <w:rPr>
                <w:sz w:val="24"/>
                <w:szCs w:val="24"/>
                <w:lang w:val="sr-Latn-RS"/>
              </w:rPr>
            </w:pPr>
            <w:r>
              <w:rPr>
                <w:sz w:val="24"/>
                <w:szCs w:val="24"/>
              </w:rPr>
              <w:t>37</w:t>
            </w:r>
          </w:p>
        </w:tc>
      </w:tr>
      <w:tr w:rsidR="004839E4" w:rsidRPr="00AD5F47" w14:paraId="109229E9" w14:textId="77777777" w:rsidTr="00BF67E4">
        <w:tc>
          <w:tcPr>
            <w:tcW w:w="994" w:type="dxa"/>
            <w:vAlign w:val="center"/>
          </w:tcPr>
          <w:p w14:paraId="41A05ED8" w14:textId="68B4CA91" w:rsidR="004839E4" w:rsidRDefault="00FE135A" w:rsidP="004839E4">
            <w:pPr>
              <w:jc w:val="center"/>
              <w:rPr>
                <w:sz w:val="24"/>
                <w:szCs w:val="24"/>
                <w:lang w:val="sr-Latn-RS"/>
              </w:rPr>
            </w:pPr>
            <w:r>
              <w:rPr>
                <w:sz w:val="24"/>
                <w:szCs w:val="24"/>
                <w:lang w:val="sr-Latn-RS"/>
              </w:rPr>
              <w:t>16</w:t>
            </w:r>
            <w:r w:rsidR="004839E4">
              <w:rPr>
                <w:sz w:val="24"/>
                <w:szCs w:val="24"/>
                <w:lang w:val="sr-Latn-RS"/>
              </w:rPr>
              <w:t>.</w:t>
            </w:r>
          </w:p>
        </w:tc>
        <w:tc>
          <w:tcPr>
            <w:tcW w:w="2829" w:type="dxa"/>
          </w:tcPr>
          <w:p w14:paraId="406357F0" w14:textId="243AF967" w:rsidR="004839E4" w:rsidRPr="004839E4" w:rsidRDefault="000F66C6" w:rsidP="004839E4">
            <w:pPr>
              <w:rPr>
                <w:sz w:val="24"/>
                <w:szCs w:val="24"/>
              </w:rPr>
            </w:pPr>
            <w:r>
              <w:rPr>
                <w:sz w:val="24"/>
                <w:szCs w:val="24"/>
              </w:rPr>
              <w:t>Lexmark C935 black</w:t>
            </w:r>
          </w:p>
        </w:tc>
        <w:tc>
          <w:tcPr>
            <w:tcW w:w="2923" w:type="dxa"/>
          </w:tcPr>
          <w:p w14:paraId="3E31795D" w14:textId="65C99006" w:rsidR="004839E4" w:rsidRPr="004839E4" w:rsidRDefault="000F66C6" w:rsidP="004839E4">
            <w:pPr>
              <w:jc w:val="center"/>
              <w:rPr>
                <w:sz w:val="24"/>
                <w:szCs w:val="24"/>
              </w:rPr>
            </w:pPr>
            <w:r>
              <w:rPr>
                <w:sz w:val="24"/>
                <w:szCs w:val="24"/>
              </w:rPr>
              <w:t>C930H2KG</w:t>
            </w:r>
          </w:p>
        </w:tc>
        <w:tc>
          <w:tcPr>
            <w:tcW w:w="2316" w:type="dxa"/>
          </w:tcPr>
          <w:p w14:paraId="0B09C333" w14:textId="26F5A0C5" w:rsidR="004839E4" w:rsidRPr="004839E4" w:rsidRDefault="000F66C6" w:rsidP="004839E4">
            <w:pPr>
              <w:jc w:val="center"/>
              <w:rPr>
                <w:sz w:val="24"/>
                <w:szCs w:val="24"/>
              </w:rPr>
            </w:pPr>
            <w:r>
              <w:rPr>
                <w:sz w:val="24"/>
                <w:szCs w:val="24"/>
              </w:rPr>
              <w:t>3</w:t>
            </w:r>
          </w:p>
        </w:tc>
      </w:tr>
      <w:tr w:rsidR="000F66C6" w:rsidRPr="00AD5F47" w14:paraId="0F1DC2B3" w14:textId="77777777" w:rsidTr="00BF67E4">
        <w:tc>
          <w:tcPr>
            <w:tcW w:w="994" w:type="dxa"/>
            <w:vAlign w:val="center"/>
          </w:tcPr>
          <w:p w14:paraId="5CA7DBE1" w14:textId="03C2FF62" w:rsidR="000F66C6" w:rsidRDefault="000F66C6" w:rsidP="004839E4">
            <w:pPr>
              <w:jc w:val="center"/>
              <w:rPr>
                <w:sz w:val="24"/>
                <w:szCs w:val="24"/>
                <w:lang w:val="sr-Latn-RS"/>
              </w:rPr>
            </w:pPr>
            <w:r>
              <w:rPr>
                <w:sz w:val="24"/>
                <w:szCs w:val="24"/>
                <w:lang w:val="sr-Latn-RS"/>
              </w:rPr>
              <w:t>17.</w:t>
            </w:r>
          </w:p>
        </w:tc>
        <w:tc>
          <w:tcPr>
            <w:tcW w:w="2829" w:type="dxa"/>
          </w:tcPr>
          <w:p w14:paraId="2EAB39C1" w14:textId="6ACC0879" w:rsidR="000F66C6" w:rsidRDefault="000F66C6" w:rsidP="004839E4">
            <w:pPr>
              <w:rPr>
                <w:sz w:val="24"/>
                <w:szCs w:val="24"/>
              </w:rPr>
            </w:pPr>
            <w:r>
              <w:rPr>
                <w:sz w:val="24"/>
                <w:szCs w:val="24"/>
              </w:rPr>
              <w:t>SHARP MX-M316NV</w:t>
            </w:r>
          </w:p>
        </w:tc>
        <w:tc>
          <w:tcPr>
            <w:tcW w:w="2923" w:type="dxa"/>
          </w:tcPr>
          <w:p w14:paraId="79D373FB" w14:textId="306DFACD" w:rsidR="000F66C6" w:rsidRDefault="000F66C6" w:rsidP="004839E4">
            <w:pPr>
              <w:jc w:val="center"/>
              <w:rPr>
                <w:sz w:val="24"/>
                <w:szCs w:val="24"/>
              </w:rPr>
            </w:pPr>
            <w:r>
              <w:rPr>
                <w:sz w:val="24"/>
                <w:szCs w:val="24"/>
              </w:rPr>
              <w:t>MX315GT</w:t>
            </w:r>
          </w:p>
        </w:tc>
        <w:tc>
          <w:tcPr>
            <w:tcW w:w="2316" w:type="dxa"/>
          </w:tcPr>
          <w:p w14:paraId="40156057" w14:textId="063B533B" w:rsidR="000F66C6" w:rsidRDefault="000F66C6" w:rsidP="004839E4">
            <w:pPr>
              <w:jc w:val="center"/>
              <w:rPr>
                <w:sz w:val="24"/>
                <w:szCs w:val="24"/>
              </w:rPr>
            </w:pPr>
            <w:r>
              <w:rPr>
                <w:sz w:val="24"/>
                <w:szCs w:val="24"/>
              </w:rPr>
              <w:t>3</w:t>
            </w:r>
          </w:p>
        </w:tc>
      </w:tr>
    </w:tbl>
    <w:p w14:paraId="1D0DDA4A" w14:textId="77777777" w:rsidR="00BE23B1" w:rsidRPr="00BE23B1"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377C0BF2" w14:textId="77777777" w:rsidR="003C2ED0" w:rsidRPr="003C2ED0" w:rsidRDefault="003C2ED0" w:rsidP="003C2ED0">
      <w:pPr>
        <w:suppressAutoHyphens/>
        <w:autoSpaceDE w:val="0"/>
        <w:autoSpaceDN w:val="0"/>
        <w:adjustRightInd w:val="0"/>
        <w:spacing w:after="0" w:line="240" w:lineRule="auto"/>
        <w:rPr>
          <w:rFonts w:ascii="Times New Roman" w:eastAsia="TimesNewRomanPSMT" w:hAnsi="Times New Roman" w:cs="Times New Roman"/>
          <w:b/>
          <w:bCs/>
          <w:sz w:val="24"/>
          <w:szCs w:val="24"/>
          <w:lang w:val="uz-Cyrl-UZ" w:eastAsia="ar-SA"/>
        </w:rPr>
      </w:pPr>
    </w:p>
    <w:p w14:paraId="2CE30C32" w14:textId="77777777" w:rsidR="009D10B6" w:rsidRPr="009D10B6" w:rsidRDefault="009D10B6" w:rsidP="009D10B6">
      <w:pPr>
        <w:spacing w:after="0" w:line="240" w:lineRule="auto"/>
        <w:jc w:val="both"/>
        <w:rPr>
          <w:rFonts w:ascii="Times New Roman" w:eastAsia="Times New Roman" w:hAnsi="Times New Roman" w:cs="Times New Roman"/>
          <w:b/>
          <w:sz w:val="24"/>
          <w:szCs w:val="24"/>
          <w:lang w:val="sr-Latn-RS"/>
        </w:rPr>
      </w:pPr>
      <w:r w:rsidRPr="00B44BC7">
        <w:rPr>
          <w:rFonts w:ascii="Times New Roman" w:eastAsia="Times New Roman" w:hAnsi="Times New Roman" w:cs="Times New Roman"/>
          <w:b/>
          <w:sz w:val="24"/>
          <w:szCs w:val="24"/>
          <w:lang w:val="sr-Cyrl-RS"/>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w:t>
      </w:r>
      <w:r w:rsidRPr="00B44BC7">
        <w:rPr>
          <w:rFonts w:ascii="Times New Roman" w:eastAsia="Times New Roman" w:hAnsi="Times New Roman" w:cs="Times New Roman"/>
          <w:b/>
          <w:sz w:val="24"/>
          <w:szCs w:val="24"/>
          <w:lang w:val="sr-Cyrl-RS"/>
        </w:rPr>
        <w:lastRenderedPageBreak/>
        <w:t>изврши измену Техничке спецификацијуе та понуда ће бити оцењена као неодговарајућа, у смислу члана 3. став 1. тачка 32) ЗЈН.</w:t>
      </w:r>
      <w:r w:rsidRPr="009D10B6">
        <w:rPr>
          <w:rFonts w:ascii="Times New Roman" w:eastAsia="Times New Roman" w:hAnsi="Times New Roman" w:cs="Times New Roman"/>
          <w:b/>
          <w:sz w:val="24"/>
          <w:szCs w:val="24"/>
          <w:lang w:val="sr-Cyrl-RS"/>
        </w:rPr>
        <w:t xml:space="preserve">  </w:t>
      </w:r>
    </w:p>
    <w:p w14:paraId="1D57A65E" w14:textId="77777777" w:rsidR="009D10B6" w:rsidRPr="009D10B6" w:rsidRDefault="009D10B6" w:rsidP="009D10B6">
      <w:pPr>
        <w:spacing w:after="0" w:line="240" w:lineRule="auto"/>
        <w:jc w:val="both"/>
        <w:rPr>
          <w:rFonts w:ascii="Times New Roman" w:eastAsia="Times New Roman" w:hAnsi="Times New Roman" w:cs="Times New Roman"/>
          <w:b/>
          <w:sz w:val="24"/>
          <w:szCs w:val="24"/>
          <w:lang w:val="sr-Cyrl-RS"/>
        </w:rPr>
      </w:pPr>
    </w:p>
    <w:p w14:paraId="52A7379F" w14:textId="594D8FFA" w:rsidR="004D253E" w:rsidRPr="00895F28" w:rsidRDefault="004D253E" w:rsidP="004D253E">
      <w:pPr>
        <w:autoSpaceDE w:val="0"/>
        <w:autoSpaceDN w:val="0"/>
        <w:adjustRightInd w:val="0"/>
        <w:rPr>
          <w:rFonts w:ascii="Times New Roman" w:hAnsi="Times New Roman" w:cs="Times New Roman"/>
          <w:b/>
          <w:bCs/>
          <w:iCs/>
          <w:sz w:val="24"/>
          <w:szCs w:val="24"/>
          <w:lang w:val="uz-Cyrl-UZ"/>
        </w:rPr>
      </w:pPr>
      <w:r w:rsidRPr="00895F28">
        <w:rPr>
          <w:rFonts w:ascii="Times New Roman" w:hAnsi="Times New Roman" w:cs="Times New Roman"/>
          <w:b/>
          <w:bCs/>
          <w:iCs/>
          <w:sz w:val="24"/>
          <w:szCs w:val="24"/>
          <w:lang w:val="uz-Cyrl-UZ"/>
        </w:rPr>
        <w:t xml:space="preserve">Напомена: Техничку спецификацију понуђач </w:t>
      </w:r>
      <w:r w:rsidR="006A22A2">
        <w:rPr>
          <w:rFonts w:ascii="Times New Roman" w:hAnsi="Times New Roman" w:cs="Times New Roman"/>
          <w:b/>
          <w:bCs/>
          <w:iCs/>
          <w:sz w:val="24"/>
          <w:szCs w:val="24"/>
          <w:lang w:val="uz-Cyrl-UZ"/>
        </w:rPr>
        <w:t xml:space="preserve">доставља уз понуду </w:t>
      </w:r>
      <w:r w:rsidRPr="00895F28">
        <w:rPr>
          <w:rFonts w:ascii="Times New Roman" w:hAnsi="Times New Roman" w:cs="Times New Roman"/>
          <w:b/>
          <w:bCs/>
          <w:iCs/>
          <w:sz w:val="24"/>
          <w:szCs w:val="24"/>
          <w:lang w:val="uz-Cyrl-UZ"/>
        </w:rPr>
        <w:t>потписану од стране овлашћеног лица понуђача.</w:t>
      </w:r>
    </w:p>
    <w:p w14:paraId="0B455690" w14:textId="77777777" w:rsidR="003C2ED0" w:rsidRPr="003C2ED0" w:rsidRDefault="003C2ED0" w:rsidP="003C2ED0">
      <w:pPr>
        <w:spacing w:after="0" w:line="240" w:lineRule="auto"/>
        <w:rPr>
          <w:rFonts w:ascii="Times New Roman" w:eastAsia="Times New Roman" w:hAnsi="Times New Roman" w:cs="Times New Roman"/>
          <w:b/>
          <w:sz w:val="24"/>
          <w:szCs w:val="24"/>
          <w:lang w:val="sr-Cyrl-CS"/>
        </w:rPr>
      </w:pPr>
    </w:p>
    <w:p w14:paraId="7E1682B6" w14:textId="77777777" w:rsidR="003C2ED0" w:rsidRPr="003C2ED0" w:rsidRDefault="003C2ED0" w:rsidP="003C2ED0">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Датум                        </w:t>
      </w:r>
      <w:r w:rsidRPr="003C2ED0">
        <w:rPr>
          <w:rFonts w:ascii="Times New Roman" w:eastAsia="Times New Roman" w:hAnsi="Times New Roman" w:cs="Times New Roman"/>
          <w:b/>
          <w:sz w:val="24"/>
          <w:szCs w:val="24"/>
          <w:lang w:val="sl-SI"/>
        </w:rPr>
        <w:t xml:space="preserve">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sr-Cyrl-CS"/>
        </w:rPr>
        <w:t xml:space="preserve">                                     </w:t>
      </w:r>
      <w:r w:rsidR="00CC237F">
        <w:rPr>
          <w:rFonts w:ascii="Times New Roman" w:eastAsia="Times New Roman" w:hAnsi="Times New Roman" w:cs="Times New Roman"/>
          <w:b/>
          <w:sz w:val="24"/>
          <w:szCs w:val="24"/>
          <w:lang w:val="sr-Cyrl-RS"/>
        </w:rPr>
        <w:t>П</w:t>
      </w:r>
      <w:r w:rsidRPr="003C2ED0">
        <w:rPr>
          <w:rFonts w:ascii="Times New Roman" w:eastAsia="Times New Roman" w:hAnsi="Times New Roman" w:cs="Times New Roman"/>
          <w:b/>
          <w:sz w:val="24"/>
          <w:szCs w:val="24"/>
          <w:lang w:val="sr-Cyrl-RS"/>
        </w:rPr>
        <w:t>отпис овлашћеног лица</w:t>
      </w:r>
    </w:p>
    <w:p w14:paraId="40A18D5B" w14:textId="77777777" w:rsidR="003C2ED0" w:rsidRPr="003C2ED0" w:rsidRDefault="003C2ED0" w:rsidP="003C2ED0">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_______________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b/>
          <w:sz w:val="24"/>
          <w:szCs w:val="24"/>
          <w:lang w:val="sr-Cyrl-RS"/>
        </w:rPr>
        <w:t xml:space="preserve">   _____</w:t>
      </w:r>
      <w:r w:rsidR="009D10B6">
        <w:rPr>
          <w:rFonts w:ascii="Times New Roman" w:eastAsia="Times New Roman" w:hAnsi="Times New Roman" w:cs="Times New Roman"/>
          <w:b/>
          <w:sz w:val="24"/>
          <w:szCs w:val="24"/>
          <w:lang w:val="sr-Cyrl-RS"/>
        </w:rPr>
        <w:t>_____________________</w:t>
      </w:r>
    </w:p>
    <w:p w14:paraId="25713903"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4D2553E"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241D0703"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8A2CF9E"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6903857C"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724E2E1"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6D209CBD"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1729F80C"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01DA1BA"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BD22D58"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9225B77"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161BBD8C"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1436B1E"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2712DC5"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AF5D088"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234DD5D0"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7C104F52"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18BFF6ED"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17709893"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599F4E6"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E550FEC"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70508794"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C6E3778"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B52D66E"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3F8F9A7"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18E3E49"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8F815FD"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70706FD6"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247F63BF"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6226BBB"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318BBA81"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87EAAF9"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9AD42EE" w14:textId="77777777" w:rsidR="000F66C6" w:rsidRDefault="000F66C6"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66ED93E1" w14:textId="77777777" w:rsidR="000F66C6" w:rsidRDefault="000F66C6"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34EFC66" w14:textId="77777777" w:rsidR="000F66C6" w:rsidRDefault="000F66C6"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3A4EDA1"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693CDC2E" w14:textId="77777777" w:rsidR="003C2ED0" w:rsidRPr="003C2ED0" w:rsidRDefault="003C2ED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lang w:val="sr-Cyrl-RS"/>
        </w:rPr>
      </w:pPr>
      <w:proofErr w:type="gramStart"/>
      <w:r w:rsidRPr="003C2ED0">
        <w:rPr>
          <w:rFonts w:ascii="Times New Roman" w:eastAsia="Calibri" w:hAnsi="Times New Roman" w:cs="Times New Roman"/>
          <w:b/>
          <w:bCs/>
          <w:iCs/>
          <w:sz w:val="24"/>
          <w:szCs w:val="24"/>
        </w:rPr>
        <w:lastRenderedPageBreak/>
        <w:t>IV</w:t>
      </w:r>
      <w:r w:rsidRPr="003C2ED0">
        <w:rPr>
          <w:rFonts w:ascii="Times New Roman" w:eastAsia="Calibri" w:hAnsi="Times New Roman" w:cs="Times New Roman"/>
          <w:b/>
          <w:bCs/>
          <w:iCs/>
          <w:sz w:val="24"/>
          <w:szCs w:val="24"/>
          <w:lang w:val="sr-Cyrl-RS"/>
        </w:rPr>
        <w:t xml:space="preserve">  УСЛОВИ</w:t>
      </w:r>
      <w:proofErr w:type="gramEnd"/>
      <w:r w:rsidRPr="003C2ED0">
        <w:rPr>
          <w:rFonts w:ascii="Times New Roman" w:eastAsia="Calibri" w:hAnsi="Times New Roman" w:cs="Times New Roman"/>
          <w:b/>
          <w:bCs/>
          <w:iCs/>
          <w:sz w:val="24"/>
          <w:szCs w:val="24"/>
          <w:lang w:val="sr-Cyrl-RS"/>
        </w:rPr>
        <w:t xml:space="preserve"> ЗА УЧЕШЋЕ У ПОСТУПКУ ЈАВНЕ НАБАВКЕ ИЗ ЧЛ. 75. И 76. ЗЈН-А И УПУТСТВО КАКО СЕ ДОКАЗУЈЕ ИСПУЊЕНОСТ ТИХ УСЛОВА</w:t>
      </w:r>
    </w:p>
    <w:p w14:paraId="5ED7AE5F" w14:textId="77777777" w:rsidR="003C2ED0" w:rsidRPr="003C2ED0" w:rsidRDefault="003C2ED0" w:rsidP="003C2ED0">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uz-Cyrl-UZ" w:eastAsia="ar-SA"/>
        </w:rPr>
      </w:pPr>
    </w:p>
    <w:p w14:paraId="13494E4D"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r w:rsidRPr="003C2ED0">
        <w:rPr>
          <w:rFonts w:ascii="Times New Roman" w:eastAsia="Times New Roman" w:hAnsi="Times New Roman" w:cs="Times New Roman"/>
          <w:b/>
          <w:sz w:val="24"/>
          <w:szCs w:val="24"/>
          <w:lang w:val="ru-RU" w:eastAsia="ar-SA"/>
        </w:rPr>
        <w:t xml:space="preserve"> Понуђач у поступку јавне набавке мора доказати:</w:t>
      </w:r>
    </w:p>
    <w:p w14:paraId="7E4DA700"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040CB2B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r w:rsidRPr="003C2ED0">
        <w:rPr>
          <w:rFonts w:ascii="Times New Roman" w:eastAsia="Times New Roman" w:hAnsi="Times New Roman" w:cs="Times New Roman"/>
          <w:b/>
          <w:sz w:val="24"/>
          <w:szCs w:val="24"/>
          <w:lang w:val="ru-RU" w:eastAsia="ar-SA"/>
        </w:rPr>
        <w:t>Табела 1.</w:t>
      </w:r>
    </w:p>
    <w:tbl>
      <w:tblPr>
        <w:tblW w:w="10965" w:type="dxa"/>
        <w:jc w:val="center"/>
        <w:tblLayout w:type="fixed"/>
        <w:tblLook w:val="07E0" w:firstRow="1" w:lastRow="1" w:firstColumn="1" w:lastColumn="1" w:noHBand="1" w:noVBand="1"/>
      </w:tblPr>
      <w:tblGrid>
        <w:gridCol w:w="990"/>
        <w:gridCol w:w="3598"/>
        <w:gridCol w:w="6377"/>
      </w:tblGrid>
      <w:tr w:rsidR="003C2ED0" w:rsidRPr="003C2ED0" w14:paraId="274871F1" w14:textId="77777777" w:rsidTr="00CA69E8">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76302EB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CS" w:eastAsia="ar-SA"/>
              </w:rPr>
              <w:t>Ред</w:t>
            </w:r>
            <w:r w:rsidRPr="003C2ED0">
              <w:rPr>
                <w:rFonts w:ascii="Times New Roman" w:eastAsia="Times New Roman" w:hAnsi="Times New Roman" w:cs="Times New Roman"/>
                <w:sz w:val="24"/>
                <w:szCs w:val="24"/>
                <w:lang w:val="uz-Cyrl-UZ" w:eastAsia="ar-SA"/>
              </w:rPr>
              <w:t>ни</w:t>
            </w:r>
          </w:p>
          <w:p w14:paraId="317C99A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број</w:t>
            </w:r>
          </w:p>
        </w:tc>
        <w:tc>
          <w:tcPr>
            <w:tcW w:w="3598" w:type="dxa"/>
            <w:tcBorders>
              <w:top w:val="single" w:sz="4" w:space="0" w:color="000000"/>
              <w:left w:val="single" w:sz="4" w:space="0" w:color="000000"/>
              <w:bottom w:val="single" w:sz="4" w:space="0" w:color="000000"/>
              <w:right w:val="nil"/>
            </w:tcBorders>
            <w:vAlign w:val="center"/>
            <w:hideMark/>
          </w:tcPr>
          <w:p w14:paraId="141EF1F0" w14:textId="77777777" w:rsidR="003C2ED0" w:rsidRPr="003C2ED0" w:rsidRDefault="003C2ED0" w:rsidP="003C2ED0">
            <w:pPr>
              <w:tabs>
                <w:tab w:val="left" w:pos="510"/>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uz-Cyrl-UZ" w:eastAsia="ar-SA"/>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02343100"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b/>
                <w:sz w:val="24"/>
                <w:szCs w:val="24"/>
                <w:lang w:val="uz-Cyrl-UZ" w:eastAsia="ar-SA"/>
              </w:rPr>
            </w:pPr>
            <w:r w:rsidRPr="003C2ED0">
              <w:rPr>
                <w:rFonts w:ascii="Times New Roman" w:eastAsia="Times New Roman" w:hAnsi="Times New Roman" w:cs="Times New Roman"/>
                <w:b/>
                <w:sz w:val="24"/>
                <w:szCs w:val="24"/>
                <w:lang w:val="uz-Cyrl-UZ" w:eastAsia="ar-SA"/>
              </w:rPr>
              <w:t xml:space="preserve">                                     Д</w:t>
            </w:r>
            <w:r w:rsidRPr="003C2ED0">
              <w:rPr>
                <w:rFonts w:ascii="Times New Roman" w:eastAsia="Times New Roman" w:hAnsi="Times New Roman" w:cs="Times New Roman"/>
                <w:b/>
                <w:sz w:val="24"/>
                <w:szCs w:val="24"/>
                <w:lang w:val="sr-Cyrl-CS" w:eastAsia="ar-SA"/>
              </w:rPr>
              <w:t>оказ</w:t>
            </w:r>
            <w:r w:rsidRPr="003C2ED0">
              <w:rPr>
                <w:rFonts w:ascii="Times New Roman" w:eastAsia="Times New Roman" w:hAnsi="Times New Roman" w:cs="Times New Roman"/>
                <w:b/>
                <w:sz w:val="24"/>
                <w:szCs w:val="24"/>
                <w:lang w:val="uz-Cyrl-UZ" w:eastAsia="ar-SA"/>
              </w:rPr>
              <w:t>и:</w:t>
            </w:r>
          </w:p>
        </w:tc>
      </w:tr>
    </w:tbl>
    <w:p w14:paraId="2147F31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u w:val="single"/>
          <w:lang w:val="sr-Cyrl-RS" w:eastAsia="ar-SA"/>
        </w:rPr>
      </w:pPr>
    </w:p>
    <w:tbl>
      <w:tblPr>
        <w:tblW w:w="10965" w:type="dxa"/>
        <w:jc w:val="center"/>
        <w:tblLayout w:type="fixed"/>
        <w:tblLook w:val="07E0" w:firstRow="1" w:lastRow="1" w:firstColumn="1" w:lastColumn="1" w:noHBand="1" w:noVBand="1"/>
      </w:tblPr>
      <w:tblGrid>
        <w:gridCol w:w="990"/>
        <w:gridCol w:w="3598"/>
        <w:gridCol w:w="6377"/>
      </w:tblGrid>
      <w:tr w:rsidR="003C2ED0" w:rsidRPr="003C2ED0" w14:paraId="05DB4E58" w14:textId="77777777" w:rsidTr="00CA69E8">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604556E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1.</w:t>
            </w:r>
          </w:p>
        </w:tc>
        <w:tc>
          <w:tcPr>
            <w:tcW w:w="3598" w:type="dxa"/>
            <w:tcBorders>
              <w:top w:val="single" w:sz="4" w:space="0" w:color="000000"/>
              <w:left w:val="single" w:sz="4" w:space="0" w:color="000000"/>
              <w:bottom w:val="single" w:sz="4" w:space="0" w:color="000000"/>
              <w:right w:val="nil"/>
            </w:tcBorders>
            <w:vAlign w:val="center"/>
            <w:hideMark/>
          </w:tcPr>
          <w:p w14:paraId="5F22BEF1"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uz-Cyrl-UZ" w:eastAsia="ar-SA"/>
              </w:rPr>
              <w:t xml:space="preserve">да </w:t>
            </w:r>
            <w:r w:rsidRPr="003C2ED0">
              <w:rPr>
                <w:rFonts w:ascii="Times New Roman" w:eastAsia="Times New Roman" w:hAnsi="Times New Roman" w:cs="Times New Roman"/>
                <w:sz w:val="24"/>
                <w:szCs w:val="24"/>
                <w:lang w:val="sr-Cyrl-CS" w:eastAsia="ar-SA"/>
              </w:rPr>
              <w:t xml:space="preserve">jе регистрован </w:t>
            </w:r>
            <w:r w:rsidRPr="003C2ED0">
              <w:rPr>
                <w:rFonts w:ascii="Times New Roman" w:eastAsia="Times New Roman" w:hAnsi="Times New Roman" w:cs="Times New Roman"/>
                <w:sz w:val="24"/>
                <w:szCs w:val="24"/>
                <w:lang w:val="ru-RU" w:eastAsia="ar-SA"/>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14:paraId="53040F26"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1.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5DC5F859"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0ED55C7B"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2A498E9C"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62F0CBCA"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преговарачког поступка из члана 36.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тач</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3) овог закона чија је процењена вредност мања од износа из члана 39.став 1.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w:t>
            </w:r>
          </w:p>
          <w:p w14:paraId="4AC6EB69"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4C41EB9E" w14:textId="77777777" w:rsidR="003C2ED0" w:rsidRP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 уколико Наручилац то захтева је:</w:t>
            </w:r>
          </w:p>
          <w:p w14:paraId="17F8E963" w14:textId="77777777" w:rsidR="003C2ED0" w:rsidRPr="003C2ED0" w:rsidRDefault="003C2ED0" w:rsidP="003C2ED0">
            <w:pPr>
              <w:suppressAutoHyphens/>
              <w:spacing w:before="100" w:beforeAutospacing="1" w:after="0" w:line="210" w:lineRule="atLeast"/>
              <w:jc w:val="both"/>
              <w:rPr>
                <w:rFonts w:ascii="Times New Roman" w:eastAsia="Times New Roman" w:hAnsi="Times New Roman" w:cs="Times New Roman"/>
                <w:sz w:val="24"/>
                <w:szCs w:val="24"/>
                <w:lang w:val="uz-Cyrl-UZ" w:eastAsia="ar-SA"/>
              </w:rPr>
            </w:pPr>
          </w:p>
          <w:p w14:paraId="431E3E67"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u w:val="single"/>
                <w:lang w:val="uz-Cyrl-UZ" w:eastAsia="ar-SA"/>
              </w:rPr>
              <w:t>ПРАВНО ЛИЦЕ</w:t>
            </w: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sz w:val="24"/>
                <w:szCs w:val="24"/>
                <w:lang w:val="sr-Cyrl-CS" w:eastAsia="ar-SA"/>
              </w:rPr>
              <w:t>Извод из регистра</w:t>
            </w:r>
            <w:r w:rsidRPr="003C2ED0">
              <w:rPr>
                <w:rFonts w:ascii="Times New Roman" w:eastAsia="Times New Roman" w:hAnsi="Times New Roman" w:cs="Times New Roman"/>
                <w:b/>
                <w:sz w:val="24"/>
                <w:szCs w:val="24"/>
                <w:lang w:val="sr-Cyrl-CS" w:eastAsia="ar-SA"/>
              </w:rPr>
              <w:t xml:space="preserve"> </w:t>
            </w:r>
            <w:r w:rsidRPr="003C2ED0">
              <w:rPr>
                <w:rFonts w:ascii="Times New Roman" w:eastAsia="Times New Roman" w:hAnsi="Times New Roman" w:cs="Times New Roman"/>
                <w:sz w:val="24"/>
                <w:szCs w:val="24"/>
                <w:lang w:val="sr-Cyrl-CS" w:eastAsia="ar-SA"/>
              </w:rPr>
              <w:t xml:space="preserve">Агенције за привредне регистре, односно извод из регистра надлежног Привредног суда </w:t>
            </w:r>
          </w:p>
          <w:p w14:paraId="7A4CBB2C"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lastRenderedPageBreak/>
              <w:t xml:space="preserve">- </w:t>
            </w:r>
            <w:r w:rsidRPr="003C2ED0">
              <w:rPr>
                <w:rFonts w:ascii="Times New Roman" w:eastAsia="Times New Roman" w:hAnsi="Times New Roman" w:cs="Times New Roman"/>
                <w:b/>
                <w:sz w:val="24"/>
                <w:szCs w:val="24"/>
                <w:u w:val="single"/>
                <w:lang w:val="uz-Cyrl-UZ" w:eastAsia="ar-SA"/>
              </w:rPr>
              <w:t>ПРЕДУЗЕТНИК:</w:t>
            </w: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звод из регистра Агенције за привредне регистре, </w:t>
            </w:r>
          </w:p>
          <w:p w14:paraId="6CB58B4E"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u w:val="single"/>
                <w:lang w:val="sr-Cyrl-CS" w:eastAsia="ar-SA"/>
              </w:rPr>
              <w:t>Напомена</w:t>
            </w:r>
            <w:r w:rsidRPr="003C2ED0">
              <w:rPr>
                <w:rFonts w:ascii="Times New Roman" w:eastAsia="Times New Roman" w:hAnsi="Times New Roman" w:cs="Times New Roman"/>
                <w:b/>
                <w:sz w:val="24"/>
                <w:szCs w:val="24"/>
                <w:lang w:val="sr-Cyrl-CS" w:eastAsia="ar-SA"/>
              </w:rPr>
              <w:t xml:space="preserve">: </w:t>
            </w:r>
          </w:p>
          <w:p w14:paraId="0BAE2726"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овај доказ доставити за сваког учесника из групе понуђача</w:t>
            </w:r>
          </w:p>
          <w:p w14:paraId="3320A15D"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3C2ED0" w:rsidRPr="003C2ED0" w14:paraId="03AD46BF" w14:textId="77777777" w:rsidTr="00CA69E8">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49594C7A"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01D7BB3E"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4C36E19C"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7079FE5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131ED98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218AB61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6177E80B"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500DD279"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3D505C0D"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да он и његов законски заступник ни</w:t>
            </w:r>
            <w:r w:rsidRPr="003C2ED0">
              <w:rPr>
                <w:rFonts w:ascii="Times New Roman" w:eastAsia="Times New Roman" w:hAnsi="Times New Roman" w:cs="Times New Roman"/>
                <w:sz w:val="24"/>
                <w:szCs w:val="24"/>
                <w:lang w:val="uz-Cyrl-UZ" w:eastAsia="ar-SA"/>
              </w:rPr>
              <w:t>су</w:t>
            </w:r>
            <w:r w:rsidRPr="003C2ED0">
              <w:rPr>
                <w:rFonts w:ascii="Times New Roman" w:eastAsia="Times New Roman" w:hAnsi="Times New Roman" w:cs="Times New Roman"/>
                <w:sz w:val="24"/>
                <w:szCs w:val="24"/>
                <w:lang w:val="sr-Cyrl-CS" w:eastAsia="ar-SA"/>
              </w:rPr>
              <w:t xml:space="preserve"> осуђиван</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 за неко од крив</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чних дела као члан</w:t>
            </w:r>
            <w:r w:rsidRPr="003C2ED0">
              <w:rPr>
                <w:rFonts w:ascii="Times New Roman" w:eastAsia="Times New Roman" w:hAnsi="Times New Roman" w:cs="Times New Roman"/>
                <w:sz w:val="24"/>
                <w:szCs w:val="24"/>
                <w:lang w:val="uz-Cyrl-UZ" w:eastAsia="ar-SA"/>
              </w:rPr>
              <w:t>ови</w:t>
            </w:r>
            <w:r w:rsidRPr="003C2ED0">
              <w:rPr>
                <w:rFonts w:ascii="Times New Roman" w:eastAsia="Times New Roman" w:hAnsi="Times New Roman" w:cs="Times New Roman"/>
                <w:sz w:val="24"/>
                <w:szCs w:val="24"/>
                <w:lang w:val="sr-Cyrl-CS" w:eastAsia="ar-SA"/>
              </w:rPr>
              <w:t xml:space="preserve"> организоване криминалне групе, да ни</w:t>
            </w:r>
            <w:r w:rsidRPr="003C2ED0">
              <w:rPr>
                <w:rFonts w:ascii="Times New Roman" w:eastAsia="Times New Roman" w:hAnsi="Times New Roman" w:cs="Times New Roman"/>
                <w:sz w:val="24"/>
                <w:szCs w:val="24"/>
                <w:lang w:val="uz-Cyrl-UZ" w:eastAsia="ar-SA"/>
              </w:rPr>
              <w:t>су</w:t>
            </w:r>
            <w:r w:rsidRPr="003C2ED0">
              <w:rPr>
                <w:rFonts w:ascii="Times New Roman" w:eastAsia="Times New Roman" w:hAnsi="Times New Roman" w:cs="Times New Roman"/>
                <w:sz w:val="24"/>
                <w:szCs w:val="24"/>
                <w:lang w:val="sr-Cyrl-CS" w:eastAsia="ar-SA"/>
              </w:rPr>
              <w:t xml:space="preserve"> осуђиван</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14:paraId="4EE82E5F"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2. Табеле 1</w:t>
            </w:r>
            <w:r w:rsidRPr="003C2ED0">
              <w:rPr>
                <w:rFonts w:ascii="Times New Roman" w:eastAsia="Times New Roman" w:hAnsi="Times New Roman" w:cs="Times New Roman"/>
                <w:sz w:val="24"/>
                <w:szCs w:val="24"/>
                <w:u w:val="single"/>
                <w:lang w:val="sr-Cyrl-RS"/>
              </w:rPr>
              <w:t xml:space="preserve">.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3C47CF93"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29F304CF"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6B0C3AD6"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4F3A0214"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преговарачког поступка из члана 36.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тач</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3) овог закона чија је процењена вредност мања од износа из члана 39.став 1.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w:t>
            </w:r>
          </w:p>
          <w:p w14:paraId="7F6E871D"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4E42592C" w14:textId="77777777" w:rsidR="003C2ED0" w:rsidRP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14:paraId="6263CDB7"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uz-Cyrl-UZ" w:eastAsia="ar-SA"/>
              </w:rPr>
            </w:pPr>
          </w:p>
          <w:p w14:paraId="29D7D26E"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Latn-CS" w:eastAsia="ar-SA"/>
              </w:rPr>
            </w:pP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b/>
                <w:sz w:val="24"/>
                <w:szCs w:val="24"/>
                <w:u w:val="single"/>
                <w:lang w:val="uz-Cyrl-UZ" w:eastAsia="ar-SA"/>
              </w:rPr>
              <w:t>ЗАКОНСКИ ЗАСТУПНИК, ФИЗИЧКО ЛИЦЕ И ПРЕДУЗЕТНИК</w:t>
            </w: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b/>
                <w:sz w:val="24"/>
                <w:szCs w:val="24"/>
                <w:lang w:val="sr-Cyrl-RS" w:eastAsia="ar-SA"/>
              </w:rPr>
              <w:t>Уверење из казнене евиденције надлежне полицијске управе Министарства унутрашњих послова</w:t>
            </w:r>
            <w:r w:rsidRPr="003C2ED0">
              <w:rPr>
                <w:rFonts w:ascii="Times New Roman" w:eastAsia="Times New Roman" w:hAnsi="Times New Roman" w:cs="Times New Roman"/>
                <w:sz w:val="24"/>
                <w:szCs w:val="24"/>
                <w:lang w:val="sr-Cyrl-RS" w:eastAsia="ar-SA"/>
              </w:rPr>
              <w:t xml:space="preserve"> - захтев за издавање овог уверења </w:t>
            </w:r>
            <w:r w:rsidRPr="003C2ED0">
              <w:rPr>
                <w:rFonts w:ascii="Times New Roman" w:eastAsia="Times New Roman" w:hAnsi="Times New Roman" w:cs="Times New Roman"/>
                <w:sz w:val="24"/>
                <w:szCs w:val="24"/>
                <w:lang w:val="sr-Cyrl-RS" w:eastAsia="ar-SA"/>
              </w:rPr>
              <w:lastRenderedPageBreak/>
              <w:t xml:space="preserve">може се поднети према </w:t>
            </w:r>
            <w:r w:rsidRPr="003C2ED0">
              <w:rPr>
                <w:rFonts w:ascii="Times New Roman" w:eastAsia="Times New Roman" w:hAnsi="Times New Roman" w:cs="Times New Roman"/>
                <w:b/>
                <w:sz w:val="24"/>
                <w:szCs w:val="24"/>
                <w:lang w:val="sr-Cyrl-RS" w:eastAsia="ar-SA"/>
              </w:rPr>
              <w:t>месту рођења</w:t>
            </w:r>
            <w:r w:rsidRPr="003C2ED0">
              <w:rPr>
                <w:rFonts w:ascii="Times New Roman" w:eastAsia="Times New Roman" w:hAnsi="Times New Roman" w:cs="Times New Roman"/>
                <w:sz w:val="24"/>
                <w:szCs w:val="24"/>
                <w:lang w:val="sr-Cyrl-RS" w:eastAsia="ar-SA"/>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3C2ED0">
              <w:rPr>
                <w:rFonts w:ascii="Times New Roman" w:eastAsia="Times New Roman" w:hAnsi="Times New Roman" w:cs="Times New Roman"/>
                <w:b/>
                <w:sz w:val="24"/>
                <w:szCs w:val="24"/>
                <w:lang w:val="sr-Cyrl-RS" w:eastAsia="ar-SA"/>
              </w:rPr>
              <w:t>месту пребивалишта</w:t>
            </w:r>
            <w:r w:rsidRPr="003C2ED0">
              <w:rPr>
                <w:rFonts w:ascii="Times New Roman" w:eastAsia="Times New Roman" w:hAnsi="Times New Roman" w:cs="Times New Roman"/>
                <w:sz w:val="24"/>
                <w:szCs w:val="24"/>
                <w:lang w:val="sr-Cyrl-RS" w:eastAsia="ar-SA"/>
              </w:rPr>
              <w:t>.</w:t>
            </w:r>
          </w:p>
          <w:p w14:paraId="57B07D7B"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RS" w:eastAsia="ar-SA"/>
              </w:rPr>
              <w:t>Напомена:</w:t>
            </w:r>
            <w:r w:rsidRPr="003C2ED0">
              <w:rPr>
                <w:rFonts w:ascii="Times New Roman" w:eastAsia="Times New Roman" w:hAnsi="Times New Roman" w:cs="Times New Roman"/>
                <w:sz w:val="24"/>
                <w:szCs w:val="24"/>
                <w:lang w:val="uz-Cyrl-UZ" w:eastAsia="ar-SA"/>
              </w:rPr>
              <w:t xml:space="preserve"> У случају да </w:t>
            </w:r>
            <w:r w:rsidRPr="003C2ED0">
              <w:rPr>
                <w:rFonts w:ascii="Times New Roman" w:eastAsia="Times New Roman" w:hAnsi="Times New Roman" w:cs="Times New Roman"/>
                <w:b/>
                <w:sz w:val="24"/>
                <w:szCs w:val="24"/>
                <w:u w:val="single"/>
                <w:lang w:val="uz-Cyrl-UZ" w:eastAsia="ar-SA"/>
              </w:rPr>
              <w:t>правно лице има више законских заступника</w:t>
            </w:r>
            <w:r w:rsidRPr="003C2ED0">
              <w:rPr>
                <w:rFonts w:ascii="Times New Roman" w:eastAsia="Times New Roman" w:hAnsi="Times New Roman" w:cs="Times New Roman"/>
                <w:sz w:val="24"/>
                <w:szCs w:val="24"/>
                <w:lang w:val="uz-Cyrl-UZ" w:eastAsia="ar-SA"/>
              </w:rPr>
              <w:t xml:space="preserve">, овај доказ доставити </w:t>
            </w:r>
            <w:r w:rsidRPr="003C2ED0">
              <w:rPr>
                <w:rFonts w:ascii="Times New Roman" w:eastAsia="Times New Roman" w:hAnsi="Times New Roman" w:cs="Times New Roman"/>
                <w:b/>
                <w:sz w:val="24"/>
                <w:szCs w:val="24"/>
                <w:u w:val="single"/>
                <w:lang w:val="uz-Cyrl-UZ" w:eastAsia="ar-SA"/>
              </w:rPr>
              <w:t>за сваког од њих</w:t>
            </w:r>
            <w:r w:rsidRPr="003C2ED0">
              <w:rPr>
                <w:rFonts w:ascii="Times New Roman" w:eastAsia="Times New Roman" w:hAnsi="Times New Roman" w:cs="Times New Roman"/>
                <w:sz w:val="24"/>
                <w:szCs w:val="24"/>
                <w:lang w:val="uz-Cyrl-UZ" w:eastAsia="ar-SA"/>
              </w:rPr>
              <w:t xml:space="preserve"> </w:t>
            </w:r>
          </w:p>
          <w:p w14:paraId="28CAC86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       </w:t>
            </w:r>
          </w:p>
          <w:p w14:paraId="0675EBE9"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u w:val="single"/>
                <w:lang w:val="uz-Cyrl-UZ" w:eastAsia="ar-SA"/>
              </w:rPr>
              <w:t>ПРАВНО ЛИЦЕ</w:t>
            </w: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За </w:t>
            </w:r>
            <w:r w:rsidRPr="003C2ED0">
              <w:rPr>
                <w:rFonts w:ascii="Times New Roman" w:eastAsia="Times New Roman" w:hAnsi="Times New Roman" w:cs="Times New Roman"/>
                <w:sz w:val="24"/>
                <w:szCs w:val="24"/>
                <w:lang w:val="sr-Cyrl-RS" w:eastAsia="ar-SA"/>
              </w:rPr>
              <w:t xml:space="preserve">кривична </w:t>
            </w:r>
            <w:r w:rsidRPr="003C2ED0">
              <w:rPr>
                <w:rFonts w:ascii="Times New Roman" w:eastAsia="Times New Roman" w:hAnsi="Times New Roman" w:cs="Times New Roman"/>
                <w:sz w:val="24"/>
                <w:szCs w:val="24"/>
                <w:lang w:val="sr-Cyrl-CS" w:eastAsia="ar-SA"/>
              </w:rPr>
              <w:t>дела организованог</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криминала</w:t>
            </w:r>
            <w:r w:rsidRPr="003C2ED0">
              <w:rPr>
                <w:rFonts w:ascii="Times New Roman" w:eastAsia="Times New Roman" w:hAnsi="Times New Roman" w:cs="Times New Roman"/>
                <w:sz w:val="24"/>
                <w:szCs w:val="24"/>
                <w:lang w:val="sr-Cyrl-RS" w:eastAsia="ar-SA"/>
              </w:rPr>
              <w:t xml:space="preserve"> - </w:t>
            </w:r>
            <w:r w:rsidRPr="003C2ED0">
              <w:rPr>
                <w:rFonts w:ascii="Times New Roman" w:eastAsia="Times New Roman" w:hAnsi="Times New Roman" w:cs="Times New Roman"/>
                <w:b/>
                <w:sz w:val="24"/>
                <w:szCs w:val="24"/>
                <w:lang w:val="sr-Cyrl-CS" w:eastAsia="ar-SA"/>
              </w:rPr>
              <w:t>УВЕРЕЊЕ ПОСЕБНОГ ОДЕЉЕЊА (ЗА ОРГАНИЗОВАНИ КРИМИНАЛ) ВИШЕГ СУДА У БЕОГРАДУ</w:t>
            </w:r>
            <w:r w:rsidRPr="003C2ED0">
              <w:rPr>
                <w:rFonts w:ascii="Times New Roman" w:eastAsia="Times New Roman" w:hAnsi="Times New Roman" w:cs="Times New Roman"/>
                <w:sz w:val="24"/>
                <w:szCs w:val="24"/>
                <w:lang w:val="sr-Cyrl-CS" w:eastAsia="ar-SA"/>
              </w:rPr>
              <w:t xml:space="preserve">, Београд, којим се потврђује да понуђач </w:t>
            </w:r>
            <w:r w:rsidRPr="003C2ED0">
              <w:rPr>
                <w:rFonts w:ascii="Times New Roman" w:eastAsia="Times New Roman" w:hAnsi="Times New Roman" w:cs="Times New Roman"/>
                <w:sz w:val="24"/>
                <w:szCs w:val="24"/>
                <w:lang w:val="sr-Cyrl-RS" w:eastAsia="ar-SA"/>
              </w:rPr>
              <w:t xml:space="preserve">(правно лице) </w:t>
            </w:r>
            <w:r w:rsidRPr="003C2ED0">
              <w:rPr>
                <w:rFonts w:ascii="Times New Roman" w:eastAsia="Times New Roman" w:hAnsi="Times New Roman" w:cs="Times New Roman"/>
                <w:sz w:val="24"/>
                <w:szCs w:val="24"/>
                <w:lang w:val="sr-Cyrl-CS" w:eastAsia="ar-SA"/>
              </w:rPr>
              <w:t xml:space="preserve">није осуђиван за неко од кривичних дела </w:t>
            </w:r>
            <w:r w:rsidRPr="003C2ED0">
              <w:rPr>
                <w:rFonts w:ascii="Times New Roman" w:eastAsia="Times New Roman" w:hAnsi="Times New Roman" w:cs="Times New Roman"/>
                <w:sz w:val="24"/>
                <w:szCs w:val="24"/>
                <w:lang w:val="sr-Cyrl-RS" w:eastAsia="ar-SA"/>
              </w:rPr>
              <w:t xml:space="preserve">као члан </w:t>
            </w:r>
            <w:r w:rsidRPr="003C2ED0">
              <w:rPr>
                <w:rFonts w:ascii="Times New Roman" w:eastAsia="Times New Roman" w:hAnsi="Times New Roman" w:cs="Times New Roman"/>
                <w:sz w:val="24"/>
                <w:szCs w:val="24"/>
                <w:lang w:val="sr-Cyrl-CS" w:eastAsia="ar-SA"/>
              </w:rPr>
              <w:t>организован</w:t>
            </w:r>
            <w:r w:rsidRPr="003C2ED0">
              <w:rPr>
                <w:rFonts w:ascii="Times New Roman" w:eastAsia="Times New Roman" w:hAnsi="Times New Roman" w:cs="Times New Roman"/>
                <w:sz w:val="24"/>
                <w:szCs w:val="24"/>
                <w:lang w:val="sr-Cyrl-RS" w:eastAsia="ar-SA"/>
              </w:rPr>
              <w:t xml:space="preserve">е </w:t>
            </w:r>
            <w:r w:rsidRPr="003C2ED0">
              <w:rPr>
                <w:rFonts w:ascii="Times New Roman" w:eastAsia="Times New Roman" w:hAnsi="Times New Roman" w:cs="Times New Roman"/>
                <w:sz w:val="24"/>
                <w:szCs w:val="24"/>
                <w:lang w:val="sr-Cyrl-CS" w:eastAsia="ar-SA"/>
              </w:rPr>
              <w:t>криминал</w:t>
            </w:r>
            <w:r w:rsidRPr="003C2ED0">
              <w:rPr>
                <w:rFonts w:ascii="Times New Roman" w:eastAsia="Times New Roman" w:hAnsi="Times New Roman" w:cs="Times New Roman"/>
                <w:sz w:val="24"/>
                <w:szCs w:val="24"/>
                <w:lang w:val="sr-Cyrl-RS" w:eastAsia="ar-SA"/>
              </w:rPr>
              <w:t xml:space="preserve">не групе. </w:t>
            </w:r>
            <w:r w:rsidRPr="003C2ED0">
              <w:rPr>
                <w:rFonts w:ascii="Times New Roman" w:eastAsia="Times New Roman" w:hAnsi="Times New Roman" w:cs="Times New Roman"/>
                <w:sz w:val="24"/>
                <w:szCs w:val="24"/>
                <w:lang w:val="sr-Cyrl-CS" w:eastAsia="ar-SA"/>
              </w:rPr>
              <w:t>С тим у вези на интернет страници Вишег суда у Београду објављено је обавештење</w:t>
            </w:r>
            <w:r w:rsidRPr="003C2ED0">
              <w:rPr>
                <w:rFonts w:ascii="Times New Roman" w:eastAsia="Times New Roman" w:hAnsi="Times New Roman" w:cs="Times New Roman"/>
                <w:sz w:val="24"/>
                <w:szCs w:val="24"/>
                <w:lang w:val="ru-RU" w:eastAsia="ar-SA"/>
              </w:rPr>
              <w:t xml:space="preserve"> </w:t>
            </w:r>
            <w:hyperlink r:id="rId10" w:history="1">
              <w:r w:rsidRPr="003C2ED0">
                <w:rPr>
                  <w:rFonts w:ascii="Times New Roman" w:eastAsia="Times New Roman" w:hAnsi="Times New Roman" w:cs="Times New Roman"/>
                  <w:sz w:val="24"/>
                  <w:szCs w:val="24"/>
                  <w:u w:val="single"/>
                  <w:lang w:val="sr-Cyrl-CS" w:eastAsia="ar-SA"/>
                </w:rPr>
                <w:t>http://www.bg.vi.sud.rs/lt/articles/o-visem-sudu/obavestenje-ke-za-pravna-lica.html</w:t>
              </w:r>
            </w:hyperlink>
          </w:p>
          <w:p w14:paraId="74E805BC"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       - </w:t>
            </w:r>
            <w:r w:rsidRPr="003C2ED0">
              <w:rPr>
                <w:rFonts w:ascii="Times New Roman" w:eastAsia="Times New Roman" w:hAnsi="Times New Roman" w:cs="Times New Roman"/>
                <w:sz w:val="24"/>
                <w:szCs w:val="24"/>
                <w:lang w:val="sr-Cyrl-CS" w:eastAsia="ar-SA"/>
              </w:rPr>
              <w:t xml:space="preserve">За кривична дела против привреде, против животне средине, кривично дело примања или давања мита, кривично дело преваре – </w:t>
            </w:r>
            <w:r w:rsidRPr="003C2ED0">
              <w:rPr>
                <w:rFonts w:ascii="Times New Roman" w:eastAsia="Times New Roman" w:hAnsi="Times New Roman" w:cs="Times New Roman"/>
                <w:b/>
                <w:sz w:val="24"/>
                <w:szCs w:val="24"/>
                <w:lang w:val="sr-Cyrl-CS" w:eastAsia="ar-SA"/>
              </w:rPr>
              <w:t>УВЕРЕЊЕ ОСНОВНОГ СУДА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које обухвата и податке из казнене евиденције за кривична дела која су у надлежности редовног кривичног одељења Вишег суда</w:t>
            </w:r>
            <w:r w:rsidRPr="003C2ED0">
              <w:rPr>
                <w:rFonts w:ascii="Times New Roman" w:eastAsia="Times New Roman" w:hAnsi="Times New Roman" w:cs="Times New Roman"/>
                <w:sz w:val="24"/>
                <w:szCs w:val="24"/>
                <w:lang w:val="sr-Cyrl-CS" w:eastAsia="ar-SA"/>
              </w:rPr>
              <w:t>) на чијем подручју је седиште домаћег правног лица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односно седиште представништва или огранка страног правног лица, којом се потврђује да понуђач </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u w:val="single"/>
                <w:lang w:val="sr-Cyrl-RS" w:eastAsia="ar-SA"/>
              </w:rPr>
              <w:t>правно лице</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није осуђиван за кривична дела против привреде, кривична дела против</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животне средине, кривично дело примања или давања мита, кривично дело преваре</w:t>
            </w:r>
            <w:r w:rsidRPr="003C2ED0">
              <w:rPr>
                <w:rFonts w:ascii="Times New Roman" w:eastAsia="Times New Roman" w:hAnsi="Times New Roman" w:cs="Times New Roman"/>
                <w:sz w:val="24"/>
                <w:szCs w:val="24"/>
                <w:lang w:val="sr-Cyrl-RS" w:eastAsia="ar-SA"/>
              </w:rPr>
              <w:t>.</w:t>
            </w:r>
          </w:p>
          <w:p w14:paraId="0430F111" w14:textId="77777777" w:rsidR="003C2ED0" w:rsidRPr="003C2ED0" w:rsidRDefault="003C2ED0" w:rsidP="003C2ED0">
            <w:pPr>
              <w:numPr>
                <w:ilvl w:val="0"/>
                <w:numId w:val="33"/>
              </w:num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b/>
                <w:sz w:val="24"/>
                <w:szCs w:val="24"/>
                <w:lang w:val="sr-Cyrl-RS" w:eastAsia="ar-SA"/>
              </w:rPr>
              <w:t xml:space="preserve">          </w:t>
            </w:r>
            <w:r w:rsidRPr="003C2ED0">
              <w:rPr>
                <w:rFonts w:ascii="Times New Roman" w:eastAsia="Times New Roman" w:hAnsi="Times New Roman" w:cs="Times New Roman"/>
                <w:b/>
                <w:sz w:val="24"/>
                <w:szCs w:val="24"/>
                <w:u w:val="single"/>
                <w:lang w:val="sr-Cyrl-RS" w:eastAsia="ar-SA"/>
              </w:rPr>
              <w:t>Посебна напомена</w:t>
            </w:r>
            <w:r w:rsidRPr="003C2ED0">
              <w:rPr>
                <w:rFonts w:ascii="Times New Roman" w:eastAsia="Times New Roman" w:hAnsi="Times New Roman" w:cs="Times New Roman"/>
                <w:sz w:val="24"/>
                <w:szCs w:val="24"/>
                <w:lang w:val="sr-Cyrl-RS" w:eastAsia="ar-SA"/>
              </w:rPr>
              <w:t xml:space="preserve">: Уколико уверење Основног суда не обухвата </w:t>
            </w:r>
            <w:r w:rsidRPr="003C2ED0">
              <w:rPr>
                <w:rFonts w:ascii="Times New Roman" w:eastAsia="Times New Roman" w:hAnsi="Times New Roman" w:cs="Times New Roman"/>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3C2ED0">
              <w:rPr>
                <w:rFonts w:ascii="Times New Roman" w:eastAsia="Times New Roman" w:hAnsi="Times New Roman" w:cs="Times New Roman"/>
                <w:sz w:val="24"/>
                <w:szCs w:val="24"/>
                <w:lang w:val="sr-Cyrl-RS" w:eastAsia="ar-SA"/>
              </w:rPr>
              <w:t xml:space="preserve">, потребно је поред уверења Основног суда правно лице да достави </w:t>
            </w:r>
            <w:r w:rsidRPr="003C2ED0">
              <w:rPr>
                <w:rFonts w:ascii="Times New Roman" w:eastAsia="Times New Roman" w:hAnsi="Times New Roman" w:cs="Times New Roman"/>
                <w:b/>
                <w:sz w:val="24"/>
                <w:szCs w:val="24"/>
                <w:u w:val="single"/>
                <w:lang w:val="sr-Cyrl-RS" w:eastAsia="ar-SA"/>
              </w:rPr>
              <w:t>И</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b/>
                <w:sz w:val="24"/>
                <w:szCs w:val="24"/>
                <w:lang w:val="sr-Cyrl-RS" w:eastAsia="ar-SA"/>
              </w:rPr>
              <w:t xml:space="preserve">УВЕРЕЊЕ </w:t>
            </w:r>
            <w:r w:rsidRPr="003C2ED0">
              <w:rPr>
                <w:rFonts w:ascii="Times New Roman" w:eastAsia="Times New Roman" w:hAnsi="Times New Roman" w:cs="Times New Roman"/>
                <w:b/>
                <w:sz w:val="24"/>
                <w:szCs w:val="24"/>
                <w:lang w:val="sr-Cyrl-CS" w:eastAsia="ar-SA"/>
              </w:rPr>
              <w:t>ВИШЕГ СУДА</w:t>
            </w:r>
            <w:r w:rsidRPr="003C2ED0">
              <w:rPr>
                <w:rFonts w:ascii="Times New Roman" w:eastAsia="Times New Roman" w:hAnsi="Times New Roman" w:cs="Times New Roman"/>
                <w:b/>
                <w:sz w:val="24"/>
                <w:szCs w:val="24"/>
                <w:lang w:val="sr-Cyrl-RS" w:eastAsia="ar-SA"/>
              </w:rPr>
              <w:t xml:space="preserve"> </w:t>
            </w:r>
            <w:r w:rsidRPr="003C2ED0">
              <w:rPr>
                <w:rFonts w:ascii="Times New Roman" w:eastAsia="Times New Roman" w:hAnsi="Times New Roman" w:cs="Times New Roman"/>
                <w:sz w:val="24"/>
                <w:szCs w:val="24"/>
                <w:lang w:val="sr-Cyrl-CS" w:eastAsia="ar-SA"/>
              </w:rPr>
              <w:t>на чијем подручју је седиште домаћег правног лица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односно седиште представништва или огранка страног правног лица, којом се потврђује да понуђач </w:t>
            </w:r>
            <w:r w:rsidRPr="003C2ED0">
              <w:rPr>
                <w:rFonts w:ascii="Times New Roman" w:eastAsia="Times New Roman" w:hAnsi="Times New Roman" w:cs="Times New Roman"/>
                <w:sz w:val="24"/>
                <w:szCs w:val="24"/>
                <w:lang w:val="sr-Cyrl-RS" w:eastAsia="ar-SA"/>
              </w:rPr>
              <w:t xml:space="preserve">(правно лице) </w:t>
            </w:r>
            <w:r w:rsidRPr="003C2ED0">
              <w:rPr>
                <w:rFonts w:ascii="Times New Roman" w:eastAsia="Times New Roman" w:hAnsi="Times New Roman" w:cs="Times New Roman"/>
                <w:sz w:val="24"/>
                <w:szCs w:val="24"/>
                <w:lang w:val="sr-Cyrl-CS" w:eastAsia="ar-SA"/>
              </w:rPr>
              <w:t xml:space="preserve">није осуђиван за </w:t>
            </w:r>
            <w:r w:rsidRPr="003C2ED0">
              <w:rPr>
                <w:rFonts w:ascii="Times New Roman" w:eastAsia="Times New Roman" w:hAnsi="Times New Roman" w:cs="Times New Roman"/>
                <w:b/>
                <w:sz w:val="24"/>
                <w:szCs w:val="24"/>
                <w:lang w:val="sr-Cyrl-CS" w:eastAsia="ar-SA"/>
              </w:rPr>
              <w:t>кривична дела против привреде</w:t>
            </w:r>
            <w:r w:rsidRPr="003C2ED0">
              <w:rPr>
                <w:rFonts w:ascii="Times New Roman" w:eastAsia="Times New Roman" w:hAnsi="Times New Roman" w:cs="Times New Roman"/>
                <w:b/>
                <w:sz w:val="24"/>
                <w:szCs w:val="24"/>
                <w:lang w:val="sr-Cyrl-RS" w:eastAsia="ar-SA"/>
              </w:rPr>
              <w:t xml:space="preserve"> и</w:t>
            </w:r>
            <w:r w:rsidRPr="003C2ED0">
              <w:rPr>
                <w:rFonts w:ascii="Times New Roman" w:eastAsia="Times New Roman" w:hAnsi="Times New Roman" w:cs="Times New Roman"/>
                <w:b/>
                <w:sz w:val="24"/>
                <w:szCs w:val="24"/>
                <w:lang w:val="sr-Cyrl-CS" w:eastAsia="ar-SA"/>
              </w:rPr>
              <w:t xml:space="preserve"> кривично дело примања мита</w:t>
            </w:r>
            <w:r w:rsidRPr="003C2ED0">
              <w:rPr>
                <w:rFonts w:ascii="Times New Roman" w:eastAsia="Times New Roman" w:hAnsi="Times New Roman" w:cs="Times New Roman"/>
                <w:b/>
                <w:sz w:val="24"/>
                <w:szCs w:val="24"/>
                <w:lang w:val="sr-Cyrl-RS" w:eastAsia="ar-SA"/>
              </w:rPr>
              <w:t>.</w:t>
            </w:r>
          </w:p>
          <w:p w14:paraId="4A61A42E" w14:textId="77777777" w:rsidR="00895F28" w:rsidRDefault="00895F28"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6DC6506C" w14:textId="77777777" w:rsidR="008859D8" w:rsidRDefault="008859D8"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6C0821D6" w14:textId="77777777" w:rsidR="008859D8" w:rsidRDefault="008859D8"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0F071072" w14:textId="77777777" w:rsidR="008859D8" w:rsidRDefault="008859D8"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1D0EA914" w14:textId="77777777" w:rsidR="008859D8" w:rsidRPr="003C2ED0" w:rsidRDefault="008859D8"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69526D38"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b/>
                <w:sz w:val="24"/>
                <w:szCs w:val="24"/>
                <w:u w:val="single"/>
                <w:lang w:val="sr-Cyrl-CS" w:eastAsia="ar-SA"/>
              </w:rPr>
              <w:lastRenderedPageBreak/>
              <w:t>Напомена</w:t>
            </w:r>
            <w:r w:rsidRPr="003C2ED0">
              <w:rPr>
                <w:rFonts w:ascii="Times New Roman" w:eastAsia="Times New Roman" w:hAnsi="Times New Roman" w:cs="Times New Roman"/>
                <w:sz w:val="24"/>
                <w:szCs w:val="24"/>
                <w:lang w:val="sr-Cyrl-CS" w:eastAsia="ar-SA"/>
              </w:rPr>
              <w:t xml:space="preserve">: </w:t>
            </w:r>
          </w:p>
          <w:p w14:paraId="1A34F95A"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7D4EBCC5"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ове доказе доставити за сваког учесника из групе понуђача</w:t>
            </w:r>
          </w:p>
          <w:p w14:paraId="50ACD1EB"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10FE040F"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ru-RU"/>
              </w:rPr>
            </w:pPr>
            <w:r w:rsidRPr="003C2ED0">
              <w:rPr>
                <w:rFonts w:ascii="Times New Roman" w:eastAsia="Times New Roman" w:hAnsi="Times New Roman" w:cs="Times New Roman"/>
                <w:b/>
                <w:sz w:val="24"/>
                <w:szCs w:val="24"/>
                <w:u w:val="single"/>
                <w:lang w:val="uz-Cyrl-UZ" w:eastAsia="ar-SA"/>
              </w:rPr>
              <w:t>Ови докази не могу бити старији од два месеца пре отварања понуда</w:t>
            </w:r>
            <w:r w:rsidRPr="003C2ED0">
              <w:rPr>
                <w:rFonts w:ascii="Times New Roman" w:eastAsia="Times New Roman" w:hAnsi="Times New Roman" w:cs="Times New Roman"/>
                <w:sz w:val="24"/>
                <w:szCs w:val="24"/>
                <w:lang w:val="uz-Cyrl-UZ" w:eastAsia="ar-SA"/>
              </w:rPr>
              <w:t>.</w:t>
            </w:r>
          </w:p>
          <w:p w14:paraId="7BEE6533"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tc>
      </w:tr>
      <w:tr w:rsidR="003C2ED0" w:rsidRPr="003C2ED0" w14:paraId="00EEA445" w14:textId="77777777" w:rsidTr="00CA69E8">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14:paraId="297FD28C"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27BD117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14:paraId="1B52C198"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14:paraId="50D997C5"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14:paraId="46A03935"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14:paraId="0BBF7B87"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p>
          <w:p w14:paraId="4BF2924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3.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33E29C63"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17965FB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7EE238C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47A939EE"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преговарачког поступка из члана 36.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тач</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3) овог закона чија је процењена вредност мања од износа из члана 39.став 1.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w:t>
            </w:r>
          </w:p>
          <w:p w14:paraId="6A73C2EF" w14:textId="56791891" w:rsidR="006A035F" w:rsidRPr="003C2ED0" w:rsidRDefault="003C2ED0" w:rsidP="008859D8">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14:paraId="760A3BBD"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sz w:val="24"/>
                <w:szCs w:val="24"/>
                <w:lang w:val="ru-RU" w:eastAsia="ar-SA"/>
              </w:rPr>
              <w:t xml:space="preserve">- </w:t>
            </w:r>
            <w:r w:rsidRPr="003C2ED0">
              <w:rPr>
                <w:rFonts w:ascii="Times New Roman" w:eastAsia="Times New Roman" w:hAnsi="Times New Roman" w:cs="Times New Roman"/>
                <w:b/>
                <w:sz w:val="24"/>
                <w:szCs w:val="24"/>
                <w:u w:val="single"/>
                <w:lang w:val="ru-RU" w:eastAsia="ar-SA"/>
              </w:rPr>
              <w:t>ПРАВНО ЛИЦЕ, ПРЕДУЗЕТНИК, ФИЗИЧКО ЛИЦЕ:</w:t>
            </w:r>
            <w:r w:rsidRPr="003C2ED0">
              <w:rPr>
                <w:rFonts w:ascii="Times New Roman" w:eastAsia="Times New Roman" w:hAnsi="Times New Roman" w:cs="Times New Roman"/>
                <w:sz w:val="24"/>
                <w:szCs w:val="24"/>
                <w:lang w:val="ru-RU" w:eastAsia="ar-SA"/>
              </w:rPr>
              <w:t xml:space="preserve"> </w:t>
            </w:r>
          </w:p>
          <w:p w14:paraId="01A2B79A"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p>
          <w:p w14:paraId="5A6A3ED3"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r w:rsidRPr="003C2ED0">
              <w:rPr>
                <w:rFonts w:ascii="Times New Roman" w:eastAsia="Times New Roman" w:hAnsi="Times New Roman" w:cs="Times New Roman"/>
                <w:sz w:val="24"/>
                <w:szCs w:val="24"/>
                <w:u w:val="single"/>
                <w:lang w:val="ru-RU" w:eastAsia="ar-SA"/>
              </w:rPr>
              <w:lastRenderedPageBreak/>
              <w:t>1.</w:t>
            </w:r>
            <w:r w:rsidRPr="003C2ED0">
              <w:rPr>
                <w:rFonts w:ascii="Times New Roman" w:eastAsia="Times New Roman" w:hAnsi="Times New Roman" w:cs="Times New Roman"/>
                <w:b/>
                <w:sz w:val="24"/>
                <w:szCs w:val="24"/>
                <w:u w:val="single"/>
                <w:lang w:val="ru-RU" w:eastAsia="ar-SA"/>
              </w:rPr>
              <w:t>Уверење Пореске управе</w:t>
            </w:r>
            <w:r w:rsidRPr="003C2ED0">
              <w:rPr>
                <w:rFonts w:ascii="Times New Roman" w:eastAsia="Times New Roman" w:hAnsi="Times New Roman" w:cs="Times New Roman"/>
                <w:sz w:val="24"/>
                <w:szCs w:val="24"/>
                <w:lang w:val="ru-RU" w:eastAsia="ar-SA"/>
              </w:rPr>
              <w:t xml:space="preserve"> Министарства финансија да је измирио доспеле </w:t>
            </w:r>
            <w:r w:rsidRPr="003C2ED0">
              <w:rPr>
                <w:rFonts w:ascii="Times New Roman" w:eastAsia="Times New Roman" w:hAnsi="Times New Roman" w:cs="Times New Roman"/>
                <w:sz w:val="24"/>
                <w:szCs w:val="24"/>
                <w:lang w:val="sr-Cyrl-CS" w:eastAsia="uz-Cyrl-UZ"/>
              </w:rPr>
              <w:t xml:space="preserve">порезе и доприносе </w:t>
            </w:r>
            <w:r w:rsidRPr="003C2ED0">
              <w:rPr>
                <w:rFonts w:ascii="Times New Roman" w:eastAsia="Times New Roman" w:hAnsi="Times New Roman" w:cs="Times New Roman"/>
                <w:b/>
                <w:sz w:val="24"/>
                <w:szCs w:val="24"/>
                <w:u w:val="single"/>
                <w:lang w:val="ru-RU" w:eastAsia="ar-SA"/>
              </w:rPr>
              <w:t>и</w:t>
            </w:r>
          </w:p>
          <w:p w14:paraId="38F9011E" w14:textId="77777777" w:rsidR="003C2ED0" w:rsidRPr="003C2ED0" w:rsidRDefault="003C2ED0" w:rsidP="003C2ED0">
            <w:pPr>
              <w:suppressAutoHyphens/>
              <w:snapToGrid w:val="0"/>
              <w:spacing w:after="0" w:line="240" w:lineRule="auto"/>
              <w:ind w:left="360"/>
              <w:jc w:val="both"/>
              <w:rPr>
                <w:rFonts w:ascii="Times New Roman" w:eastAsia="Times New Roman" w:hAnsi="Times New Roman" w:cs="Times New Roman"/>
                <w:sz w:val="24"/>
                <w:szCs w:val="24"/>
                <w:lang w:val="ru-RU" w:eastAsia="ar-SA"/>
              </w:rPr>
            </w:pPr>
          </w:p>
          <w:p w14:paraId="43ACA062"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sz w:val="24"/>
                <w:szCs w:val="24"/>
                <w:u w:val="single"/>
                <w:lang w:val="ru-RU" w:eastAsia="ar-SA"/>
              </w:rPr>
              <w:t>2.</w:t>
            </w:r>
            <w:r w:rsidRPr="003C2ED0">
              <w:rPr>
                <w:rFonts w:ascii="Times New Roman" w:eastAsia="Times New Roman" w:hAnsi="Times New Roman" w:cs="Times New Roman"/>
                <w:sz w:val="24"/>
                <w:szCs w:val="24"/>
                <w:lang w:val="ru-RU" w:eastAsia="ar-SA"/>
              </w:rPr>
              <w:t xml:space="preserve"> </w:t>
            </w:r>
            <w:r w:rsidRPr="003C2ED0">
              <w:rPr>
                <w:rFonts w:ascii="Times New Roman" w:eastAsia="Times New Roman" w:hAnsi="Times New Roman" w:cs="Times New Roman"/>
                <w:b/>
                <w:sz w:val="24"/>
                <w:szCs w:val="24"/>
                <w:u w:val="single"/>
                <w:lang w:val="ru-RU" w:eastAsia="ar-SA"/>
              </w:rPr>
              <w:t>Уверење Управе јавних прихода града, односно општине</w:t>
            </w:r>
            <w:r w:rsidRPr="003C2ED0">
              <w:rPr>
                <w:rFonts w:ascii="Times New Roman" w:eastAsia="Times New Roman" w:hAnsi="Times New Roman" w:cs="Times New Roman"/>
                <w:sz w:val="24"/>
                <w:szCs w:val="24"/>
                <w:lang w:val="ru-RU" w:eastAsia="ar-SA"/>
              </w:rPr>
              <w:t xml:space="preserve"> да је измирио обавезе по основу изворних локалних јавних прихода </w:t>
            </w:r>
          </w:p>
          <w:p w14:paraId="5091AA30"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sz w:val="24"/>
                <w:szCs w:val="24"/>
                <w:u w:val="single"/>
                <w:lang w:val="uz-Cyrl-UZ" w:eastAsia="ar-SA"/>
              </w:rPr>
            </w:pPr>
          </w:p>
          <w:p w14:paraId="7F3AE46D"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b/>
                <w:sz w:val="24"/>
                <w:szCs w:val="24"/>
                <w:u w:val="single"/>
                <w:lang w:val="ru-RU" w:eastAsia="ar-SA"/>
              </w:rPr>
              <w:t>Напомена</w:t>
            </w:r>
            <w:r w:rsidRPr="003C2ED0">
              <w:rPr>
                <w:rFonts w:ascii="Times New Roman" w:eastAsia="Times New Roman" w:hAnsi="Times New Roman" w:cs="Times New Roman"/>
                <w:sz w:val="24"/>
                <w:szCs w:val="24"/>
                <w:lang w:val="ru-RU" w:eastAsia="ar-SA"/>
              </w:rPr>
              <w:t xml:space="preserve">: </w:t>
            </w:r>
          </w:p>
          <w:p w14:paraId="115A2682" w14:textId="77777777" w:rsidR="003C2ED0" w:rsidRPr="003C2ED0" w:rsidRDefault="003C2ED0" w:rsidP="003C2ED0">
            <w:pPr>
              <w:numPr>
                <w:ilvl w:val="0"/>
                <w:numId w:val="31"/>
              </w:numPr>
              <w:suppressAutoHyphens/>
              <w:autoSpaceDE w:val="0"/>
              <w:autoSpaceDN w:val="0"/>
              <w:adjustRightInd w:val="0"/>
              <w:spacing w:after="0" w:line="240" w:lineRule="auto"/>
              <w:ind w:left="707"/>
              <w:contextualSpacing/>
              <w:jc w:val="both"/>
              <w:rPr>
                <w:rFonts w:ascii="Times New Roman" w:eastAsia="Calibri" w:hAnsi="Times New Roman" w:cs="Times New Roman"/>
                <w:sz w:val="24"/>
                <w:szCs w:val="24"/>
                <w:lang w:val="ru-RU"/>
              </w:rPr>
            </w:pPr>
            <w:r w:rsidRPr="003C2ED0">
              <w:rPr>
                <w:rFonts w:ascii="Times New Roman" w:eastAsia="TimesNewRomanPSMT" w:hAnsi="Times New Roman" w:cs="Times New Roman"/>
                <w:sz w:val="24"/>
                <w:szCs w:val="24"/>
                <w:lang w:val="uz-Cyrl-UZ"/>
              </w:rPr>
              <w:t xml:space="preserve">Уколико је понуђач у поступку приватизације, уместо два горе наведена доказа треба доставити </w:t>
            </w:r>
            <w:r w:rsidRPr="003C2ED0">
              <w:rPr>
                <w:rFonts w:ascii="Times New Roman" w:eastAsia="TimesNewRomanPSMT" w:hAnsi="Times New Roman" w:cs="Times New Roman"/>
                <w:b/>
                <w:sz w:val="24"/>
                <w:szCs w:val="24"/>
                <w:lang w:val="uz-Cyrl-UZ"/>
              </w:rPr>
              <w:t>у</w:t>
            </w:r>
            <w:r w:rsidRPr="003C2ED0">
              <w:rPr>
                <w:rFonts w:ascii="Times New Roman" w:eastAsia="Calibri" w:hAnsi="Times New Roman" w:cs="Times New Roman"/>
                <w:b/>
                <w:sz w:val="24"/>
                <w:szCs w:val="24"/>
                <w:lang w:val="ru-RU"/>
              </w:rPr>
              <w:t>верење Агенције за приватизацију да се налази у поступку приватизације</w:t>
            </w:r>
          </w:p>
          <w:p w14:paraId="4A83F4E9" w14:textId="77777777" w:rsidR="003C2ED0" w:rsidRPr="003C2ED0" w:rsidRDefault="003C2ED0" w:rsidP="003C2ED0">
            <w:pPr>
              <w:tabs>
                <w:tab w:val="left" w:pos="680"/>
              </w:tabs>
              <w:snapToGrid w:val="0"/>
              <w:spacing w:after="0" w:line="276" w:lineRule="auto"/>
              <w:ind w:left="720"/>
              <w:contextualSpacing/>
              <w:jc w:val="both"/>
              <w:rPr>
                <w:rFonts w:ascii="Times New Roman" w:eastAsia="Calibri" w:hAnsi="Times New Roman" w:cs="Times New Roman"/>
                <w:sz w:val="24"/>
                <w:szCs w:val="24"/>
                <w:lang w:val="uz-Cyrl-UZ"/>
              </w:rPr>
            </w:pPr>
          </w:p>
          <w:p w14:paraId="43576483" w14:textId="77777777" w:rsidR="003C2ED0" w:rsidRPr="003C2ED0" w:rsidRDefault="003C2ED0" w:rsidP="003C2ED0">
            <w:pPr>
              <w:numPr>
                <w:ilvl w:val="0"/>
                <w:numId w:val="31"/>
              </w:numPr>
              <w:tabs>
                <w:tab w:val="left" w:pos="680"/>
              </w:tabs>
              <w:suppressAutoHyphens/>
              <w:snapToGrid w:val="0"/>
              <w:spacing w:after="0" w:line="276" w:lineRule="auto"/>
              <w:ind w:left="707"/>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ове доказе доставити за сваког учесника из групе понуђача</w:t>
            </w:r>
          </w:p>
          <w:p w14:paraId="0AB7D594" w14:textId="77777777" w:rsidR="003C2ED0" w:rsidRPr="003C2ED0" w:rsidRDefault="003C2ED0" w:rsidP="003C2ED0">
            <w:pPr>
              <w:tabs>
                <w:tab w:val="left" w:pos="680"/>
              </w:tabs>
              <w:snapToGrid w:val="0"/>
              <w:spacing w:after="0" w:line="240" w:lineRule="auto"/>
              <w:ind w:left="720"/>
              <w:contextualSpacing/>
              <w:jc w:val="both"/>
              <w:rPr>
                <w:rFonts w:ascii="Times New Roman" w:eastAsia="Calibri" w:hAnsi="Times New Roman" w:cs="Times New Roman"/>
                <w:sz w:val="24"/>
                <w:szCs w:val="24"/>
                <w:lang w:val="uz-Cyrl-UZ"/>
              </w:rPr>
            </w:pPr>
          </w:p>
          <w:p w14:paraId="49893607" w14:textId="77777777" w:rsidR="003C2ED0" w:rsidRPr="003C2ED0" w:rsidRDefault="003C2ED0" w:rsidP="003C2ED0">
            <w:pPr>
              <w:numPr>
                <w:ilvl w:val="0"/>
                <w:numId w:val="34"/>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FEA8B47" w14:textId="77777777" w:rsidR="003C2ED0" w:rsidRPr="003C2ED0" w:rsidRDefault="003C2ED0" w:rsidP="003C2ED0">
            <w:pPr>
              <w:numPr>
                <w:ilvl w:val="0"/>
                <w:numId w:val="34"/>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b/>
                <w:sz w:val="24"/>
                <w:szCs w:val="24"/>
                <w:u w:val="single"/>
                <w:lang w:val="uz-Cyrl-UZ"/>
              </w:rPr>
              <w:t>Ова уверења не могу бити старија од два месеца пре отварања понуда</w:t>
            </w:r>
          </w:p>
          <w:p w14:paraId="53EDE960"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p w14:paraId="691EE5C2"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Напомена за доказ из тачке 3. подтачка 2.:</w:t>
            </w:r>
          </w:p>
          <w:p w14:paraId="6161342B"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691B36A7"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w:t>
            </w:r>
            <w:r w:rsidRPr="00B825E7">
              <w:rPr>
                <w:rFonts w:ascii="Times New Roman" w:eastAsia="Times New Roman" w:hAnsi="Times New Roman" w:cs="Times New Roman"/>
                <w:sz w:val="24"/>
                <w:szCs w:val="24"/>
                <w:lang w:val="sr-Cyrl-CS" w:eastAsia="ar-SA"/>
              </w:rPr>
              <w:t>1. јануара 2007. године.</w:t>
            </w:r>
          </w:p>
          <w:p w14:paraId="540C871F"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FA8A406"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b/>
                <w:sz w:val="24"/>
                <w:szCs w:val="24"/>
                <w:u w:val="single"/>
                <w:lang w:val="sr-Cyrl-CS" w:eastAsia="ar-SA"/>
              </w:rPr>
            </w:pPr>
            <w:r w:rsidRPr="003C2ED0">
              <w:rPr>
                <w:rFonts w:ascii="Times New Roman" w:eastAsia="Times New Roman" w:hAnsi="Times New Roman" w:cs="Times New Roman"/>
                <w:sz w:val="24"/>
                <w:szCs w:val="24"/>
                <w:lang w:val="sr-Cyrl-CS" w:eastAsia="ar-SA"/>
              </w:rPr>
              <w:lastRenderedPageBreak/>
              <w:t xml:space="preserve">Имајући у виду наведено, </w:t>
            </w:r>
            <w:r w:rsidRPr="003C2ED0">
              <w:rPr>
                <w:rFonts w:ascii="Times New Roman" w:eastAsia="Times New Roman" w:hAnsi="Times New Roman" w:cs="Times New Roman"/>
                <w:b/>
                <w:sz w:val="24"/>
                <w:szCs w:val="24"/>
                <w:u w:val="single"/>
                <w:lang w:val="sr-Cyrl-CS" w:eastAsia="ar-SA"/>
              </w:rPr>
              <w:t>понуђач је дужан да као доказ о испуњености обавезног услова за учешће из члана 75. став 1. тачка 4) ЗЈН,</w:t>
            </w:r>
            <w:r w:rsidRPr="003C2ED0">
              <w:rPr>
                <w:rFonts w:ascii="Times New Roman" w:eastAsia="Times New Roman" w:hAnsi="Times New Roman" w:cs="Times New Roman"/>
                <w:sz w:val="24"/>
                <w:szCs w:val="24"/>
                <w:lang w:val="sr-Cyrl-CS" w:eastAsia="ar-SA"/>
              </w:rPr>
              <w:t xml:space="preserve"> поред уверења Пореске управе Министарства финансија да је измирио доспеле порезе и доприносе, </w:t>
            </w:r>
            <w:r w:rsidRPr="003C2ED0">
              <w:rPr>
                <w:rFonts w:ascii="Times New Roman" w:eastAsia="Times New Roman" w:hAnsi="Times New Roman" w:cs="Times New Roman"/>
                <w:b/>
                <w:sz w:val="24"/>
                <w:szCs w:val="24"/>
                <w:u w:val="single"/>
                <w:lang w:val="sr-Cyrl-CS" w:eastAsia="ar-SA"/>
              </w:rPr>
              <w:t>достави и уверења свих надлежних локалних самоуправа на којима се понуђач води као порески обвезник изворних локалних прихода.</w:t>
            </w:r>
          </w:p>
          <w:p w14:paraId="03A96C60"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u w:val="single"/>
                <w:lang w:val="sr-Cyrl-CS" w:eastAsia="ar-SA"/>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3C2ED0">
              <w:rPr>
                <w:rFonts w:ascii="Times New Roman" w:eastAsia="Times New Roman" w:hAnsi="Times New Roman" w:cs="Times New Roman"/>
                <w:sz w:val="24"/>
                <w:szCs w:val="24"/>
                <w:lang w:val="sr-Cyrl-CS" w:eastAsia="ar-SA"/>
              </w:rPr>
              <w:t>.</w:t>
            </w:r>
          </w:p>
          <w:p w14:paraId="15AF4B76"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tc>
      </w:tr>
    </w:tbl>
    <w:p w14:paraId="5E209998"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tbl>
      <w:tblPr>
        <w:tblW w:w="10744" w:type="dxa"/>
        <w:jc w:val="center"/>
        <w:tblLayout w:type="fixed"/>
        <w:tblLook w:val="07E0" w:firstRow="1" w:lastRow="1" w:firstColumn="1" w:lastColumn="1" w:noHBand="1" w:noVBand="1"/>
      </w:tblPr>
      <w:tblGrid>
        <w:gridCol w:w="1236"/>
        <w:gridCol w:w="3168"/>
        <w:gridCol w:w="6340"/>
      </w:tblGrid>
      <w:tr w:rsidR="00A8257B" w:rsidRPr="00A8257B" w14:paraId="48358DFA" w14:textId="77777777" w:rsidTr="00895F28">
        <w:trPr>
          <w:trHeight w:val="760"/>
          <w:jc w:val="center"/>
        </w:trPr>
        <w:tc>
          <w:tcPr>
            <w:tcW w:w="1236" w:type="dxa"/>
            <w:tcBorders>
              <w:top w:val="single" w:sz="4" w:space="0" w:color="000000"/>
              <w:left w:val="single" w:sz="4" w:space="0" w:color="auto"/>
              <w:bottom w:val="single" w:sz="4" w:space="0" w:color="auto"/>
            </w:tcBorders>
          </w:tcPr>
          <w:p w14:paraId="6F0AC446"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sr-Latn-CS" w:eastAsia="ar-SA"/>
              </w:rPr>
            </w:pPr>
          </w:p>
          <w:p w14:paraId="0B189B88"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sr-Latn-CS" w:eastAsia="ar-SA"/>
              </w:rPr>
            </w:pPr>
            <w:r w:rsidRPr="00A8257B">
              <w:rPr>
                <w:rFonts w:ascii="Times New Roman" w:eastAsia="Times New Roman" w:hAnsi="Times New Roman" w:cs="Times New Roman"/>
                <w:b/>
                <w:sz w:val="24"/>
                <w:szCs w:val="24"/>
                <w:lang w:val="sr-Latn-CS" w:eastAsia="ar-SA"/>
              </w:rPr>
              <w:t>4.</w:t>
            </w:r>
          </w:p>
        </w:tc>
        <w:tc>
          <w:tcPr>
            <w:tcW w:w="3168" w:type="dxa"/>
            <w:tcBorders>
              <w:top w:val="single" w:sz="4" w:space="0" w:color="000000"/>
              <w:left w:val="single" w:sz="4" w:space="0" w:color="000000"/>
              <w:bottom w:val="single" w:sz="4" w:space="0" w:color="auto"/>
              <w:right w:val="single" w:sz="4" w:space="0" w:color="auto"/>
            </w:tcBorders>
          </w:tcPr>
          <w:p w14:paraId="4A136BAD"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66169952" w14:textId="77777777" w:rsidR="00A8257B" w:rsidRPr="009E5CD6" w:rsidRDefault="00A8257B" w:rsidP="00A8257B">
            <w:pPr>
              <w:suppressAutoHyphens/>
              <w:spacing w:after="0" w:line="240" w:lineRule="auto"/>
              <w:rPr>
                <w:rFonts w:ascii="Times New Roman" w:eastAsia="Times New Roman" w:hAnsi="Times New Roman" w:cs="Times New Roman"/>
                <w:b/>
                <w:sz w:val="24"/>
                <w:szCs w:val="24"/>
                <w:lang w:val="uz-Cyrl-UZ" w:eastAsia="ar-SA"/>
              </w:rPr>
            </w:pPr>
            <w:r w:rsidRPr="009E5CD6">
              <w:rPr>
                <w:rFonts w:ascii="Times New Roman" w:eastAsia="Times New Roman" w:hAnsi="Times New Roman" w:cs="Times New Roman"/>
                <w:b/>
                <w:sz w:val="24"/>
                <w:szCs w:val="24"/>
                <w:lang w:val="uz-Cyrl-UZ" w:eastAsia="ar-SA"/>
              </w:rPr>
              <w:t>- да р</w:t>
            </w:r>
            <w:r w:rsidRPr="009E5CD6">
              <w:rPr>
                <w:rFonts w:ascii="Times New Roman" w:eastAsia="Times New Roman" w:hAnsi="Times New Roman" w:cs="Times New Roman"/>
                <w:b/>
                <w:sz w:val="24"/>
                <w:szCs w:val="24"/>
                <w:lang w:val="sr-Latn-CS" w:eastAsia="ar-SA"/>
              </w:rPr>
              <w:t xml:space="preserve">асполаже </w:t>
            </w:r>
            <w:r w:rsidRPr="009E5CD6">
              <w:rPr>
                <w:rFonts w:ascii="Times New Roman" w:eastAsia="Times New Roman" w:hAnsi="Times New Roman" w:cs="Times New Roman"/>
                <w:b/>
                <w:sz w:val="24"/>
                <w:szCs w:val="24"/>
                <w:u w:val="single"/>
                <w:lang w:val="sr-Latn-CS" w:eastAsia="ar-SA"/>
              </w:rPr>
              <w:t xml:space="preserve">неопходним финансијским </w:t>
            </w:r>
            <w:r w:rsidRPr="009E5CD6">
              <w:rPr>
                <w:rFonts w:ascii="Times New Roman" w:eastAsia="Times New Roman" w:hAnsi="Times New Roman" w:cs="Times New Roman"/>
                <w:b/>
                <w:sz w:val="24"/>
                <w:szCs w:val="24"/>
                <w:u w:val="single"/>
                <w:lang w:val="uz-Cyrl-UZ" w:eastAsia="ar-SA"/>
              </w:rPr>
              <w:t>к</w:t>
            </w:r>
            <w:r w:rsidRPr="009E5CD6">
              <w:rPr>
                <w:rFonts w:ascii="Times New Roman" w:eastAsia="Times New Roman" w:hAnsi="Times New Roman" w:cs="Times New Roman"/>
                <w:b/>
                <w:sz w:val="24"/>
                <w:szCs w:val="24"/>
                <w:u w:val="single"/>
                <w:lang w:val="sr-Latn-CS" w:eastAsia="ar-SA"/>
              </w:rPr>
              <w:t>апацитето</w:t>
            </w:r>
            <w:r w:rsidRPr="009E5CD6">
              <w:rPr>
                <w:rFonts w:ascii="Times New Roman" w:eastAsia="Times New Roman" w:hAnsi="Times New Roman" w:cs="Times New Roman"/>
                <w:b/>
                <w:sz w:val="24"/>
                <w:szCs w:val="24"/>
                <w:u w:val="single"/>
                <w:lang w:val="uz-Cyrl-UZ" w:eastAsia="ar-SA"/>
              </w:rPr>
              <w:t>м</w:t>
            </w:r>
            <w:r w:rsidRPr="009E5CD6">
              <w:rPr>
                <w:rFonts w:ascii="Times New Roman" w:eastAsia="Times New Roman" w:hAnsi="Times New Roman" w:cs="Times New Roman"/>
                <w:b/>
                <w:sz w:val="24"/>
                <w:szCs w:val="24"/>
                <w:lang w:val="uz-Cyrl-UZ" w:eastAsia="ar-SA"/>
              </w:rPr>
              <w:t>:</w:t>
            </w:r>
          </w:p>
          <w:p w14:paraId="0C04D7F4"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30DD541A"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35F04695"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5DD09380"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25B77962"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0AB85CF4"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5DD2A088"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74655B78"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6F72F12B"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279AF216"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7E460C62"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6055F600"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5CCB3524"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7AC2896E"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141F3B9F"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0D3F0394"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4578FCD0"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4D878C4E"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641E76E2"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7FC3A12D"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0F0B3CD4" w14:textId="77777777" w:rsidR="00A8257B" w:rsidRPr="009E5CD6" w:rsidRDefault="00A8257B" w:rsidP="00A8257B">
            <w:pPr>
              <w:suppressAutoHyphens/>
              <w:spacing w:after="0" w:line="240" w:lineRule="auto"/>
              <w:rPr>
                <w:rFonts w:ascii="Times New Roman" w:eastAsia="Times New Roman" w:hAnsi="Times New Roman" w:cs="Times New Roman"/>
                <w:sz w:val="24"/>
                <w:szCs w:val="24"/>
                <w:lang w:val="sr-Cyrl-CS" w:eastAsia="ar-SA"/>
              </w:rPr>
            </w:pPr>
            <w:r w:rsidRPr="009E5CD6">
              <w:rPr>
                <w:rFonts w:ascii="Times New Roman" w:eastAsia="Times New Roman" w:hAnsi="Times New Roman" w:cs="Times New Roman"/>
                <w:sz w:val="24"/>
                <w:szCs w:val="24"/>
                <w:lang w:val="sr-Cyrl-RS" w:eastAsia="ar-SA"/>
              </w:rPr>
              <w:t>-</w:t>
            </w:r>
            <w:r w:rsidRPr="009E5CD6">
              <w:rPr>
                <w:rFonts w:ascii="Times New Roman" w:eastAsia="Times New Roman" w:hAnsi="Times New Roman" w:cs="Times New Roman"/>
                <w:sz w:val="24"/>
                <w:szCs w:val="24"/>
                <w:lang w:val="sr-Cyrl-CS" w:eastAsia="ar-SA"/>
              </w:rPr>
              <w:t xml:space="preserve"> </w:t>
            </w:r>
            <w:r w:rsidRPr="009E5CD6">
              <w:rPr>
                <w:rFonts w:ascii="Times New Roman" w:eastAsia="Times New Roman" w:hAnsi="Times New Roman" w:cs="Times New Roman"/>
                <w:sz w:val="24"/>
                <w:szCs w:val="24"/>
                <w:lang w:val="uz-Cyrl-UZ" w:eastAsia="ar-SA"/>
              </w:rPr>
              <w:t xml:space="preserve">да у задњих шест месеци од дана објављивања позива за подношење понуда на Порталу јавних набавки </w:t>
            </w:r>
            <w:r w:rsidRPr="009E5CD6">
              <w:rPr>
                <w:rFonts w:ascii="Times New Roman" w:eastAsia="Times New Roman" w:hAnsi="Times New Roman" w:cs="Times New Roman"/>
                <w:sz w:val="24"/>
                <w:szCs w:val="24"/>
                <w:lang w:val="uz-Cyrl-UZ" w:eastAsia="ar-SA"/>
              </w:rPr>
              <w:lastRenderedPageBreak/>
              <w:t>није био</w:t>
            </w:r>
            <w:r w:rsidRPr="009E5CD6">
              <w:rPr>
                <w:rFonts w:ascii="Times New Roman" w:eastAsia="Times New Roman" w:hAnsi="Times New Roman" w:cs="Times New Roman"/>
                <w:sz w:val="24"/>
                <w:szCs w:val="24"/>
                <w:lang w:val="sr-Latn-CS" w:eastAsia="ar-SA"/>
              </w:rPr>
              <w:t xml:space="preserve"> неликвидан ниједан дан</w:t>
            </w:r>
          </w:p>
          <w:p w14:paraId="3D293FB2"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u w:val="single"/>
                <w:lang w:val="sr-Latn-CS" w:eastAsia="ar-SA"/>
              </w:rPr>
            </w:pPr>
          </w:p>
          <w:p w14:paraId="727D6FB8"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u w:val="single"/>
                <w:lang w:val="sr-Latn-CS" w:eastAsia="ar-SA"/>
              </w:rPr>
            </w:pPr>
          </w:p>
        </w:tc>
        <w:tc>
          <w:tcPr>
            <w:tcW w:w="6340" w:type="dxa"/>
            <w:tcBorders>
              <w:top w:val="single" w:sz="4" w:space="0" w:color="000000"/>
              <w:left w:val="single" w:sz="4" w:space="0" w:color="auto"/>
              <w:bottom w:val="single" w:sz="4" w:space="0" w:color="auto"/>
              <w:right w:val="single" w:sz="4" w:space="0" w:color="000000"/>
            </w:tcBorders>
            <w:vAlign w:val="center"/>
          </w:tcPr>
          <w:p w14:paraId="5133E0CD" w14:textId="77777777" w:rsidR="00A8257B" w:rsidRPr="00630B77" w:rsidRDefault="00A8257B" w:rsidP="00630B77">
            <w:pPr>
              <w:suppressAutoHyphens/>
              <w:spacing w:after="0" w:line="240" w:lineRule="auto"/>
              <w:jc w:val="both"/>
              <w:rPr>
                <w:rFonts w:ascii="Times New Roman" w:eastAsia="Times New Roman" w:hAnsi="Times New Roman" w:cs="Times New Roman"/>
                <w:bCs/>
                <w:sz w:val="24"/>
                <w:szCs w:val="24"/>
                <w:lang w:val="sr-Cyrl-CS" w:eastAsia="ar-SA"/>
              </w:rPr>
            </w:pPr>
            <w:r w:rsidRPr="00630B77">
              <w:rPr>
                <w:rFonts w:ascii="Times New Roman" w:eastAsia="Times New Roman" w:hAnsi="Times New Roman" w:cs="Times New Roman"/>
                <w:bCs/>
                <w:sz w:val="24"/>
                <w:szCs w:val="24"/>
                <w:lang w:val="sr-Cyrl-CS" w:eastAsia="ar-SA"/>
              </w:rPr>
              <w:lastRenderedPageBreak/>
              <w:t xml:space="preserve">У складу са чланом 77. став 4. ЗЈН („Сл. гласник РС“ број 124/12, 14/15 и 68/15) </w:t>
            </w:r>
            <w:r w:rsidRPr="00630B77">
              <w:rPr>
                <w:rFonts w:ascii="Times New Roman" w:eastAsia="Times New Roman" w:hAnsi="Times New Roman" w:cs="Times New Roman"/>
                <w:sz w:val="24"/>
                <w:szCs w:val="24"/>
                <w:lang w:eastAsia="ar-SA"/>
              </w:rPr>
              <w:t>испуњеност</w:t>
            </w:r>
            <w:r w:rsidRPr="00630B77">
              <w:rPr>
                <w:rFonts w:ascii="Times New Roman" w:eastAsia="Times New Roman" w:hAnsi="Times New Roman" w:cs="Times New Roman"/>
                <w:sz w:val="24"/>
                <w:szCs w:val="24"/>
                <w:lang w:val="sr-Cyrl-CS" w:eastAsia="ar-SA"/>
              </w:rPr>
              <w:t xml:space="preserve"> услова из тачке 4. Табеле 1. Понуђач у понуди</w:t>
            </w:r>
            <w:r w:rsidRPr="00630B77">
              <w:rPr>
                <w:rFonts w:ascii="Times New Roman" w:eastAsia="Times New Roman" w:hAnsi="Times New Roman" w:cs="Times New Roman"/>
                <w:sz w:val="24"/>
                <w:szCs w:val="24"/>
                <w:lang w:eastAsia="ar-SA"/>
              </w:rPr>
              <w:t xml:space="preserve"> доказује достављањем изјаве којом под пуном материјалном и кривичном одговорношћу</w:t>
            </w:r>
            <w:r w:rsidRPr="00630B77">
              <w:rPr>
                <w:rFonts w:ascii="Times New Roman" w:eastAsia="Times New Roman" w:hAnsi="Times New Roman" w:cs="Times New Roman"/>
                <w:sz w:val="24"/>
                <w:szCs w:val="24"/>
                <w:lang w:val="sr-Cyrl-CS" w:eastAsia="ar-SA"/>
              </w:rPr>
              <w:t xml:space="preserve"> </w:t>
            </w:r>
            <w:r w:rsidRPr="00630B77">
              <w:rPr>
                <w:rFonts w:ascii="Times New Roman" w:eastAsia="Times New Roman" w:hAnsi="Times New Roman" w:cs="Times New Roman"/>
                <w:sz w:val="24"/>
                <w:szCs w:val="24"/>
                <w:lang w:eastAsia="ar-SA"/>
              </w:rPr>
              <w:t xml:space="preserve">потврђује да испуњава </w:t>
            </w:r>
            <w:r w:rsidRPr="00630B77">
              <w:rPr>
                <w:rFonts w:ascii="Times New Roman" w:eastAsia="Times New Roman" w:hAnsi="Times New Roman" w:cs="Times New Roman"/>
                <w:sz w:val="24"/>
                <w:szCs w:val="24"/>
                <w:lang w:val="sr-Cyrl-CS" w:eastAsia="ar-SA"/>
              </w:rPr>
              <w:t xml:space="preserve">овај </w:t>
            </w:r>
            <w:r w:rsidRPr="00630B77">
              <w:rPr>
                <w:rFonts w:ascii="Times New Roman" w:eastAsia="Times New Roman" w:hAnsi="Times New Roman" w:cs="Times New Roman"/>
                <w:sz w:val="24"/>
                <w:szCs w:val="24"/>
                <w:lang w:eastAsia="ar-SA"/>
              </w:rPr>
              <w:t>услов.</w:t>
            </w:r>
          </w:p>
          <w:p w14:paraId="4E43F529"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eastAsia="ar-SA"/>
              </w:rPr>
            </w:pPr>
          </w:p>
          <w:p w14:paraId="2020F3D2"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eastAsia="ar-SA"/>
              </w:rPr>
            </w:pPr>
            <w:r w:rsidRPr="00630B77">
              <w:rPr>
                <w:rFonts w:ascii="Times New Roman" w:eastAsia="Times New Roman" w:hAnsi="Times New Roman" w:cs="Times New Roman"/>
                <w:sz w:val="24"/>
                <w:szCs w:val="24"/>
                <w:lang w:val="sr-Cyrl-CS" w:eastAsia="ar-SA"/>
              </w:rPr>
              <w:t xml:space="preserve">Чланоном 79. став 2. ЗЈН </w:t>
            </w:r>
            <w:r w:rsidRPr="00630B77">
              <w:rPr>
                <w:rFonts w:ascii="Times New Roman" w:eastAsia="Times New Roman" w:hAnsi="Times New Roman" w:cs="Times New Roman"/>
                <w:bCs/>
                <w:sz w:val="24"/>
                <w:szCs w:val="24"/>
                <w:lang w:val="sr-Cyrl-CS" w:eastAsia="ar-SA"/>
              </w:rPr>
              <w:t>(„Сл. гласник РС“ број 124/12, 14/15 и 68/15) је предвиђено да а</w:t>
            </w:r>
            <w:r w:rsidRPr="00630B77">
              <w:rPr>
                <w:rFonts w:ascii="Times New Roman" w:eastAsia="Times New Roman" w:hAnsi="Times New Roman" w:cs="Times New Roman"/>
                <w:sz w:val="24"/>
                <w:szCs w:val="24"/>
                <w:lang w:eastAsia="ar-SA"/>
              </w:rPr>
              <w:t xml:space="preserve">ко је понуђач доставио изјаву из члана 77. </w:t>
            </w:r>
            <w:proofErr w:type="gramStart"/>
            <w:r w:rsidRPr="00630B77">
              <w:rPr>
                <w:rFonts w:ascii="Times New Roman" w:eastAsia="Times New Roman" w:hAnsi="Times New Roman" w:cs="Times New Roman"/>
                <w:sz w:val="24"/>
                <w:szCs w:val="24"/>
                <w:lang w:eastAsia="ar-SA"/>
              </w:rPr>
              <w:t>став</w:t>
            </w:r>
            <w:proofErr w:type="gramEnd"/>
            <w:r w:rsidRPr="00630B77">
              <w:rPr>
                <w:rFonts w:ascii="Times New Roman" w:eastAsia="Times New Roman" w:hAnsi="Times New Roman" w:cs="Times New Roman"/>
                <w:sz w:val="24"/>
                <w:szCs w:val="24"/>
                <w:lang w:eastAsia="ar-SA"/>
              </w:rPr>
              <w:t xml:space="preserve"> 4. </w:t>
            </w:r>
            <w:proofErr w:type="gramStart"/>
            <w:r w:rsidRPr="00630B77">
              <w:rPr>
                <w:rFonts w:ascii="Times New Roman" w:eastAsia="Times New Roman" w:hAnsi="Times New Roman" w:cs="Times New Roman"/>
                <w:sz w:val="24"/>
                <w:szCs w:val="24"/>
                <w:lang w:eastAsia="ar-SA"/>
              </w:rPr>
              <w:t>овог</w:t>
            </w:r>
            <w:proofErr w:type="gramEnd"/>
            <w:r w:rsidRPr="00630B77">
              <w:rPr>
                <w:rFonts w:ascii="Times New Roman" w:eastAsia="Times New Roman" w:hAnsi="Times New Roman" w:cs="Times New Roman"/>
                <w:sz w:val="24"/>
                <w:szCs w:val="24"/>
                <w:lang w:eastAsia="ar-SA"/>
              </w:rPr>
              <w:t xml:space="preserve"> закона, </w:t>
            </w:r>
            <w:r w:rsidRPr="00630B77">
              <w:rPr>
                <w:rFonts w:ascii="Times New Roman" w:eastAsia="Times New Roman" w:hAnsi="Times New Roman" w:cs="Times New Roman"/>
                <w:sz w:val="24"/>
                <w:szCs w:val="24"/>
                <w:u w:val="single"/>
                <w:lang w:eastAsia="ar-SA"/>
              </w:rPr>
              <w:t>наручилац је пре доношења одлуке о додели уговора</w:t>
            </w:r>
            <w:r w:rsidRPr="00630B77">
              <w:rPr>
                <w:rFonts w:ascii="Times New Roman" w:eastAsia="Times New Roman" w:hAnsi="Times New Roman" w:cs="Times New Roman"/>
                <w:sz w:val="24"/>
                <w:szCs w:val="24"/>
                <w:u w:val="single"/>
                <w:lang w:val="sr-Cyrl-CS" w:eastAsia="ar-SA"/>
              </w:rPr>
              <w:t xml:space="preserve"> </w:t>
            </w:r>
            <w:r w:rsidRPr="00630B77">
              <w:rPr>
                <w:rFonts w:ascii="Times New Roman" w:eastAsia="Times New Roman" w:hAnsi="Times New Roman" w:cs="Times New Roman"/>
                <w:sz w:val="24"/>
                <w:szCs w:val="24"/>
                <w:u w:val="single"/>
                <w:lang w:eastAsia="ar-SA"/>
              </w:rPr>
              <w:t>дужан да од понуђача чија је понуда оцењена као најповољнија затражи да достави копију захтеваних доказа о испуњености</w:t>
            </w:r>
            <w:r w:rsidRPr="00630B77">
              <w:rPr>
                <w:rFonts w:ascii="Times New Roman" w:eastAsia="Times New Roman" w:hAnsi="Times New Roman" w:cs="Times New Roman"/>
                <w:sz w:val="24"/>
                <w:szCs w:val="24"/>
                <w:u w:val="single"/>
                <w:lang w:val="sr-Cyrl-CS" w:eastAsia="ar-SA"/>
              </w:rPr>
              <w:t xml:space="preserve"> </w:t>
            </w:r>
            <w:r w:rsidRPr="00630B77">
              <w:rPr>
                <w:rFonts w:ascii="Times New Roman" w:eastAsia="Times New Roman" w:hAnsi="Times New Roman" w:cs="Times New Roman"/>
                <w:sz w:val="24"/>
                <w:szCs w:val="24"/>
                <w:u w:val="single"/>
                <w:lang w:eastAsia="ar-SA"/>
              </w:rPr>
              <w:t>услова, а може и да затражи на увид оригинал или оверену копију свих или појединих доказа. Наручилац доказе може да затражи</w:t>
            </w:r>
            <w:r w:rsidRPr="00630B77">
              <w:rPr>
                <w:rFonts w:ascii="Times New Roman" w:eastAsia="Times New Roman" w:hAnsi="Times New Roman" w:cs="Times New Roman"/>
                <w:sz w:val="24"/>
                <w:szCs w:val="24"/>
                <w:u w:val="single"/>
                <w:lang w:val="sr-Cyrl-CS" w:eastAsia="ar-SA"/>
              </w:rPr>
              <w:t xml:space="preserve"> </w:t>
            </w:r>
            <w:r w:rsidRPr="00630B77">
              <w:rPr>
                <w:rFonts w:ascii="Times New Roman" w:eastAsia="Times New Roman" w:hAnsi="Times New Roman" w:cs="Times New Roman"/>
                <w:sz w:val="24"/>
                <w:szCs w:val="24"/>
                <w:u w:val="single"/>
                <w:lang w:eastAsia="ar-SA"/>
              </w:rPr>
              <w:t>и од осталих понуђача.</w:t>
            </w:r>
            <w:r w:rsidRPr="00630B77">
              <w:rPr>
                <w:rFonts w:ascii="Times New Roman" w:eastAsia="Times New Roman" w:hAnsi="Times New Roman" w:cs="Times New Roman"/>
                <w:sz w:val="24"/>
                <w:szCs w:val="24"/>
                <w:lang w:eastAsia="ar-SA"/>
              </w:rPr>
              <w:t xml:space="preserve"> Наручилац није дужан да од понуђача затражи достављање свих или појединих доказа уколико за истог</w:t>
            </w:r>
            <w:r w:rsidRPr="00630B77">
              <w:rPr>
                <w:rFonts w:ascii="Times New Roman" w:eastAsia="Times New Roman" w:hAnsi="Times New Roman" w:cs="Times New Roman"/>
                <w:sz w:val="24"/>
                <w:szCs w:val="24"/>
                <w:lang w:val="sr-Cyrl-CS" w:eastAsia="ar-SA"/>
              </w:rPr>
              <w:t xml:space="preserve"> </w:t>
            </w:r>
            <w:r w:rsidRPr="00630B77">
              <w:rPr>
                <w:rFonts w:ascii="Times New Roman" w:eastAsia="Times New Roman" w:hAnsi="Times New Roman" w:cs="Times New Roman"/>
                <w:sz w:val="24"/>
                <w:szCs w:val="24"/>
                <w:lang w:eastAsia="ar-SA"/>
              </w:rPr>
              <w:t>понуђача поседује одговарајуће доказе из других поступака јавних набавки код тог наручиоца.</w:t>
            </w:r>
          </w:p>
          <w:p w14:paraId="2B369588"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eastAsia="ar-SA"/>
              </w:rPr>
            </w:pPr>
            <w:r w:rsidRPr="00630B77">
              <w:rPr>
                <w:rFonts w:ascii="Times New Roman" w:eastAsia="Times New Roman" w:hAnsi="Times New Roman" w:cs="Times New Roman"/>
                <w:sz w:val="24"/>
                <w:szCs w:val="24"/>
                <w:lang w:val="uz-Cyrl-UZ" w:eastAsia="ar-SA"/>
              </w:rPr>
              <w:t>Докази кој</w:t>
            </w:r>
            <w:r w:rsidRPr="00630B77">
              <w:rPr>
                <w:rFonts w:ascii="Times New Roman" w:eastAsia="Times New Roman" w:hAnsi="Times New Roman" w:cs="Times New Roman"/>
                <w:sz w:val="24"/>
                <w:szCs w:val="24"/>
                <w:lang w:val="sr-Cyrl-CS" w:eastAsia="ar-SA"/>
              </w:rPr>
              <w:t>e</w:t>
            </w:r>
            <w:r w:rsidRPr="00630B77">
              <w:rPr>
                <w:rFonts w:ascii="Times New Roman" w:eastAsia="Times New Roman" w:hAnsi="Times New Roman" w:cs="Times New Roman"/>
                <w:sz w:val="24"/>
                <w:szCs w:val="24"/>
                <w:lang w:val="uz-Cyrl-UZ" w:eastAsia="ar-SA"/>
              </w:rPr>
              <w:t xml:space="preserve"> доставља понуђач чија је понуда у фази стручне оцене понуда оцењена као најповољнија (довољна је копија) пре доношења Одлуке о додели уговора </w:t>
            </w:r>
            <w:r w:rsidRPr="00630B77">
              <w:rPr>
                <w:rFonts w:ascii="Times New Roman" w:eastAsia="Times New Roman" w:hAnsi="Times New Roman" w:cs="Times New Roman"/>
                <w:sz w:val="24"/>
                <w:szCs w:val="24"/>
                <w:lang w:val="sr-Cyrl-RS" w:eastAsia="ar-SA"/>
              </w:rPr>
              <w:t>је</w:t>
            </w:r>
            <w:r w:rsidRPr="00630B77">
              <w:rPr>
                <w:rFonts w:ascii="Times New Roman" w:eastAsia="Times New Roman" w:hAnsi="Times New Roman" w:cs="Times New Roman"/>
                <w:sz w:val="24"/>
                <w:szCs w:val="24"/>
                <w:lang w:val="uz-Cyrl-UZ" w:eastAsia="ar-SA"/>
              </w:rPr>
              <w:t>:</w:t>
            </w:r>
          </w:p>
          <w:p w14:paraId="68135EDE"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uz-Cyrl-UZ" w:eastAsia="ar-SA"/>
              </w:rPr>
            </w:pPr>
          </w:p>
          <w:p w14:paraId="4A2B4A08"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uz-Cyrl-UZ" w:eastAsia="ar-SA"/>
              </w:rPr>
            </w:pPr>
          </w:p>
          <w:p w14:paraId="79C3F782" w14:textId="0820B4D8" w:rsidR="00A8257B" w:rsidRPr="00630B77" w:rsidRDefault="00630B77" w:rsidP="00630B77">
            <w:pPr>
              <w:suppressAutoHyphens/>
              <w:spacing w:after="0" w:line="240" w:lineRule="auto"/>
              <w:jc w:val="both"/>
              <w:rPr>
                <w:rFonts w:ascii="Times New Roman" w:eastAsia="Times New Roman" w:hAnsi="Times New Roman" w:cs="Times New Roman"/>
                <w:sz w:val="24"/>
                <w:szCs w:val="24"/>
                <w:lang w:val="uz-Cyrl-UZ" w:eastAsia="ar-SA"/>
              </w:rPr>
            </w:pPr>
            <w:r w:rsidRPr="00630B77">
              <w:rPr>
                <w:rFonts w:ascii="Times New Roman" w:eastAsia="Times New Roman" w:hAnsi="Times New Roman" w:cs="Times New Roman"/>
                <w:sz w:val="24"/>
                <w:szCs w:val="24"/>
                <w:lang w:val="uz-Cyrl-UZ" w:eastAsia="ar-SA"/>
              </w:rPr>
              <w:t xml:space="preserve">1) </w:t>
            </w:r>
            <w:r w:rsidR="00A8257B" w:rsidRPr="00630B77">
              <w:rPr>
                <w:rFonts w:ascii="Times New Roman" w:eastAsia="Times New Roman" w:hAnsi="Times New Roman" w:cs="Times New Roman"/>
                <w:sz w:val="24"/>
                <w:szCs w:val="24"/>
                <w:lang w:val="uz-Cyrl-UZ" w:eastAsia="ar-SA"/>
              </w:rPr>
              <w:t xml:space="preserve">Потврда Народне банке Србије да понуђач у задњих шест месеци од дана објављивања позива за подношење понуда на Порталу јавних набавки није био неликвидан ниједан дан. 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w:t>
            </w:r>
            <w:r w:rsidR="00A8257B" w:rsidRPr="00630B77">
              <w:rPr>
                <w:rFonts w:ascii="Times New Roman" w:eastAsia="Times New Roman" w:hAnsi="Times New Roman" w:cs="Times New Roman"/>
                <w:sz w:val="24"/>
                <w:szCs w:val="24"/>
                <w:lang w:val="uz-Cyrl-UZ" w:eastAsia="ar-SA"/>
              </w:rPr>
              <w:lastRenderedPageBreak/>
              <w:t>- опција Принудна наплата – Претраживање дужника у принудној наплати.</w:t>
            </w:r>
          </w:p>
          <w:p w14:paraId="6DFB37ED"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uz-Cyrl-UZ" w:eastAsia="ar-SA"/>
              </w:rPr>
            </w:pPr>
          </w:p>
          <w:p w14:paraId="599D691F"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ru-RU" w:eastAsia="ar-SA"/>
              </w:rPr>
            </w:pPr>
            <w:r w:rsidRPr="00630B77">
              <w:rPr>
                <w:rFonts w:ascii="Times New Roman" w:eastAsia="Times New Roman" w:hAnsi="Times New Roman" w:cs="Times New Roman"/>
                <w:sz w:val="24"/>
                <w:szCs w:val="24"/>
                <w:u w:val="single"/>
                <w:lang w:val="ru-RU" w:eastAsia="ar-SA"/>
              </w:rPr>
              <w:t>Напомена</w:t>
            </w:r>
            <w:r w:rsidRPr="00630B77">
              <w:rPr>
                <w:rFonts w:ascii="Times New Roman" w:eastAsia="Times New Roman" w:hAnsi="Times New Roman" w:cs="Times New Roman"/>
                <w:sz w:val="24"/>
                <w:szCs w:val="24"/>
                <w:lang w:val="ru-RU" w:eastAsia="ar-SA"/>
              </w:rPr>
              <w:t xml:space="preserve">: </w:t>
            </w:r>
          </w:p>
          <w:p w14:paraId="06D6A501" w14:textId="77777777" w:rsidR="00A8257B" w:rsidRPr="00630B77" w:rsidRDefault="00A8257B" w:rsidP="00630B77">
            <w:pPr>
              <w:numPr>
                <w:ilvl w:val="0"/>
                <w:numId w:val="6"/>
              </w:numPr>
              <w:suppressAutoHyphens/>
              <w:spacing w:after="0" w:line="240" w:lineRule="auto"/>
              <w:jc w:val="both"/>
              <w:rPr>
                <w:rFonts w:ascii="Times New Roman" w:eastAsia="Times New Roman" w:hAnsi="Times New Roman" w:cs="Times New Roman"/>
                <w:sz w:val="24"/>
                <w:szCs w:val="24"/>
                <w:lang w:val="uz-Cyrl-UZ" w:eastAsia="ar-SA"/>
              </w:rPr>
            </w:pPr>
            <w:r w:rsidRPr="00630B77">
              <w:rPr>
                <w:rFonts w:ascii="Times New Roman" w:eastAsia="Times New Roman" w:hAnsi="Times New Roman" w:cs="Times New Roman"/>
                <w:sz w:val="24"/>
                <w:szCs w:val="24"/>
                <w:lang w:val="uz-Cyrl-UZ" w:eastAsia="ar-SA"/>
              </w:rPr>
              <w:t xml:space="preserve">У случају да понуду подноси група понуђача, услове из тачке </w:t>
            </w:r>
            <w:r w:rsidRPr="00630B77">
              <w:rPr>
                <w:rFonts w:ascii="Times New Roman" w:eastAsia="Times New Roman" w:hAnsi="Times New Roman" w:cs="Times New Roman"/>
                <w:sz w:val="24"/>
                <w:szCs w:val="24"/>
                <w:lang w:val="sr-Cyrl-CS" w:eastAsia="ar-SA"/>
              </w:rPr>
              <w:t>4</w:t>
            </w:r>
            <w:r w:rsidRPr="00630B77">
              <w:rPr>
                <w:rFonts w:ascii="Times New Roman" w:eastAsia="Times New Roman" w:hAnsi="Times New Roman" w:cs="Times New Roman"/>
                <w:sz w:val="24"/>
                <w:szCs w:val="24"/>
                <w:lang w:val="uz-Cyrl-UZ" w:eastAsia="ar-SA"/>
              </w:rPr>
              <w:t xml:space="preserve">. група понуђача испуњава заједно, </w:t>
            </w:r>
            <w:r w:rsidRPr="00630B77">
              <w:rPr>
                <w:rFonts w:ascii="Times New Roman" w:eastAsia="Times New Roman" w:hAnsi="Times New Roman" w:cs="Times New Roman"/>
                <w:sz w:val="24"/>
                <w:szCs w:val="24"/>
                <w:lang w:val="sr-Cyrl-CS" w:eastAsia="ar-SA"/>
              </w:rPr>
              <w:t>д</w:t>
            </w:r>
            <w:r w:rsidRPr="00630B77">
              <w:rPr>
                <w:rFonts w:ascii="Times New Roman" w:eastAsia="Times New Roman" w:hAnsi="Times New Roman" w:cs="Times New Roman"/>
                <w:sz w:val="24"/>
                <w:szCs w:val="24"/>
                <w:lang w:val="uz-Cyrl-UZ" w:eastAsia="ar-SA"/>
              </w:rPr>
              <w:t>овољно је да један од чланова групе понуђача испуни овај услов и достави доказ.</w:t>
            </w:r>
          </w:p>
          <w:p w14:paraId="7384C990" w14:textId="77777777" w:rsidR="00A8257B" w:rsidRPr="00630B77" w:rsidRDefault="00A8257B" w:rsidP="00630B77">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630B77">
              <w:rPr>
                <w:rFonts w:ascii="Times New Roman" w:eastAsia="Times New Roman" w:hAnsi="Times New Roman" w:cs="Times New Roman"/>
                <w:sz w:val="24"/>
                <w:szCs w:val="24"/>
                <w:lang w:val="uz-Cyrl-UZ" w:eastAsia="ar-SA"/>
              </w:rPr>
              <w:t>У случају да понуђач подноси понуду са подизвођачем/има, овај доказ не треба доставити за подизвођача. Понуђач мора самостално да испуни овај услов</w:t>
            </w:r>
            <w:r w:rsidRPr="00630B77">
              <w:rPr>
                <w:rFonts w:ascii="Times New Roman" w:eastAsia="Times New Roman" w:hAnsi="Times New Roman" w:cs="Times New Roman"/>
                <w:sz w:val="24"/>
                <w:szCs w:val="24"/>
                <w:lang w:val="sr-Latn-CS" w:eastAsia="ar-SA"/>
              </w:rPr>
              <w:t>.</w:t>
            </w:r>
          </w:p>
        </w:tc>
      </w:tr>
      <w:tr w:rsidR="00A8257B" w:rsidRPr="00A8257B" w14:paraId="4A52590A" w14:textId="77777777" w:rsidTr="00895F28">
        <w:trPr>
          <w:trHeight w:val="1440"/>
          <w:jc w:val="center"/>
        </w:trPr>
        <w:tc>
          <w:tcPr>
            <w:tcW w:w="1236" w:type="dxa"/>
            <w:tcBorders>
              <w:top w:val="single" w:sz="4" w:space="0" w:color="auto"/>
              <w:left w:val="single" w:sz="4" w:space="0" w:color="auto"/>
              <w:bottom w:val="single" w:sz="4" w:space="0" w:color="auto"/>
            </w:tcBorders>
          </w:tcPr>
          <w:p w14:paraId="4994829E"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r w:rsidRPr="00A8257B">
              <w:rPr>
                <w:rFonts w:ascii="Times New Roman" w:eastAsia="Times New Roman" w:hAnsi="Times New Roman" w:cs="Times New Roman"/>
                <w:b/>
                <w:sz w:val="24"/>
                <w:szCs w:val="24"/>
                <w:lang w:val="uz-Cyrl-UZ" w:eastAsia="ar-SA"/>
              </w:rPr>
              <w:lastRenderedPageBreak/>
              <w:t xml:space="preserve">    </w:t>
            </w:r>
          </w:p>
          <w:p w14:paraId="6163B639"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r w:rsidRPr="00A8257B">
              <w:rPr>
                <w:rFonts w:ascii="Times New Roman" w:eastAsia="Times New Roman" w:hAnsi="Times New Roman" w:cs="Times New Roman"/>
                <w:b/>
                <w:sz w:val="24"/>
                <w:szCs w:val="24"/>
                <w:lang w:val="uz-Cyrl-UZ" w:eastAsia="ar-SA"/>
              </w:rPr>
              <w:t>5.</w:t>
            </w:r>
          </w:p>
        </w:tc>
        <w:tc>
          <w:tcPr>
            <w:tcW w:w="3168" w:type="dxa"/>
            <w:tcBorders>
              <w:top w:val="single" w:sz="4" w:space="0" w:color="auto"/>
              <w:left w:val="single" w:sz="4" w:space="0" w:color="000000"/>
              <w:bottom w:val="single" w:sz="4" w:space="0" w:color="auto"/>
              <w:right w:val="single" w:sz="4" w:space="0" w:color="auto"/>
            </w:tcBorders>
          </w:tcPr>
          <w:p w14:paraId="495285D8"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7DE580D6"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r w:rsidRPr="00A8257B">
              <w:rPr>
                <w:rFonts w:ascii="Times New Roman" w:eastAsia="Times New Roman" w:hAnsi="Times New Roman" w:cs="Times New Roman"/>
                <w:b/>
                <w:sz w:val="24"/>
                <w:szCs w:val="24"/>
                <w:lang w:val="uz-Cyrl-UZ" w:eastAsia="ar-SA"/>
              </w:rPr>
              <w:t>- да р</w:t>
            </w:r>
            <w:r w:rsidRPr="00A8257B">
              <w:rPr>
                <w:rFonts w:ascii="Times New Roman" w:eastAsia="Times New Roman" w:hAnsi="Times New Roman" w:cs="Times New Roman"/>
                <w:b/>
                <w:sz w:val="24"/>
                <w:szCs w:val="24"/>
                <w:lang w:val="sr-Cyrl-CS" w:eastAsia="ar-SA"/>
              </w:rPr>
              <w:t xml:space="preserve">асполаже </w:t>
            </w:r>
            <w:r w:rsidRPr="00A8257B">
              <w:rPr>
                <w:rFonts w:ascii="Times New Roman" w:eastAsia="Times New Roman" w:hAnsi="Times New Roman" w:cs="Times New Roman"/>
                <w:b/>
                <w:sz w:val="24"/>
                <w:szCs w:val="24"/>
                <w:u w:val="single"/>
                <w:lang w:val="sr-Cyrl-CS" w:eastAsia="ar-SA"/>
              </w:rPr>
              <w:t xml:space="preserve">неопходним пословним </w:t>
            </w:r>
            <w:r w:rsidRPr="00A8257B">
              <w:rPr>
                <w:rFonts w:ascii="Times New Roman" w:eastAsia="Times New Roman" w:hAnsi="Times New Roman" w:cs="Times New Roman"/>
                <w:b/>
                <w:sz w:val="24"/>
                <w:szCs w:val="24"/>
                <w:u w:val="single"/>
                <w:lang w:val="uz-Cyrl-UZ" w:eastAsia="ar-SA"/>
              </w:rPr>
              <w:t>к</w:t>
            </w:r>
            <w:r w:rsidRPr="00A8257B">
              <w:rPr>
                <w:rFonts w:ascii="Times New Roman" w:eastAsia="Times New Roman" w:hAnsi="Times New Roman" w:cs="Times New Roman"/>
                <w:b/>
                <w:sz w:val="24"/>
                <w:szCs w:val="24"/>
                <w:u w:val="single"/>
                <w:lang w:val="sr-Cyrl-CS" w:eastAsia="ar-SA"/>
              </w:rPr>
              <w:t>апацитето</w:t>
            </w:r>
            <w:r w:rsidRPr="00A8257B">
              <w:rPr>
                <w:rFonts w:ascii="Times New Roman" w:eastAsia="Times New Roman" w:hAnsi="Times New Roman" w:cs="Times New Roman"/>
                <w:b/>
                <w:sz w:val="24"/>
                <w:szCs w:val="24"/>
                <w:u w:val="single"/>
                <w:lang w:val="uz-Cyrl-UZ" w:eastAsia="ar-SA"/>
              </w:rPr>
              <w:t>м</w:t>
            </w:r>
            <w:r w:rsidRPr="00A8257B">
              <w:rPr>
                <w:rFonts w:ascii="Times New Roman" w:eastAsia="Times New Roman" w:hAnsi="Times New Roman" w:cs="Times New Roman"/>
                <w:b/>
                <w:sz w:val="24"/>
                <w:szCs w:val="24"/>
                <w:lang w:val="uz-Cyrl-UZ" w:eastAsia="ar-SA"/>
              </w:rPr>
              <w:t>:</w:t>
            </w:r>
          </w:p>
          <w:p w14:paraId="688C9BFC"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7548F154" w14:textId="5A1E1F75" w:rsidR="00A8257B" w:rsidRPr="009E5CD6" w:rsidRDefault="00A8257B" w:rsidP="00A8257B">
            <w:pPr>
              <w:suppressAutoHyphens/>
              <w:spacing w:after="0" w:line="240" w:lineRule="auto"/>
              <w:rPr>
                <w:rFonts w:ascii="Times New Roman" w:eastAsia="Times New Roman" w:hAnsi="Times New Roman" w:cs="Times New Roman"/>
                <w:sz w:val="24"/>
                <w:szCs w:val="24"/>
                <w:lang w:val="sr-Cyrl-RS" w:eastAsia="ar-SA"/>
              </w:rPr>
            </w:pPr>
            <w:r w:rsidRPr="009E5CD6">
              <w:rPr>
                <w:rFonts w:ascii="Times New Roman" w:eastAsia="Times New Roman" w:hAnsi="Times New Roman" w:cs="Times New Roman"/>
                <w:sz w:val="24"/>
                <w:szCs w:val="24"/>
                <w:lang w:val="sr-Cyrl-RS" w:eastAsia="ar-SA"/>
              </w:rPr>
              <w:t>Понуђач мора да буде овлашћен за продају оригиналних предметних добара, од стране произвођача опреме односно овлашћене канцеларије</w:t>
            </w:r>
            <w:r w:rsidRPr="009E5CD6">
              <w:rPr>
                <w:rFonts w:ascii="Times New Roman" w:eastAsia="Times New Roman" w:hAnsi="Times New Roman" w:cs="Times New Roman"/>
                <w:sz w:val="24"/>
                <w:szCs w:val="24"/>
                <w:lang w:eastAsia="ar-SA"/>
              </w:rPr>
              <w:t xml:space="preserve"> </w:t>
            </w:r>
            <w:r w:rsidRPr="009E5CD6">
              <w:rPr>
                <w:rFonts w:ascii="Times New Roman" w:eastAsia="Times New Roman" w:hAnsi="Times New Roman" w:cs="Times New Roman"/>
                <w:sz w:val="24"/>
                <w:szCs w:val="24"/>
                <w:lang w:val="sr-Cyrl-RS" w:eastAsia="ar-SA"/>
              </w:rPr>
              <w:t xml:space="preserve">произвођача опреме </w:t>
            </w:r>
            <w:r w:rsidR="00357EB6">
              <w:rPr>
                <w:rFonts w:ascii="Times New Roman" w:eastAsia="Times New Roman" w:hAnsi="Times New Roman" w:cs="Times New Roman"/>
                <w:sz w:val="24"/>
                <w:szCs w:val="24"/>
                <w:lang w:val="sr-Latn-RS" w:eastAsia="ar-SA"/>
              </w:rPr>
              <w:t>н</w:t>
            </w:r>
            <w:r w:rsidR="00357EB6">
              <w:rPr>
                <w:rFonts w:ascii="Times New Roman" w:eastAsia="Times New Roman" w:hAnsi="Times New Roman" w:cs="Times New Roman"/>
                <w:sz w:val="24"/>
                <w:szCs w:val="24"/>
                <w:lang w:val="sr-Cyrl-RS" w:eastAsia="ar-SA"/>
              </w:rPr>
              <w:t xml:space="preserve">а територији </w:t>
            </w:r>
            <w:r w:rsidRPr="009E5CD6">
              <w:rPr>
                <w:rFonts w:ascii="Times New Roman" w:eastAsia="Times New Roman" w:hAnsi="Times New Roman" w:cs="Times New Roman"/>
                <w:sz w:val="24"/>
                <w:szCs w:val="24"/>
                <w:lang w:val="sr-Cyrl-RS" w:eastAsia="ar-SA"/>
              </w:rPr>
              <w:t xml:space="preserve">Републике Србије за </w:t>
            </w:r>
            <w:r w:rsidR="00630B77" w:rsidRPr="009E5CD6">
              <w:rPr>
                <w:rFonts w:ascii="Times New Roman" w:hAnsi="Times New Roman" w:cs="Times New Roman"/>
                <w:sz w:val="24"/>
                <w:szCs w:val="24"/>
                <w:lang w:val="sr-Latn-RS"/>
              </w:rPr>
              <w:t>CANON, HP, LEXMARK</w:t>
            </w:r>
            <w:r w:rsidR="00630B77">
              <w:rPr>
                <w:rFonts w:ascii="Times New Roman" w:hAnsi="Times New Roman" w:cs="Times New Roman"/>
                <w:sz w:val="24"/>
                <w:szCs w:val="24"/>
                <w:lang w:val="sr-Latn-RS"/>
              </w:rPr>
              <w:t xml:space="preserve"> </w:t>
            </w:r>
            <w:r w:rsidR="00630B77">
              <w:rPr>
                <w:rFonts w:ascii="Times New Roman" w:hAnsi="Times New Roman" w:cs="Times New Roman"/>
                <w:sz w:val="24"/>
                <w:szCs w:val="24"/>
                <w:lang w:val="sr-Cyrl-RS"/>
              </w:rPr>
              <w:t>и</w:t>
            </w:r>
            <w:r w:rsidR="00630B77" w:rsidRPr="009E5CD6">
              <w:rPr>
                <w:rFonts w:ascii="Times New Roman" w:hAnsi="Times New Roman" w:cs="Times New Roman"/>
                <w:sz w:val="24"/>
                <w:szCs w:val="24"/>
                <w:lang w:val="sr-Latn-RS"/>
              </w:rPr>
              <w:t xml:space="preserve"> </w:t>
            </w:r>
            <w:r w:rsidR="00FD27BC">
              <w:rPr>
                <w:rFonts w:ascii="Times New Roman" w:hAnsi="Times New Roman" w:cs="Times New Roman"/>
                <w:sz w:val="24"/>
                <w:szCs w:val="24"/>
                <w:lang w:val="sr-Latn-RS"/>
              </w:rPr>
              <w:t>SHARP</w:t>
            </w:r>
            <w:r w:rsidR="00630B77">
              <w:rPr>
                <w:rFonts w:ascii="Times New Roman" w:hAnsi="Times New Roman" w:cs="Times New Roman"/>
                <w:b/>
                <w:sz w:val="24"/>
                <w:szCs w:val="24"/>
                <w:lang w:val="sr-Cyrl-RS"/>
              </w:rPr>
              <w:t xml:space="preserve"> </w:t>
            </w:r>
            <w:r w:rsidR="00630B77" w:rsidRPr="009E5CD6">
              <w:rPr>
                <w:rFonts w:ascii="Times New Roman" w:hAnsi="Times New Roman" w:cs="Times New Roman"/>
                <w:b/>
                <w:sz w:val="24"/>
                <w:szCs w:val="24"/>
                <w:lang w:val="sr-Cyrl-RS"/>
              </w:rPr>
              <w:t xml:space="preserve"> </w:t>
            </w:r>
            <w:r w:rsidRPr="009E5CD6">
              <w:rPr>
                <w:rFonts w:ascii="Times New Roman" w:eastAsia="Times New Roman" w:hAnsi="Times New Roman" w:cs="Times New Roman"/>
                <w:sz w:val="24"/>
                <w:szCs w:val="24"/>
                <w:lang w:val="sr-Cyrl-RS" w:eastAsia="ar-SA"/>
              </w:rPr>
              <w:t>добра. Предметна добра морају бити оригинална, произведена од произвођача опреме за коју се и корисите.</w:t>
            </w:r>
          </w:p>
          <w:p w14:paraId="0A5F1B1B"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sr-Cyrl-RS" w:eastAsia="ar-SA"/>
              </w:rPr>
            </w:pPr>
          </w:p>
        </w:tc>
        <w:tc>
          <w:tcPr>
            <w:tcW w:w="6340" w:type="dxa"/>
            <w:tcBorders>
              <w:top w:val="single" w:sz="4" w:space="0" w:color="auto"/>
              <w:left w:val="single" w:sz="4" w:space="0" w:color="auto"/>
              <w:bottom w:val="single" w:sz="4" w:space="0" w:color="auto"/>
              <w:right w:val="single" w:sz="4" w:space="0" w:color="000000"/>
            </w:tcBorders>
          </w:tcPr>
          <w:p w14:paraId="7D9F8A62" w14:textId="77777777" w:rsidR="00A8257B" w:rsidRPr="00630B77" w:rsidRDefault="00A8257B" w:rsidP="00A8257B">
            <w:pPr>
              <w:suppressAutoHyphens/>
              <w:spacing w:after="0" w:line="240" w:lineRule="auto"/>
              <w:rPr>
                <w:rFonts w:ascii="Times New Roman" w:eastAsia="Times New Roman" w:hAnsi="Times New Roman" w:cs="Times New Roman"/>
                <w:sz w:val="24"/>
                <w:szCs w:val="24"/>
                <w:u w:val="single"/>
                <w:lang w:val="sr-Cyrl-RS" w:eastAsia="ar-SA"/>
              </w:rPr>
            </w:pPr>
          </w:p>
          <w:p w14:paraId="6C8CDEEA" w14:textId="77777777" w:rsidR="00A8257B" w:rsidRPr="00630B77" w:rsidRDefault="00A8257B" w:rsidP="00A8257B">
            <w:pPr>
              <w:suppressAutoHyphens/>
              <w:spacing w:after="0" w:line="240" w:lineRule="auto"/>
              <w:rPr>
                <w:rFonts w:ascii="Times New Roman" w:eastAsia="Times New Roman" w:hAnsi="Times New Roman" w:cs="Times New Roman"/>
                <w:sz w:val="24"/>
                <w:szCs w:val="24"/>
                <w:lang w:val="sr-Cyrl-RS" w:eastAsia="ar-SA"/>
              </w:rPr>
            </w:pPr>
            <w:r w:rsidRPr="00630B77">
              <w:rPr>
                <w:rFonts w:ascii="Times New Roman" w:eastAsia="Times New Roman" w:hAnsi="Times New Roman" w:cs="Times New Roman"/>
                <w:sz w:val="24"/>
                <w:szCs w:val="24"/>
                <w:u w:val="single"/>
                <w:lang w:val="sr-Cyrl-RS" w:eastAsia="ar-SA"/>
              </w:rPr>
              <w:t>ДОКАЗИ КОЈИ СЕ ДОСТАВЉА УЗ ПОНУДУ</w:t>
            </w:r>
            <w:r w:rsidRPr="00630B77">
              <w:rPr>
                <w:rFonts w:ascii="Times New Roman" w:eastAsia="Times New Roman" w:hAnsi="Times New Roman" w:cs="Times New Roman"/>
                <w:sz w:val="24"/>
                <w:szCs w:val="24"/>
                <w:lang w:val="sr-Cyrl-RS" w:eastAsia="ar-SA"/>
              </w:rPr>
              <w:t xml:space="preserve">: </w:t>
            </w:r>
          </w:p>
          <w:p w14:paraId="7350A706" w14:textId="77777777" w:rsidR="00A8257B" w:rsidRPr="00630B77" w:rsidRDefault="00A8257B" w:rsidP="00A8257B">
            <w:pPr>
              <w:suppressAutoHyphens/>
              <w:spacing w:after="0" w:line="240" w:lineRule="auto"/>
              <w:rPr>
                <w:rFonts w:ascii="Times New Roman" w:eastAsia="Times New Roman" w:hAnsi="Times New Roman" w:cs="Times New Roman"/>
                <w:sz w:val="24"/>
                <w:szCs w:val="24"/>
                <w:lang w:val="sr-Cyrl-RS" w:eastAsia="ar-SA"/>
              </w:rPr>
            </w:pPr>
          </w:p>
          <w:p w14:paraId="7824804C" w14:textId="49E0D9BD"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sr-Cyrl-RS" w:eastAsia="ar-SA"/>
              </w:rPr>
            </w:pPr>
            <w:r w:rsidRPr="00630B77">
              <w:rPr>
                <w:rFonts w:ascii="Times New Roman" w:eastAsia="Times New Roman" w:hAnsi="Times New Roman" w:cs="Times New Roman"/>
                <w:sz w:val="24"/>
                <w:szCs w:val="24"/>
                <w:lang w:val="sr-Cyrl-RS" w:eastAsia="ar-SA"/>
              </w:rPr>
              <w:t xml:space="preserve">Потврда / Изјава дата од произвођача опреме односно овлашћене </w:t>
            </w:r>
            <w:r w:rsidR="00357EB6">
              <w:rPr>
                <w:rFonts w:ascii="Times New Roman" w:eastAsia="Times New Roman" w:hAnsi="Times New Roman" w:cs="Times New Roman"/>
                <w:sz w:val="24"/>
                <w:szCs w:val="24"/>
                <w:lang w:val="sr-Cyrl-RS" w:eastAsia="ar-SA"/>
              </w:rPr>
              <w:t xml:space="preserve">канцеларије произвођача опреме на територији </w:t>
            </w:r>
            <w:r w:rsidRPr="00630B77">
              <w:rPr>
                <w:rFonts w:ascii="Times New Roman" w:eastAsia="Times New Roman" w:hAnsi="Times New Roman" w:cs="Times New Roman"/>
                <w:sz w:val="24"/>
                <w:szCs w:val="24"/>
                <w:lang w:val="sr-Cyrl-RS" w:eastAsia="ar-SA"/>
              </w:rPr>
              <w:t xml:space="preserve">Републике Србије за </w:t>
            </w:r>
            <w:r w:rsidR="006763EC" w:rsidRPr="00630B77">
              <w:rPr>
                <w:rFonts w:ascii="Times New Roman" w:hAnsi="Times New Roman" w:cs="Times New Roman"/>
                <w:sz w:val="24"/>
                <w:szCs w:val="24"/>
                <w:lang w:val="sr-Latn-RS"/>
              </w:rPr>
              <w:t xml:space="preserve">CANON, HP, </w:t>
            </w:r>
            <w:r w:rsidR="00630B77" w:rsidRPr="00630B77">
              <w:rPr>
                <w:rFonts w:ascii="Times New Roman" w:hAnsi="Times New Roman" w:cs="Times New Roman"/>
                <w:sz w:val="24"/>
                <w:szCs w:val="24"/>
                <w:lang w:val="sr-Latn-RS"/>
              </w:rPr>
              <w:t xml:space="preserve">LEXMARK и </w:t>
            </w:r>
            <w:r w:rsidR="006763EC" w:rsidRPr="00630B77">
              <w:rPr>
                <w:rFonts w:ascii="Times New Roman" w:hAnsi="Times New Roman" w:cs="Times New Roman"/>
                <w:sz w:val="24"/>
                <w:szCs w:val="24"/>
                <w:lang w:val="sr-Latn-RS"/>
              </w:rPr>
              <w:t xml:space="preserve"> </w:t>
            </w:r>
            <w:r w:rsidR="0022010A">
              <w:rPr>
                <w:rFonts w:ascii="Times New Roman" w:hAnsi="Times New Roman" w:cs="Times New Roman"/>
                <w:sz w:val="24"/>
                <w:szCs w:val="24"/>
                <w:lang w:val="sr-Latn-RS"/>
              </w:rPr>
              <w:t>SHARP</w:t>
            </w:r>
            <w:r w:rsidR="006763EC" w:rsidRPr="00630B77">
              <w:rPr>
                <w:rFonts w:ascii="Times New Roman" w:hAnsi="Times New Roman" w:cs="Times New Roman"/>
                <w:sz w:val="24"/>
                <w:szCs w:val="24"/>
                <w:lang w:val="sr-Cyrl-RS"/>
              </w:rPr>
              <w:t xml:space="preserve"> </w:t>
            </w:r>
            <w:r w:rsidRPr="00630B77">
              <w:rPr>
                <w:rFonts w:ascii="Times New Roman" w:eastAsia="Times New Roman" w:hAnsi="Times New Roman" w:cs="Times New Roman"/>
                <w:sz w:val="24"/>
                <w:szCs w:val="24"/>
                <w:lang w:val="sr-Cyrl-RS" w:eastAsia="ar-SA"/>
              </w:rPr>
              <w:t>добра којим се потврђује да је понуђач овлашћен за продају оригиналних предметних добара. Потврда / Изјава, треба да гласи на предметну јавну набавку и на наручиоца (Министарство трговине, туризма и телекомуникација)</w:t>
            </w:r>
          </w:p>
          <w:p w14:paraId="2B5ACBD6"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sr-Cyrl-RS" w:eastAsia="ar-SA"/>
              </w:rPr>
            </w:pPr>
          </w:p>
          <w:p w14:paraId="554A9DB1" w14:textId="728D33C6" w:rsidR="00A8257B" w:rsidRDefault="00A8257B" w:rsidP="00630B77">
            <w:pPr>
              <w:suppressAutoHyphens/>
              <w:spacing w:after="0" w:line="240" w:lineRule="auto"/>
              <w:jc w:val="both"/>
              <w:rPr>
                <w:rFonts w:ascii="Times New Roman" w:eastAsia="Times New Roman" w:hAnsi="Times New Roman" w:cs="Times New Roman"/>
                <w:sz w:val="24"/>
                <w:szCs w:val="24"/>
                <w:lang w:val="sr-Cyrl-RS" w:eastAsia="ar-SA"/>
              </w:rPr>
            </w:pPr>
            <w:r w:rsidRPr="00630B77">
              <w:rPr>
                <w:rFonts w:ascii="Times New Roman" w:eastAsia="Times New Roman" w:hAnsi="Times New Roman" w:cs="Times New Roman"/>
                <w:sz w:val="24"/>
                <w:szCs w:val="24"/>
                <w:lang w:val="sr-Cyrl-RS" w:eastAsia="ar-SA"/>
              </w:rPr>
              <w:t>Наведене потв</w:t>
            </w:r>
            <w:r w:rsidR="00630B77" w:rsidRPr="00630B77">
              <w:rPr>
                <w:rFonts w:ascii="Times New Roman" w:eastAsia="Times New Roman" w:hAnsi="Times New Roman" w:cs="Times New Roman"/>
                <w:sz w:val="24"/>
                <w:szCs w:val="24"/>
                <w:lang w:val="sr-Cyrl-RS" w:eastAsia="ar-SA"/>
              </w:rPr>
              <w:t>рде / Изјаве морају бити</w:t>
            </w:r>
            <w:r w:rsidRPr="00630B77">
              <w:rPr>
                <w:rFonts w:ascii="Times New Roman" w:eastAsia="Times New Roman" w:hAnsi="Times New Roman" w:cs="Times New Roman"/>
                <w:sz w:val="24"/>
                <w:szCs w:val="24"/>
                <w:lang w:val="sr-Cyrl-RS" w:eastAsia="ar-SA"/>
              </w:rPr>
              <w:t xml:space="preserve"> потписане од стране овлашћеног лица произвођача опреме или овлашћене </w:t>
            </w:r>
            <w:r w:rsidR="00357EB6">
              <w:rPr>
                <w:rFonts w:ascii="Times New Roman" w:eastAsia="Times New Roman" w:hAnsi="Times New Roman" w:cs="Times New Roman"/>
                <w:sz w:val="24"/>
                <w:szCs w:val="24"/>
                <w:lang w:val="sr-Cyrl-RS" w:eastAsia="ar-SA"/>
              </w:rPr>
              <w:t>канцеларије произвођача опреме на територији</w:t>
            </w:r>
            <w:r w:rsidRPr="00630B77">
              <w:rPr>
                <w:rFonts w:ascii="Times New Roman" w:eastAsia="Times New Roman" w:hAnsi="Times New Roman" w:cs="Times New Roman"/>
                <w:sz w:val="24"/>
                <w:szCs w:val="24"/>
                <w:lang w:val="sr-Cyrl-RS" w:eastAsia="ar-SA"/>
              </w:rPr>
              <w:t xml:space="preserve"> Републике Србије. Уколико је наведени доказ на страном језику, понуђач је поред изворног документа обавезан да достави и превод на српски језик, оверен од стране судског тумача.</w:t>
            </w:r>
          </w:p>
          <w:p w14:paraId="689E8210" w14:textId="77777777" w:rsidR="00025F8A" w:rsidRPr="00FD27BC" w:rsidRDefault="00025F8A" w:rsidP="00630B77">
            <w:pPr>
              <w:suppressAutoHyphens/>
              <w:spacing w:after="0" w:line="240" w:lineRule="auto"/>
              <w:jc w:val="both"/>
              <w:rPr>
                <w:rFonts w:ascii="Times New Roman" w:eastAsia="Times New Roman" w:hAnsi="Times New Roman" w:cs="Times New Roman"/>
                <w:sz w:val="24"/>
                <w:szCs w:val="24"/>
                <w:lang w:val="sr-Cyrl-RS" w:eastAsia="ar-SA"/>
              </w:rPr>
            </w:pPr>
          </w:p>
          <w:p w14:paraId="512B97F9" w14:textId="2808F06A" w:rsidR="00025F8A" w:rsidRPr="00FD27BC" w:rsidRDefault="00FD27BC" w:rsidP="00025F8A">
            <w:pPr>
              <w:spacing w:after="0" w:line="276" w:lineRule="auto"/>
              <w:jc w:val="both"/>
              <w:rPr>
                <w:rFonts w:ascii="Times New Roman" w:eastAsia="Times New Roman" w:hAnsi="Times New Roman" w:cs="Times New Roman"/>
                <w:sz w:val="24"/>
                <w:szCs w:val="24"/>
              </w:rPr>
            </w:pPr>
            <w:bookmarkStart w:id="1" w:name="_Hlk20742613"/>
            <w:r w:rsidRPr="00FD27BC">
              <w:rPr>
                <w:rFonts w:ascii="Times New Roman" w:hAnsi="Times New Roman" w:cs="Times New Roman"/>
                <w:sz w:val="24"/>
                <w:szCs w:val="24"/>
                <w:lang w:val="sr-Cyrl-RS"/>
              </w:rPr>
              <w:t xml:space="preserve">Уколико </w:t>
            </w:r>
            <w:r w:rsidR="00025F8A" w:rsidRPr="00FD27BC">
              <w:rPr>
                <w:rFonts w:ascii="Times New Roman" w:hAnsi="Times New Roman" w:cs="Times New Roman"/>
                <w:sz w:val="24"/>
                <w:szCs w:val="24"/>
                <w:lang w:val="sr-Cyrl-RS"/>
              </w:rPr>
              <w:t xml:space="preserve"> до дана објављивања Позива за подношење понуда произвођач</w:t>
            </w:r>
            <w:r w:rsidR="00F81DF6" w:rsidRPr="00FD27BC">
              <w:rPr>
                <w:rFonts w:ascii="Times New Roman" w:hAnsi="Times New Roman" w:cs="Times New Roman"/>
                <w:sz w:val="24"/>
                <w:szCs w:val="24"/>
                <w:lang w:val="sr-Cyrl-RS"/>
              </w:rPr>
              <w:t xml:space="preserve"> </w:t>
            </w:r>
            <w:r w:rsidR="00025F8A" w:rsidRPr="00FD27BC">
              <w:rPr>
                <w:rFonts w:ascii="Times New Roman" w:eastAsia="Times New Roman" w:hAnsi="Times New Roman" w:cs="Times New Roman"/>
                <w:sz w:val="24"/>
                <w:szCs w:val="24"/>
                <w:lang w:val="sr-Cyrl-RS"/>
              </w:rPr>
              <w:t>нема представништво/канцеларију на територији РС</w:t>
            </w:r>
            <w:r w:rsidR="00025F8A" w:rsidRPr="00FD27BC">
              <w:rPr>
                <w:rFonts w:ascii="Times New Roman" w:hAnsi="Times New Roman" w:cs="Times New Roman"/>
                <w:sz w:val="24"/>
                <w:szCs w:val="24"/>
                <w:lang w:val="sr-Cyrl-RS"/>
              </w:rPr>
              <w:t xml:space="preserve">, </w:t>
            </w:r>
            <w:bookmarkEnd w:id="1"/>
            <w:r w:rsidR="00F81DF6" w:rsidRPr="00FD27BC">
              <w:rPr>
                <w:rFonts w:ascii="Times New Roman" w:hAnsi="Times New Roman" w:cs="Times New Roman"/>
                <w:sz w:val="24"/>
                <w:szCs w:val="24"/>
                <w:lang w:val="sr-Cyrl-RS"/>
              </w:rPr>
              <w:t xml:space="preserve"> </w:t>
            </w:r>
            <w:r w:rsidR="00F81DF6" w:rsidRPr="00FD27BC">
              <w:rPr>
                <w:rFonts w:ascii="Times New Roman" w:eastAsia="Times New Roman" w:hAnsi="Times New Roman" w:cs="Times New Roman"/>
                <w:sz w:val="24"/>
                <w:szCs w:val="24"/>
                <w:lang w:val="sr-Cyrl-RS"/>
              </w:rPr>
              <w:t xml:space="preserve">сматраће се да је Понуђач испунио овај додатни услов у погледу пословног капацитета, </w:t>
            </w:r>
            <w:r w:rsidR="00025F8A" w:rsidRPr="00FD27BC">
              <w:rPr>
                <w:rFonts w:ascii="Times New Roman" w:eastAsia="Times New Roman" w:hAnsi="Times New Roman" w:cs="Times New Roman"/>
                <w:sz w:val="24"/>
                <w:szCs w:val="24"/>
                <w:lang w:val="sr-Cyrl-RS"/>
              </w:rPr>
              <w:t xml:space="preserve">ако Понуђач достави Потврду/Изјаву овлашћеног дистрибутера </w:t>
            </w:r>
            <w:r w:rsidR="00F81DF6" w:rsidRPr="00FD27BC">
              <w:rPr>
                <w:rFonts w:ascii="Times New Roman" w:eastAsia="Times New Roman" w:hAnsi="Times New Roman" w:cs="Times New Roman"/>
                <w:sz w:val="24"/>
                <w:szCs w:val="24"/>
                <w:lang w:val="sr-Cyrl-RS"/>
              </w:rPr>
              <w:t>произвођача</w:t>
            </w:r>
            <w:r w:rsidR="00F81DF6" w:rsidRPr="00FD27BC">
              <w:rPr>
                <w:rFonts w:ascii="Times New Roman" w:eastAsia="Times New Roman" w:hAnsi="Times New Roman" w:cs="Times New Roman"/>
                <w:sz w:val="24"/>
                <w:szCs w:val="24"/>
              </w:rPr>
              <w:t xml:space="preserve"> </w:t>
            </w:r>
            <w:r w:rsidR="00357EB6">
              <w:rPr>
                <w:rFonts w:ascii="Times New Roman" w:eastAsia="Times New Roman" w:hAnsi="Times New Roman" w:cs="Times New Roman"/>
                <w:sz w:val="24"/>
                <w:szCs w:val="24"/>
                <w:lang w:val="sr-Cyrl-RS"/>
              </w:rPr>
              <w:t>на територији</w:t>
            </w:r>
            <w:r w:rsidR="00025F8A" w:rsidRPr="00FD27BC">
              <w:rPr>
                <w:rFonts w:ascii="Times New Roman" w:eastAsia="Times New Roman" w:hAnsi="Times New Roman" w:cs="Times New Roman"/>
                <w:sz w:val="24"/>
                <w:szCs w:val="24"/>
                <w:lang w:val="sr-Cyrl-RS"/>
              </w:rPr>
              <w:t xml:space="preserve"> РС</w:t>
            </w:r>
            <w:r w:rsidR="00F81DF6" w:rsidRPr="00FD27BC">
              <w:rPr>
                <w:rFonts w:ascii="Times New Roman" w:eastAsia="Times New Roman" w:hAnsi="Times New Roman" w:cs="Times New Roman"/>
                <w:sz w:val="24"/>
                <w:szCs w:val="24"/>
                <w:lang w:val="sr-Cyrl-RS"/>
              </w:rPr>
              <w:t xml:space="preserve"> као доказ да је понуђач овлашћен за продају оригинални</w:t>
            </w:r>
            <w:r w:rsidRPr="00FD27BC">
              <w:rPr>
                <w:rFonts w:ascii="Times New Roman" w:eastAsia="Times New Roman" w:hAnsi="Times New Roman" w:cs="Times New Roman"/>
                <w:sz w:val="24"/>
                <w:szCs w:val="24"/>
                <w:lang w:val="sr-Cyrl-RS"/>
              </w:rPr>
              <w:t>х предметних добара произвођача</w:t>
            </w:r>
            <w:r w:rsidR="00025F8A" w:rsidRPr="00FD27BC">
              <w:rPr>
                <w:rFonts w:ascii="Times New Roman" w:eastAsia="Times New Roman" w:hAnsi="Times New Roman" w:cs="Times New Roman"/>
                <w:sz w:val="24"/>
                <w:szCs w:val="24"/>
                <w:lang w:val="sr-Cyrl-RS"/>
              </w:rPr>
              <w:t>, која гласи н</w:t>
            </w:r>
            <w:r w:rsidR="00F81DF6" w:rsidRPr="00FD27BC">
              <w:rPr>
                <w:rFonts w:ascii="Times New Roman" w:eastAsia="Times New Roman" w:hAnsi="Times New Roman" w:cs="Times New Roman"/>
                <w:sz w:val="24"/>
                <w:szCs w:val="24"/>
                <w:lang w:val="sr-Cyrl-RS"/>
              </w:rPr>
              <w:t>а Н</w:t>
            </w:r>
            <w:r w:rsidR="00025F8A" w:rsidRPr="00FD27BC">
              <w:rPr>
                <w:rFonts w:ascii="Times New Roman" w:eastAsia="Times New Roman" w:hAnsi="Times New Roman" w:cs="Times New Roman"/>
                <w:sz w:val="24"/>
                <w:szCs w:val="24"/>
                <w:lang w:val="sr-Cyrl-RS"/>
              </w:rPr>
              <w:t>аручиоца и предметну набавку.</w:t>
            </w:r>
          </w:p>
          <w:p w14:paraId="2A907E0C" w14:textId="77777777" w:rsidR="00A8257B" w:rsidRPr="00025F8A" w:rsidRDefault="00A8257B" w:rsidP="00630B77">
            <w:pPr>
              <w:suppressAutoHyphens/>
              <w:spacing w:after="0" w:line="240" w:lineRule="auto"/>
              <w:jc w:val="both"/>
              <w:rPr>
                <w:rFonts w:ascii="Times New Roman" w:eastAsia="Times New Roman" w:hAnsi="Times New Roman" w:cs="Times New Roman"/>
                <w:sz w:val="24"/>
                <w:szCs w:val="24"/>
                <w:lang w:val="sr-Cyrl-RS" w:eastAsia="ar-SA"/>
              </w:rPr>
            </w:pPr>
          </w:p>
          <w:p w14:paraId="044057AC"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uz-Cyrl-UZ" w:eastAsia="ar-SA"/>
              </w:rPr>
            </w:pPr>
            <w:r w:rsidRPr="00630B77">
              <w:rPr>
                <w:rFonts w:ascii="Times New Roman" w:eastAsia="Times New Roman" w:hAnsi="Times New Roman" w:cs="Times New Roman"/>
                <w:sz w:val="24"/>
                <w:szCs w:val="24"/>
                <w:lang w:val="uz-Cyrl-UZ" w:eastAsia="ar-SA"/>
              </w:rPr>
              <w:t xml:space="preserve">Напомена: </w:t>
            </w:r>
          </w:p>
          <w:p w14:paraId="337015A3" w14:textId="77777777" w:rsidR="00A8257B" w:rsidRPr="00630B77" w:rsidRDefault="00A8257B" w:rsidP="00630B77">
            <w:pPr>
              <w:numPr>
                <w:ilvl w:val="0"/>
                <w:numId w:val="28"/>
              </w:numPr>
              <w:suppressAutoHyphens/>
              <w:spacing w:after="0" w:line="240" w:lineRule="auto"/>
              <w:jc w:val="both"/>
              <w:rPr>
                <w:rFonts w:ascii="Times New Roman" w:eastAsia="Times New Roman" w:hAnsi="Times New Roman" w:cs="Times New Roman"/>
                <w:sz w:val="24"/>
                <w:szCs w:val="24"/>
                <w:lang w:val="uz-Cyrl-UZ" w:eastAsia="ar-SA"/>
              </w:rPr>
            </w:pPr>
            <w:r w:rsidRPr="00630B77">
              <w:rPr>
                <w:rFonts w:ascii="Times New Roman" w:eastAsia="Times New Roman" w:hAnsi="Times New Roman" w:cs="Times New Roman"/>
                <w:sz w:val="24"/>
                <w:szCs w:val="24"/>
                <w:lang w:val="uz-Cyrl-UZ" w:eastAsia="ar-SA"/>
              </w:rPr>
              <w:t xml:space="preserve">Ако група понуђача подноси заједничку понуду  доказ за пословни капацитет наведен у тачки 5. доставља у понуди сваки понуђач посебно (могу и сви) за врсту тонера за коју врше испоруку. Ово питање мора бити регулисано и Споразумом о </w:t>
            </w:r>
            <w:r w:rsidRPr="00630B77">
              <w:rPr>
                <w:rFonts w:ascii="Times New Roman" w:eastAsia="Times New Roman" w:hAnsi="Times New Roman" w:cs="Times New Roman"/>
                <w:sz w:val="24"/>
                <w:szCs w:val="24"/>
                <w:lang w:val="uz-Cyrl-UZ" w:eastAsia="ar-SA"/>
              </w:rPr>
              <w:lastRenderedPageBreak/>
              <w:t>заједничком наступу који група понуђача такође доставља у понуди;</w:t>
            </w:r>
          </w:p>
          <w:p w14:paraId="6DFAD1DF" w14:textId="77777777" w:rsidR="00A8257B" w:rsidRPr="00630B77" w:rsidRDefault="00A8257B" w:rsidP="00630B77">
            <w:pPr>
              <w:numPr>
                <w:ilvl w:val="0"/>
                <w:numId w:val="28"/>
              </w:numPr>
              <w:suppressAutoHyphens/>
              <w:spacing w:after="0" w:line="240" w:lineRule="auto"/>
              <w:jc w:val="both"/>
              <w:rPr>
                <w:rFonts w:ascii="Times New Roman" w:eastAsia="Times New Roman" w:hAnsi="Times New Roman" w:cs="Times New Roman"/>
                <w:sz w:val="24"/>
                <w:szCs w:val="24"/>
                <w:lang w:val="sr-Cyrl-RS" w:eastAsia="ar-SA"/>
              </w:rPr>
            </w:pPr>
            <w:r w:rsidRPr="00630B77">
              <w:rPr>
                <w:rFonts w:ascii="Times New Roman" w:eastAsia="Times New Roman" w:hAnsi="Times New Roman" w:cs="Times New Roman"/>
                <w:sz w:val="24"/>
                <w:szCs w:val="24"/>
                <w:lang w:val="uz-Cyrl-UZ" w:eastAsia="ar-SA"/>
              </w:rPr>
              <w:t>Ако понуђач подноси понуду са подизвођачем доказ за пословни капацитет наведен у тачики 5.</w:t>
            </w:r>
            <w:r w:rsidRPr="00630B77">
              <w:rPr>
                <w:rFonts w:ascii="Times New Roman" w:eastAsia="Times New Roman" w:hAnsi="Times New Roman" w:cs="Times New Roman"/>
                <w:sz w:val="24"/>
                <w:szCs w:val="24"/>
                <w:lang w:val="sr-Cyrl-RS" w:eastAsia="ar-SA"/>
              </w:rPr>
              <w:t>, понуђач за подизвођача такође доставља доказ за пословни капацитет у понуди за врсту тонера за који подизвођач врши испоруку.</w:t>
            </w:r>
          </w:p>
        </w:tc>
      </w:tr>
    </w:tbl>
    <w:p w14:paraId="23B154B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5251FCA0"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2E555E18"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1C077BA3" w14:textId="77777777" w:rsidR="003C2ED0" w:rsidRPr="003C2ED0" w:rsidRDefault="003C2ED0" w:rsidP="003C2ED0">
      <w:pPr>
        <w:spacing w:after="200" w:line="240" w:lineRule="auto"/>
        <w:contextualSpacing/>
        <w:jc w:val="both"/>
        <w:rPr>
          <w:rFonts w:ascii="Times New Roman" w:eastAsia="TimesNewRomanPS-BoldMT" w:hAnsi="Times New Roman" w:cs="Times New Roman"/>
          <w:b/>
          <w:bCs/>
          <w:sz w:val="24"/>
          <w:szCs w:val="24"/>
          <w:u w:val="single"/>
          <w:lang w:val="uz-Cyrl-UZ" w:eastAsia="ar-SA"/>
        </w:rPr>
      </w:pPr>
      <w:r w:rsidRPr="003C2ED0">
        <w:rPr>
          <w:rFonts w:ascii="Times New Roman" w:eastAsia="Calibri" w:hAnsi="Times New Roman" w:cs="Times New Roman"/>
          <w:b/>
          <w:sz w:val="24"/>
          <w:szCs w:val="24"/>
          <w:u w:val="single"/>
          <w:lang w:val="sr-Cyrl-RS"/>
        </w:rPr>
        <w:t xml:space="preserve">Напомена: </w:t>
      </w:r>
    </w:p>
    <w:p w14:paraId="661EE98A"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u w:val="single"/>
          <w:lang w:val="uz-Cyrl-UZ" w:eastAsia="ar-SA"/>
        </w:rPr>
      </w:pPr>
    </w:p>
    <w:p w14:paraId="4A4F0020" w14:textId="3291BFFE"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3C2ED0">
        <w:rPr>
          <w:rFonts w:ascii="Times New Roman" w:eastAsia="TimesNewRomanPSMT" w:hAnsi="Times New Roman" w:cs="Times New Roman"/>
          <w:b/>
          <w:bCs/>
          <w:sz w:val="24"/>
          <w:szCs w:val="24"/>
          <w:lang w:val="uz-Cyrl-UZ" w:eastAsia="ar-SA"/>
        </w:rPr>
        <w:tab/>
      </w:r>
      <w:r w:rsidRPr="003C2ED0">
        <w:rPr>
          <w:rFonts w:ascii="Times New Roman" w:eastAsia="TimesNewRomanPSMT" w:hAnsi="Times New Roman" w:cs="Times New Roman"/>
          <w:b/>
          <w:bCs/>
          <w:sz w:val="24"/>
          <w:szCs w:val="24"/>
          <w:u w:val="single"/>
          <w:lang w:val="sr-Cyrl-RS" w:eastAsia="ar-SA"/>
        </w:rPr>
        <w:t xml:space="preserve">У складу са чланом 77. став 4. ЗЈН („Сл. гласник РС“ број 124/12, 14/15 и 68/15) </w:t>
      </w:r>
      <w:r w:rsidRPr="003C2ED0">
        <w:rPr>
          <w:rFonts w:ascii="Times New Roman" w:eastAsia="Times New Roman" w:hAnsi="Times New Roman" w:cs="Times New Roman"/>
          <w:b/>
          <w:sz w:val="24"/>
          <w:szCs w:val="24"/>
          <w:u w:val="single"/>
        </w:rPr>
        <w:t xml:space="preserve">испуњеност свих услова </w:t>
      </w:r>
      <w:r w:rsidRPr="003C2ED0">
        <w:rPr>
          <w:rFonts w:ascii="Times New Roman" w:eastAsia="Times New Roman" w:hAnsi="Times New Roman" w:cs="Times New Roman"/>
          <w:b/>
          <w:sz w:val="24"/>
          <w:szCs w:val="24"/>
          <w:u w:val="single"/>
          <w:lang w:val="sr-Cyrl-RS"/>
        </w:rPr>
        <w:t>понуђач</w:t>
      </w:r>
      <w:r w:rsidRPr="003C2ED0">
        <w:rPr>
          <w:rFonts w:ascii="Times New Roman" w:eastAsia="Times New Roman" w:hAnsi="Times New Roman" w:cs="Times New Roman"/>
          <w:b/>
          <w:sz w:val="24"/>
          <w:szCs w:val="24"/>
          <w:u w:val="single"/>
        </w:rPr>
        <w:t xml:space="preserve"> доказује достављањем изјаве којом под пуном материјалном и кривичном одговорношћу</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 xml:space="preserve">потврђује да испуњава услове, на обрасцу из конкурсне документације. </w:t>
      </w:r>
    </w:p>
    <w:p w14:paraId="3A6E5382" w14:textId="4D7F955C" w:rsidR="003C2ED0" w:rsidRPr="003C2ED0" w:rsidRDefault="003C2ED0" w:rsidP="000919A5">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3586629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u w:val="single"/>
          <w:lang w:val="sr-Cyrl-RS"/>
        </w:rPr>
        <w:t xml:space="preserve"> </w:t>
      </w:r>
      <w:r w:rsidRPr="003C2ED0">
        <w:rPr>
          <w:rFonts w:ascii="Times New Roman" w:eastAsia="Times New Roman" w:hAnsi="Times New Roman" w:cs="Times New Roman"/>
          <w:b/>
          <w:sz w:val="24"/>
          <w:szCs w:val="24"/>
          <w:u w:val="single"/>
        </w:rPr>
        <w:t xml:space="preserve">Наручилац није дужан да поступи на начин из члана </w:t>
      </w:r>
      <w:r w:rsidRPr="003C2ED0">
        <w:rPr>
          <w:rFonts w:ascii="Times New Roman" w:eastAsia="Times New Roman" w:hAnsi="Times New Roman" w:cs="Times New Roman"/>
          <w:b/>
          <w:sz w:val="24"/>
          <w:szCs w:val="24"/>
          <w:u w:val="single"/>
          <w:lang w:val="sr-Cyrl-RS"/>
        </w:rPr>
        <w:t xml:space="preserve">79. став 2. ЗЈН </w:t>
      </w:r>
      <w:r w:rsidRPr="003C2ED0">
        <w:rPr>
          <w:rFonts w:ascii="Times New Roman" w:eastAsia="Times New Roman" w:hAnsi="Times New Roman" w:cs="Times New Roman"/>
          <w:b/>
          <w:sz w:val="24"/>
          <w:szCs w:val="24"/>
          <w:u w:val="single"/>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преговарачког поступка из члана 36.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тач</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3) овог закона чија је процењена вредност мања од износа из члана 39.</w:t>
      </w:r>
      <w:r w:rsidRPr="003C2ED0">
        <w:rPr>
          <w:rFonts w:ascii="Times New Roman" w:eastAsia="Times New Roman" w:hAnsi="Times New Roman" w:cs="Times New Roman"/>
          <w:sz w:val="24"/>
          <w:szCs w:val="24"/>
          <w:lang w:val="sr-Cyrl-RS"/>
        </w:rPr>
        <w:t xml:space="preserve">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w:t>
      </w:r>
    </w:p>
    <w:p w14:paraId="162EE066"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440F45FD" w14:textId="577C88B6" w:rsidR="003C2ED0" w:rsidRPr="003C2ED0" w:rsidRDefault="003C2ED0" w:rsidP="000919A5">
      <w:pPr>
        <w:suppressAutoHyphens/>
        <w:autoSpaceDE w:val="0"/>
        <w:autoSpaceDN w:val="0"/>
        <w:adjustRightInd w:val="0"/>
        <w:spacing w:after="0" w:line="240" w:lineRule="auto"/>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
          <w:bCs/>
          <w:sz w:val="24"/>
          <w:szCs w:val="24"/>
          <w:u w:val="single"/>
          <w:lang w:val="uz-Cyrl-UZ" w:eastAsia="ar-SA"/>
        </w:rPr>
        <w:t>ОБРАСЦИ КОЈЕ ПОНУЂАЧ МОРА ДА ДОСТАВИ У ПОНУДИ:</w:t>
      </w:r>
      <w:r w:rsidRPr="003C2ED0">
        <w:rPr>
          <w:rFonts w:ascii="Times New Roman" w:eastAsia="TimesNewRomanPS-BoldMT" w:hAnsi="Times New Roman" w:cs="Times New Roman"/>
          <w:bCs/>
          <w:sz w:val="24"/>
          <w:szCs w:val="24"/>
          <w:lang w:val="uz-Cyrl-UZ" w:eastAsia="ar-SA"/>
        </w:rPr>
        <w:t xml:space="preserve"> </w:t>
      </w:r>
    </w:p>
    <w:p w14:paraId="18FCDA72" w14:textId="6FF965DB"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w:t>
      </w:r>
      <w:r w:rsidR="006A22A2">
        <w:rPr>
          <w:rFonts w:ascii="Times New Roman" w:eastAsia="TimesNewRomanPS-BoldMT" w:hAnsi="Times New Roman" w:cs="Times New Roman"/>
          <w:bCs/>
          <w:sz w:val="24"/>
          <w:szCs w:val="24"/>
          <w:lang w:val="uz-Cyrl-UZ" w:eastAsia="x-none"/>
        </w:rPr>
        <w:t xml:space="preserve"> набавку, попуњене </w:t>
      </w:r>
      <w:r w:rsidRPr="003C2ED0">
        <w:rPr>
          <w:rFonts w:ascii="Times New Roman" w:eastAsia="TimesNewRomanPS-BoldMT" w:hAnsi="Times New Roman" w:cs="Times New Roman"/>
          <w:bCs/>
          <w:sz w:val="24"/>
          <w:szCs w:val="24"/>
          <w:lang w:val="uz-Cyrl-UZ" w:eastAsia="x-none"/>
        </w:rPr>
        <w:t>и потписане од стране овлашћеног лица понуђача, на начин дефинисан конкурсном документацијом.</w:t>
      </w:r>
    </w:p>
    <w:p w14:paraId="2E3B32C3"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30172F7E" w14:textId="77777777" w:rsidR="003C2ED0" w:rsidRPr="008166A2"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r w:rsidRPr="008166A2">
        <w:rPr>
          <w:rFonts w:ascii="Times New Roman" w:eastAsia="TimesNewRomanPS-BoldMT" w:hAnsi="Times New Roman" w:cs="Times New Roman"/>
          <w:b/>
          <w:bCs/>
          <w:sz w:val="24"/>
          <w:szCs w:val="24"/>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0485C7A6"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
          <w:bCs/>
          <w:sz w:val="24"/>
          <w:szCs w:val="24"/>
          <w:lang w:val="uz-Cyrl-UZ" w:eastAsia="x-none"/>
        </w:rPr>
      </w:pPr>
      <w:r w:rsidRPr="003C2ED0">
        <w:rPr>
          <w:rFonts w:ascii="Times New Roman" w:eastAsia="TimesNewRomanPS-BoldMT" w:hAnsi="Times New Roman" w:cs="Times New Roman"/>
          <w:bCs/>
          <w:sz w:val="24"/>
          <w:szCs w:val="24"/>
          <w:lang w:val="uz-Cyrl-UZ" w:eastAsia="x-none"/>
        </w:rPr>
        <w:t>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у вези са чланом 79. став 2. ЗЈН.</w:t>
      </w:r>
    </w:p>
    <w:p w14:paraId="1B48DABD"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
          <w:bCs/>
          <w:sz w:val="24"/>
          <w:szCs w:val="24"/>
          <w:lang w:val="uz-Cyrl-UZ" w:eastAsia="x-none"/>
        </w:rPr>
      </w:pPr>
      <w:r w:rsidRPr="003C2ED0">
        <w:rPr>
          <w:rFonts w:ascii="Times New Roman" w:eastAsia="TimesNewRomanPS-BoldMT" w:hAnsi="Times New Roman" w:cs="Times New Roman"/>
          <w:bCs/>
          <w:sz w:val="24"/>
          <w:szCs w:val="24"/>
          <w:lang w:val="uz-Cyrl-UZ" w:eastAsia="x-none"/>
        </w:rPr>
        <w:lastRenderedPageBreak/>
        <w:t xml:space="preserve">Понуђач чија је понуда у фази стручне оцене понуда оцењена као најповољнија, </w:t>
      </w:r>
      <w:r w:rsidRPr="003C2ED0">
        <w:rPr>
          <w:rFonts w:ascii="Times New Roman" w:eastAsia="Calibri" w:hAnsi="Times New Roman" w:cs="Times New Roman"/>
          <w:sz w:val="24"/>
          <w:szCs w:val="24"/>
          <w:lang w:val="x-none" w:eastAsia="x-none"/>
        </w:rPr>
        <w:t xml:space="preserve">који је регистрован у </w:t>
      </w:r>
      <w:r w:rsidRPr="003C2ED0">
        <w:rPr>
          <w:rFonts w:ascii="Times New Roman" w:eastAsia="Calibri" w:hAnsi="Times New Roman" w:cs="Times New Roman"/>
          <w:sz w:val="24"/>
          <w:szCs w:val="24"/>
          <w:lang w:val="sr-Cyrl-RS" w:eastAsia="x-none"/>
        </w:rPr>
        <w:t>Р</w:t>
      </w:r>
      <w:r w:rsidRPr="003C2ED0">
        <w:rPr>
          <w:rFonts w:ascii="Times New Roman" w:eastAsia="Calibri" w:hAnsi="Times New Roman" w:cs="Times New Roman"/>
          <w:sz w:val="24"/>
          <w:szCs w:val="24"/>
          <w:lang w:val="x-none" w:eastAsia="x-none"/>
        </w:rPr>
        <w:t xml:space="preserve">егистру понуђача који води Агенција за привредне регистре не мора да достави доказе </w:t>
      </w:r>
      <w:r w:rsidRPr="003C2ED0">
        <w:rPr>
          <w:rFonts w:ascii="Times New Roman" w:eastAsia="Calibri" w:hAnsi="Times New Roman" w:cs="Times New Roman"/>
          <w:sz w:val="24"/>
          <w:szCs w:val="24"/>
          <w:lang w:val="sr-Cyrl-RS" w:eastAsia="x-none"/>
        </w:rPr>
        <w:t xml:space="preserve">наведене у тачкама </w:t>
      </w:r>
      <w:r w:rsidRPr="003C2ED0">
        <w:rPr>
          <w:rFonts w:ascii="Times New Roman" w:eastAsia="Calibri" w:hAnsi="Times New Roman" w:cs="Times New Roman"/>
          <w:sz w:val="24"/>
          <w:szCs w:val="24"/>
          <w:lang w:val="x-none" w:eastAsia="x-none"/>
        </w:rPr>
        <w:t>од 1) до 3)</w:t>
      </w:r>
      <w:r w:rsidRPr="003C2ED0">
        <w:rPr>
          <w:rFonts w:ascii="Times New Roman" w:eastAsia="Calibri" w:hAnsi="Times New Roman" w:cs="Times New Roman"/>
          <w:sz w:val="24"/>
          <w:szCs w:val="24"/>
          <w:lang w:val="sr-Cyrl-RS" w:eastAsia="x-none"/>
        </w:rPr>
        <w:t xml:space="preserve"> Табеле 1. овог обрасца,</w:t>
      </w:r>
      <w:r w:rsidRPr="003C2ED0">
        <w:rPr>
          <w:rFonts w:ascii="Times New Roman" w:eastAsia="Calibri" w:hAnsi="Times New Roman" w:cs="Times New Roman"/>
          <w:sz w:val="24"/>
          <w:szCs w:val="24"/>
          <w:lang w:val="x-none" w:eastAsia="x-none"/>
        </w:rPr>
        <w:t xml:space="preserve"> сходно чл. 78. ЗЈН-а</w:t>
      </w:r>
      <w:r w:rsidRPr="003C2ED0">
        <w:rPr>
          <w:rFonts w:ascii="Times New Roman" w:eastAsia="Calibri" w:hAnsi="Times New Roman" w:cs="Times New Roman"/>
          <w:sz w:val="24"/>
          <w:szCs w:val="24"/>
          <w:lang w:val="sr-Cyrl-RS" w:eastAsia="x-none"/>
        </w:rPr>
        <w:t xml:space="preserve">, а </w:t>
      </w:r>
      <w:r w:rsidRPr="003C2ED0">
        <w:rPr>
          <w:rFonts w:ascii="Times New Roman" w:eastAsia="TimesNewRomanPS-BoldMT" w:hAnsi="Times New Roman" w:cs="Times New Roman"/>
          <w:bCs/>
          <w:sz w:val="24"/>
          <w:szCs w:val="24"/>
          <w:lang w:val="uz-Cyrl-UZ" w:eastAsia="x-none"/>
        </w:rPr>
        <w:t>у вези са чланом 79. став 2. ЗЈН.</w:t>
      </w:r>
    </w:p>
    <w:p w14:paraId="54FC3750"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Наручилац неће одбити понуду најповољнијег понуђача као неприхватљиву, у вези са чланом 79. став 2. ЗЈН, уколико пре доношења Одлуке о додели уговора по позиву Наручиоца не достави доказ одређен конкурсном документацијом, ако понуђач наведе интернет страницу на којој су подаци који су тражени у оквиру услова јавно доступни.</w:t>
      </w:r>
    </w:p>
    <w:p w14:paraId="6AE2C9CF"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 xml:space="preserve">Понуђач не мора да достави Образац трошкова припреме понуде </w:t>
      </w:r>
    </w:p>
    <w:p w14:paraId="1964EA8F" w14:textId="77777777" w:rsidR="003C2ED0" w:rsidRPr="003C2ED0" w:rsidRDefault="003C2ED0" w:rsidP="003C2ED0">
      <w:pPr>
        <w:numPr>
          <w:ilvl w:val="0"/>
          <w:numId w:val="40"/>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sz w:val="24"/>
          <w:szCs w:val="24"/>
          <w:lang w:val="uz-Cyrl-UZ" w:eastAsia="ar-SA"/>
        </w:rPr>
      </w:pPr>
      <w:r w:rsidRPr="003C2ED0">
        <w:rPr>
          <w:rFonts w:ascii="Times New Roman" w:eastAsia="TimesNewRomanPS-BoldMT" w:hAnsi="Times New Roman" w:cs="Times New Roman"/>
          <w:bCs/>
          <w:sz w:val="24"/>
          <w:szCs w:val="24"/>
          <w:lang w:val="uz-Cyrl-UZ" w:eastAsia="ar-SA"/>
        </w:rPr>
        <w:t>У вези са чланом 79. став 2. ЗЈН Понуђач чија је понуда у фази стручне оцене понуда оцењена као најповољнија</w:t>
      </w:r>
      <w:r w:rsidRPr="003C2ED0">
        <w:rPr>
          <w:rFonts w:ascii="Times New Roman" w:eastAsia="Calibri" w:hAnsi="Times New Roman" w:cs="Times New Roman"/>
          <w:sz w:val="24"/>
          <w:szCs w:val="24"/>
          <w:lang w:val="uz-Cyrl-UZ"/>
        </w:rPr>
        <w:t xml:space="preserve"> не мора </w:t>
      </w:r>
      <w:r w:rsidRPr="003C2ED0">
        <w:rPr>
          <w:rFonts w:ascii="Times New Roman" w:eastAsia="TimesNewRomanPS-BoldMT" w:hAnsi="Times New Roman" w:cs="Times New Roman"/>
          <w:bCs/>
          <w:sz w:val="24"/>
          <w:szCs w:val="24"/>
          <w:lang w:val="uz-Cyrl-UZ" w:eastAsia="ar-SA"/>
        </w:rPr>
        <w:t>пре доношења Одлуке о додели уговора</w:t>
      </w:r>
      <w:r w:rsidRPr="003C2ED0">
        <w:rPr>
          <w:rFonts w:ascii="Times New Roman" w:eastAsia="Calibri" w:hAnsi="Times New Roman" w:cs="Times New Roman"/>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3C2ED0">
        <w:rPr>
          <w:rFonts w:ascii="Times New Roman" w:eastAsia="Calibri" w:hAnsi="Times New Roman" w:cs="Times New Roman"/>
          <w:sz w:val="24"/>
          <w:szCs w:val="24"/>
        </w:rPr>
        <w:t xml:space="preserve">наплата </w:t>
      </w:r>
      <w:r w:rsidRPr="003C2ED0">
        <w:rPr>
          <w:rFonts w:ascii="Times New Roman" w:eastAsia="Calibri" w:hAnsi="Times New Roman" w:cs="Times New Roman"/>
          <w:sz w:val="24"/>
          <w:szCs w:val="24"/>
          <w:lang w:val="sr-Cyrl-RS"/>
        </w:rPr>
        <w:t xml:space="preserve">– Претраживање дужника у принудној наплати – линк:  </w:t>
      </w:r>
      <w:hyperlink r:id="rId11" w:history="1">
        <w:r w:rsidRPr="003C2ED0">
          <w:rPr>
            <w:rFonts w:ascii="Times New Roman" w:eastAsia="Calibri" w:hAnsi="Times New Roman" w:cs="Times New Roman"/>
            <w:sz w:val="24"/>
            <w:szCs w:val="24"/>
            <w:lang w:val="sr-Cyrl-RS"/>
          </w:rPr>
          <w:t>http://www.nbs.rs/internet/cirilica/67/pn.html</w:t>
        </w:r>
      </w:hyperlink>
      <w:r w:rsidRPr="003C2ED0">
        <w:rPr>
          <w:rFonts w:ascii="Times New Roman" w:eastAsia="Calibri" w:hAnsi="Times New Roman" w:cs="Times New Roman"/>
          <w:sz w:val="24"/>
          <w:szCs w:val="24"/>
          <w:lang w:val="sr-Cyrl-RS"/>
        </w:rPr>
        <w:t xml:space="preserve">   </w:t>
      </w:r>
    </w:p>
    <w:p w14:paraId="11D0B6F5" w14:textId="77777777" w:rsidR="003C2ED0" w:rsidRPr="003C2ED0"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p>
    <w:p w14:paraId="0F079539" w14:textId="77777777" w:rsidR="003C2ED0" w:rsidRPr="003C2ED0"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ГРУПА ПОНУЂАЧА</w:t>
      </w:r>
    </w:p>
    <w:p w14:paraId="2808D5DD" w14:textId="4FB13B1E" w:rsidR="003C2ED0" w:rsidRPr="00A830F9" w:rsidRDefault="003C2ED0" w:rsidP="00A830F9">
      <w:pPr>
        <w:numPr>
          <w:ilvl w:val="0"/>
          <w:numId w:val="35"/>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x-none" w:eastAsia="x-none"/>
        </w:rPr>
      </w:pPr>
      <w:r w:rsidRPr="003C2ED0">
        <w:rPr>
          <w:rFonts w:ascii="Times New Roman" w:eastAsia="TimesNewRomanPS-BoldMT" w:hAnsi="Times New Roman" w:cs="Times New Roman"/>
          <w:bCs/>
          <w:sz w:val="24"/>
          <w:szCs w:val="24"/>
          <w:lang w:val="x-none" w:eastAsia="x-none"/>
        </w:rPr>
        <w:t>Уколико група по</w:t>
      </w:r>
      <w:r w:rsidRPr="003C2ED0">
        <w:rPr>
          <w:rFonts w:ascii="Times New Roman" w:eastAsia="TimesNewRomanPS-BoldMT" w:hAnsi="Times New Roman" w:cs="Times New Roman"/>
          <w:bCs/>
          <w:sz w:val="24"/>
          <w:szCs w:val="24"/>
          <w:lang w:val="uz-Cyrl-UZ" w:eastAsia="x-none"/>
        </w:rPr>
        <w:t>нуђача п</w:t>
      </w:r>
      <w:r w:rsidRPr="003C2ED0">
        <w:rPr>
          <w:rFonts w:ascii="Times New Roman" w:eastAsia="TimesNewRomanPS-BoldMT" w:hAnsi="Times New Roman" w:cs="Times New Roman"/>
          <w:bCs/>
          <w:sz w:val="24"/>
          <w:szCs w:val="24"/>
          <w:lang w:val="x-none" w:eastAsia="x-none"/>
        </w:rPr>
        <w:t>однесе заједничку п</w:t>
      </w:r>
      <w:r w:rsidRPr="003C2ED0">
        <w:rPr>
          <w:rFonts w:ascii="Times New Roman" w:eastAsia="TimesNewRomanPS-BoldMT" w:hAnsi="Times New Roman" w:cs="Times New Roman"/>
          <w:bCs/>
          <w:sz w:val="24"/>
          <w:szCs w:val="24"/>
          <w:lang w:val="uz-Cyrl-UZ" w:eastAsia="x-none"/>
        </w:rPr>
        <w:t>онуду</w:t>
      </w:r>
      <w:r w:rsidRPr="003C2ED0">
        <w:rPr>
          <w:rFonts w:ascii="Times New Roman" w:eastAsia="TimesNewRomanPS-BoldMT" w:hAnsi="Times New Roman" w:cs="Times New Roman"/>
          <w:bCs/>
          <w:sz w:val="24"/>
          <w:szCs w:val="24"/>
          <w:lang w:val="x-none" w:eastAsia="x-none"/>
        </w:rPr>
        <w:t xml:space="preserve">, сваки </w:t>
      </w:r>
      <w:r w:rsidRPr="003C2ED0">
        <w:rPr>
          <w:rFonts w:ascii="Times New Roman" w:eastAsia="TimesNewRomanPS-BoldMT" w:hAnsi="Times New Roman" w:cs="Times New Roman"/>
          <w:bCs/>
          <w:sz w:val="24"/>
          <w:szCs w:val="24"/>
          <w:lang w:val="uz-Cyrl-UZ" w:eastAsia="x-none"/>
        </w:rPr>
        <w:t>учесник у заједничкој понуди</w:t>
      </w:r>
      <w:r w:rsidRPr="003C2ED0">
        <w:rPr>
          <w:rFonts w:ascii="Times New Roman" w:eastAsia="TimesNewRomanPS-BoldMT" w:hAnsi="Times New Roman" w:cs="Times New Roman"/>
          <w:bCs/>
          <w:sz w:val="24"/>
          <w:szCs w:val="24"/>
          <w:lang w:val="x-none" w:eastAsia="x-none"/>
        </w:rPr>
        <w:t xml:space="preserve"> мора да испуњава услове </w:t>
      </w:r>
      <w:r w:rsidRPr="003C2ED0">
        <w:rPr>
          <w:rFonts w:ascii="Times New Roman" w:eastAsia="TimesNewRomanPS-BoldMT" w:hAnsi="Times New Roman" w:cs="Times New Roman"/>
          <w:bCs/>
          <w:sz w:val="24"/>
          <w:szCs w:val="24"/>
          <w:lang w:val="uz-Cyrl-UZ" w:eastAsia="x-none"/>
        </w:rPr>
        <w:t xml:space="preserve">наведене под редним бројем од 1. до 3. овог обрасца – Табела 1, </w:t>
      </w:r>
      <w:r w:rsidRPr="003C2ED0">
        <w:rPr>
          <w:rFonts w:ascii="Times New Roman" w:eastAsia="TimesNewRomanPS-BoldMT" w:hAnsi="Times New Roman" w:cs="Times New Roman"/>
          <w:bCs/>
          <w:sz w:val="24"/>
          <w:szCs w:val="24"/>
          <w:lang w:val="x-none" w:eastAsia="x-none"/>
        </w:rPr>
        <w:t xml:space="preserve">а остале услове </w:t>
      </w:r>
      <w:r w:rsidRPr="003C2ED0">
        <w:rPr>
          <w:rFonts w:ascii="Times New Roman" w:eastAsia="TimesNewRomanPS-BoldMT" w:hAnsi="Times New Roman" w:cs="Times New Roman"/>
          <w:bCs/>
          <w:sz w:val="24"/>
          <w:szCs w:val="24"/>
          <w:lang w:val="uz-Cyrl-UZ" w:eastAsia="x-none"/>
        </w:rPr>
        <w:t xml:space="preserve">из овог обрасца </w:t>
      </w:r>
      <w:r w:rsidRPr="003C2ED0">
        <w:rPr>
          <w:rFonts w:ascii="Times New Roman" w:eastAsia="TimesNewRomanPS-BoldMT" w:hAnsi="Times New Roman" w:cs="Times New Roman"/>
          <w:bCs/>
          <w:sz w:val="24"/>
          <w:szCs w:val="24"/>
          <w:lang w:val="x-none" w:eastAsia="x-none"/>
        </w:rPr>
        <w:t xml:space="preserve">испуњавају </w:t>
      </w:r>
      <w:r w:rsidRPr="003C2ED0">
        <w:rPr>
          <w:rFonts w:ascii="Times New Roman" w:eastAsia="TimesNewRomanPS-BoldMT" w:hAnsi="Times New Roman" w:cs="Times New Roman"/>
          <w:bCs/>
          <w:sz w:val="24"/>
          <w:szCs w:val="24"/>
          <w:lang w:val="uz-Cyrl-UZ" w:eastAsia="x-none"/>
        </w:rPr>
        <w:t>заједно</w:t>
      </w:r>
      <w:r w:rsidRPr="003C2ED0">
        <w:rPr>
          <w:rFonts w:ascii="Times New Roman" w:eastAsia="TimesNewRomanPS-BoldMT" w:hAnsi="Times New Roman" w:cs="Times New Roman"/>
          <w:bCs/>
          <w:sz w:val="24"/>
          <w:szCs w:val="24"/>
          <w:lang w:val="x-none" w:eastAsia="x-none"/>
        </w:rPr>
        <w:t>.</w:t>
      </w:r>
    </w:p>
    <w:p w14:paraId="73F3B2F4" w14:textId="77777777" w:rsidR="00AD5F47" w:rsidRPr="003C2ED0" w:rsidRDefault="00AD5F47" w:rsidP="003C2ED0">
      <w:pPr>
        <w:suppressAutoHyphens/>
        <w:autoSpaceDE w:val="0"/>
        <w:autoSpaceDN w:val="0"/>
        <w:adjustRightInd w:val="0"/>
        <w:spacing w:after="0" w:line="240" w:lineRule="auto"/>
        <w:jc w:val="both"/>
        <w:rPr>
          <w:rFonts w:ascii="Times New Roman" w:eastAsia="TimesNewRomanPS-BoldMT" w:hAnsi="Times New Roman" w:cs="Times New Roman"/>
          <w:bCs/>
          <w:sz w:val="24"/>
          <w:szCs w:val="24"/>
          <w:lang w:val="uz-Cyrl-UZ" w:eastAsia="ar-SA"/>
        </w:rPr>
      </w:pPr>
    </w:p>
    <w:p w14:paraId="76014078"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 xml:space="preserve">ПОДИЗВОЂАЧИ </w:t>
      </w:r>
    </w:p>
    <w:p w14:paraId="29133CD9" w14:textId="77777777" w:rsidR="003C2ED0" w:rsidRPr="003C2ED0" w:rsidRDefault="003C2ED0" w:rsidP="003C2ED0">
      <w:pPr>
        <w:numPr>
          <w:ilvl w:val="0"/>
          <w:numId w:val="36"/>
        </w:numPr>
        <w:suppressAutoHyphens/>
        <w:spacing w:after="200" w:line="276" w:lineRule="auto"/>
        <w:contextualSpacing/>
        <w:jc w:val="both"/>
        <w:rPr>
          <w:rFonts w:ascii="Times New Roman" w:eastAsia="Calibri" w:hAnsi="Times New Roman" w:cs="Times New Roman"/>
          <w:sz w:val="24"/>
          <w:szCs w:val="24"/>
          <w:lang w:val="x-none" w:eastAsia="x-none"/>
        </w:rPr>
      </w:pPr>
      <w:r w:rsidRPr="003C2ED0">
        <w:rPr>
          <w:rFonts w:ascii="Times New Roman" w:eastAsia="Calibri" w:hAnsi="Times New Roman" w:cs="Times New Roman"/>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3C2ED0">
        <w:rPr>
          <w:rFonts w:ascii="Times New Roman" w:eastAsia="TimesNewRomanPS-BoldMT" w:hAnsi="Times New Roman" w:cs="Times New Roman"/>
          <w:bCs/>
          <w:sz w:val="24"/>
          <w:szCs w:val="24"/>
          <w:lang w:val="uz-Cyrl-UZ" w:eastAsia="x-none"/>
        </w:rPr>
        <w:t>под редним бројем од</w:t>
      </w:r>
      <w:r w:rsidRPr="003C2ED0">
        <w:rPr>
          <w:rFonts w:ascii="Times New Roman" w:eastAsia="Calibri" w:hAnsi="Times New Roman" w:cs="Times New Roman"/>
          <w:sz w:val="24"/>
          <w:szCs w:val="24"/>
          <w:lang w:val="sr-Cyrl-CS" w:eastAsia="x-none"/>
        </w:rPr>
        <w:t xml:space="preserve"> 1. до </w:t>
      </w:r>
      <w:r w:rsidRPr="003C2ED0">
        <w:rPr>
          <w:rFonts w:ascii="Times New Roman" w:eastAsia="Calibri" w:hAnsi="Times New Roman" w:cs="Times New Roman"/>
          <w:sz w:val="24"/>
          <w:szCs w:val="24"/>
          <w:lang w:val="ru-RU" w:eastAsia="x-none"/>
        </w:rPr>
        <w:t>3</w:t>
      </w:r>
      <w:r w:rsidRPr="003C2ED0">
        <w:rPr>
          <w:rFonts w:ascii="Times New Roman" w:eastAsia="Calibri" w:hAnsi="Times New Roman" w:cs="Times New Roman"/>
          <w:sz w:val="24"/>
          <w:szCs w:val="24"/>
          <w:lang w:val="sr-Cyrl-CS" w:eastAsia="x-none"/>
        </w:rPr>
        <w:t>. овог обрасца</w:t>
      </w:r>
      <w:r w:rsidRPr="003C2ED0">
        <w:rPr>
          <w:rFonts w:ascii="Times New Roman" w:eastAsia="TimesNewRomanPS-BoldMT" w:hAnsi="Times New Roman" w:cs="Times New Roman"/>
          <w:bCs/>
          <w:sz w:val="24"/>
          <w:szCs w:val="24"/>
          <w:lang w:val="uz-Cyrl-UZ" w:eastAsia="x-none"/>
        </w:rPr>
        <w:t xml:space="preserve"> – Табела 1</w:t>
      </w:r>
    </w:p>
    <w:p w14:paraId="6212110B"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6A24C662"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СТРАНИ ПОНУЂАЧИ</w:t>
      </w:r>
    </w:p>
    <w:p w14:paraId="1FDB9351" w14:textId="77777777" w:rsidR="003C2ED0" w:rsidRPr="003C2ED0" w:rsidRDefault="003C2ED0" w:rsidP="003C2ED0">
      <w:pPr>
        <w:numPr>
          <w:ilvl w:val="0"/>
          <w:numId w:val="37"/>
        </w:numPr>
        <w:suppressAutoHyphens/>
        <w:spacing w:after="9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Ако се у држави у којој понуђач има седиште не издају </w:t>
      </w:r>
      <w:r w:rsidRPr="003C2ED0">
        <w:rPr>
          <w:rFonts w:ascii="Times New Roman" w:eastAsia="Times New Roman" w:hAnsi="Times New Roman" w:cs="Times New Roman"/>
          <w:spacing w:val="-4"/>
          <w:sz w:val="24"/>
          <w:szCs w:val="24"/>
          <w:lang w:val="sr-Cyrl-RS"/>
        </w:rPr>
        <w:t xml:space="preserve">тражени </w:t>
      </w:r>
      <w:r w:rsidRPr="003C2ED0">
        <w:rPr>
          <w:rFonts w:ascii="Times New Roman" w:eastAsia="Times New Roman" w:hAnsi="Times New Roman" w:cs="Times New Roman"/>
          <w:spacing w:val="-4"/>
          <w:sz w:val="24"/>
          <w:szCs w:val="24"/>
        </w:rPr>
        <w:t xml:space="preserve">докази, </w:t>
      </w:r>
      <w:r w:rsidRPr="003C2ED0">
        <w:rPr>
          <w:rFonts w:ascii="Times New Roman" w:eastAsia="Times New Roman" w:hAnsi="Times New Roman" w:cs="Times New Roman"/>
          <w:spacing w:val="-4"/>
          <w:sz w:val="24"/>
          <w:szCs w:val="24"/>
          <w:lang w:val="sr-Cyrl-RS"/>
        </w:rPr>
        <w:t xml:space="preserve">најповољнији </w:t>
      </w:r>
      <w:r w:rsidRPr="003C2ED0">
        <w:rPr>
          <w:rFonts w:ascii="Times New Roman" w:eastAsia="Times New Roman" w:hAnsi="Times New Roman" w:cs="Times New Roman"/>
          <w:spacing w:val="-4"/>
          <w:sz w:val="24"/>
          <w:szCs w:val="24"/>
        </w:rPr>
        <w:t>понуђач</w:t>
      </w:r>
      <w:r w:rsidRPr="003C2ED0">
        <w:rPr>
          <w:rFonts w:ascii="Times New Roman" w:eastAsia="Times New Roman" w:hAnsi="Times New Roman" w:cs="Times New Roman"/>
          <w:spacing w:val="-4"/>
          <w:sz w:val="24"/>
          <w:szCs w:val="24"/>
          <w:lang w:val="sr-Cyrl-RS"/>
        </w:rPr>
        <w:t xml:space="preserve"> у вези са чланом 79. став 2. ЗЈН, </w:t>
      </w:r>
      <w:r w:rsidRPr="003C2ED0">
        <w:rPr>
          <w:rFonts w:ascii="Times New Roman" w:eastAsia="Times New Roman" w:hAnsi="Times New Roman" w:cs="Times New Roman"/>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C2ED0">
        <w:rPr>
          <w:rFonts w:ascii="Times New Roman" w:eastAsia="Times New Roman" w:hAnsi="Times New Roman" w:cs="Times New Roman"/>
          <w:spacing w:val="-4"/>
          <w:sz w:val="24"/>
          <w:szCs w:val="24"/>
          <w:lang w:val="sr-Cyrl-RS"/>
        </w:rPr>
        <w:t xml:space="preserve"> </w:t>
      </w:r>
      <w:r w:rsidRPr="003C2ED0">
        <w:rPr>
          <w:rFonts w:ascii="Times New Roman" w:eastAsia="Times New Roman" w:hAnsi="Times New Roman" w:cs="Times New Roman"/>
          <w:spacing w:val="-4"/>
          <w:sz w:val="24"/>
          <w:szCs w:val="24"/>
        </w:rPr>
        <w:t xml:space="preserve">јавним бележником или другим надлежним органом те државе. </w:t>
      </w:r>
    </w:p>
    <w:p w14:paraId="45AF4B9D" w14:textId="77777777" w:rsidR="003C2ED0" w:rsidRPr="003C2ED0" w:rsidRDefault="003C2ED0" w:rsidP="003C2ED0">
      <w:pPr>
        <w:numPr>
          <w:ilvl w:val="0"/>
          <w:numId w:val="37"/>
        </w:num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x-none" w:eastAsia="x-none"/>
        </w:rPr>
        <w:t>Ако</w:t>
      </w:r>
      <w:r w:rsidRPr="003C2ED0">
        <w:rPr>
          <w:rFonts w:ascii="Times New Roman" w:eastAsia="TimesNewRomanPS-BoldMT" w:hAnsi="Times New Roman" w:cs="Times New Roman"/>
          <w:bCs/>
          <w:sz w:val="24"/>
          <w:szCs w:val="24"/>
          <w:lang w:val="sr-Cyrl-RS" w:eastAsia="x-none"/>
        </w:rPr>
        <w:t xml:space="preserve"> најповољнији</w:t>
      </w:r>
      <w:r w:rsidRPr="003C2ED0">
        <w:rPr>
          <w:rFonts w:ascii="Times New Roman" w:eastAsia="TimesNewRomanPS-BoldMT" w:hAnsi="Times New Roman" w:cs="Times New Roman"/>
          <w:bCs/>
          <w:sz w:val="24"/>
          <w:szCs w:val="24"/>
          <w:lang w:val="x-none" w:eastAsia="x-none"/>
        </w:rPr>
        <w:t xml:space="preserve"> понуђач има седиште у другој држави, наручилац може да провери да ли су документи којима </w:t>
      </w:r>
      <w:r w:rsidRPr="003C2ED0">
        <w:rPr>
          <w:rFonts w:ascii="Times New Roman" w:eastAsia="TimesNewRomanPS-BoldMT" w:hAnsi="Times New Roman" w:cs="Times New Roman"/>
          <w:bCs/>
          <w:sz w:val="24"/>
          <w:szCs w:val="24"/>
          <w:lang w:val="sr-Cyrl-RS" w:eastAsia="x-none"/>
        </w:rPr>
        <w:t xml:space="preserve">најповољнији </w:t>
      </w:r>
      <w:r w:rsidRPr="003C2ED0">
        <w:rPr>
          <w:rFonts w:ascii="Times New Roman" w:eastAsia="TimesNewRomanPS-BoldMT" w:hAnsi="Times New Roman" w:cs="Times New Roman"/>
          <w:bCs/>
          <w:sz w:val="24"/>
          <w:szCs w:val="24"/>
          <w:lang w:val="x-none" w:eastAsia="x-none"/>
        </w:rPr>
        <w:t>понуђач доказује испуњеност тражених услова издати од стране надлежних органа те државе</w:t>
      </w:r>
      <w:r w:rsidRPr="003C2ED0">
        <w:rPr>
          <w:rFonts w:ascii="Times New Roman" w:eastAsia="TimesNewRomanPSMT" w:hAnsi="Times New Roman" w:cs="Times New Roman"/>
          <w:bCs/>
          <w:sz w:val="24"/>
          <w:szCs w:val="24"/>
          <w:lang w:val="x-none" w:eastAsia="x-none"/>
        </w:rPr>
        <w:t>.</w:t>
      </w:r>
    </w:p>
    <w:p w14:paraId="70F4A0EC"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73CE643C"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r w:rsidRPr="003C2ED0">
        <w:rPr>
          <w:rFonts w:ascii="Times New Roman" w:eastAsia="TimesNewRomanPSMT" w:hAnsi="Times New Roman" w:cs="Times New Roman"/>
          <w:b/>
          <w:bCs/>
          <w:sz w:val="24"/>
          <w:szCs w:val="24"/>
          <w:lang w:val="uz-Cyrl-UZ" w:eastAsia="ar-SA"/>
        </w:rPr>
        <w:t>ПРОМЕНЕ</w:t>
      </w:r>
    </w:p>
    <w:p w14:paraId="4FE83E38" w14:textId="77777777" w:rsidR="003C2ED0" w:rsidRPr="003C2ED0" w:rsidRDefault="003C2ED0" w:rsidP="003C2ED0">
      <w:pPr>
        <w:numPr>
          <w:ilvl w:val="0"/>
          <w:numId w:val="38"/>
        </w:numPr>
        <w:tabs>
          <w:tab w:val="left" w:pos="680"/>
        </w:tabs>
        <w:suppressAutoHyphens/>
        <w:spacing w:after="0" w:line="240" w:lineRule="auto"/>
        <w:contextualSpacing/>
        <w:jc w:val="both"/>
        <w:rPr>
          <w:rFonts w:ascii="Times New Roman" w:eastAsia="TimesNewRomanPSMT" w:hAnsi="Times New Roman" w:cs="Times New Roman"/>
          <w:b/>
          <w:bCs/>
          <w:sz w:val="24"/>
          <w:szCs w:val="24"/>
          <w:lang w:val="x-none" w:eastAsia="x-none"/>
        </w:rPr>
      </w:pPr>
      <w:r w:rsidRPr="003C2ED0">
        <w:rPr>
          <w:rFonts w:ascii="Times New Roman" w:eastAsia="TimesNewRomanPSMT" w:hAnsi="Times New Roman" w:cs="Times New Roman"/>
          <w:bCs/>
          <w:sz w:val="24"/>
          <w:szCs w:val="24"/>
          <w:lang w:val="x-none" w:eastAsia="x-none"/>
        </w:rPr>
        <w:t xml:space="preserve">Понуђач </w:t>
      </w:r>
      <w:r w:rsidRPr="003C2ED0">
        <w:rPr>
          <w:rFonts w:ascii="Times New Roman" w:eastAsia="TimesNewRomanPSMT" w:hAnsi="Times New Roman" w:cs="Times New Roman"/>
          <w:bCs/>
          <w:sz w:val="24"/>
          <w:szCs w:val="24"/>
          <w:lang w:val="uz-Cyrl-UZ" w:eastAsia="x-none"/>
        </w:rPr>
        <w:t>је</w:t>
      </w:r>
      <w:r w:rsidRPr="003C2ED0">
        <w:rPr>
          <w:rFonts w:ascii="Times New Roman" w:eastAsia="TimesNewRomanPSMT" w:hAnsi="Times New Roman" w:cs="Times New Roman"/>
          <w:bCs/>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D2C9B9D"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035A89F7" w14:textId="1C7F3763"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436B777C"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0CD3B714"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31232460" w14:textId="77777777" w:rsid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2AEA112"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06621A7"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4925F602"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505B8B9C"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307B430"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9989172"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2D108D7E"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F10F4C3"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788ABC72"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7D6C58EC"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409C4B26"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46FBBC8F"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427D85ED"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487B5FA"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455D32B4"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236EF909"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73549958"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F8BC553"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01DBA7A"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F878C13"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5E157FC1"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79D308ED"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00A5B25"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1857556A"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974751C"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3BD9674"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B41AD78"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71A89973"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C13CE34"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4EDAA3CA"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4CA62D0"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533D84A7"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7A16D242"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2C3753DD" w14:textId="77777777" w:rsidR="005C618F" w:rsidRDefault="005C618F"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F39F200" w14:textId="77777777" w:rsidR="003C2ED0" w:rsidRPr="003C2ED0" w:rsidRDefault="007829C3" w:rsidP="007829C3">
      <w:pPr>
        <w:spacing w:after="0" w:line="240" w:lineRule="auto"/>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ru-RU"/>
        </w:rPr>
        <w:lastRenderedPageBreak/>
        <w:t xml:space="preserve">         </w:t>
      </w:r>
      <w:r w:rsidR="003C2ED0" w:rsidRPr="003C2ED0">
        <w:rPr>
          <w:rFonts w:ascii="Times New Roman" w:eastAsia="Times New Roman" w:hAnsi="Times New Roman" w:cs="Times New Roman"/>
          <w:b/>
          <w:sz w:val="24"/>
          <w:szCs w:val="24"/>
          <w:lang w:val="ru-RU"/>
        </w:rPr>
        <w:t>УПУТСТВО КАКО СЕ ДОКАЗУЈЕ ИСПУЊЕНОСТ УСЛОВА</w:t>
      </w:r>
    </w:p>
    <w:p w14:paraId="2D05B528"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ИЗ ЧЛАНА 75. И 76. ЗЈН</w:t>
      </w:r>
    </w:p>
    <w:p w14:paraId="4F037A20" w14:textId="77777777" w:rsidR="003C2ED0" w:rsidRPr="003C2ED0" w:rsidRDefault="003C2ED0" w:rsidP="003C2ED0">
      <w:pPr>
        <w:keepNext/>
        <w:tabs>
          <w:tab w:val="left" w:pos="1440"/>
          <w:tab w:val="left" w:pos="1680"/>
        </w:tabs>
        <w:spacing w:after="0" w:line="240" w:lineRule="auto"/>
        <w:ind w:left="1304" w:hanging="1304"/>
        <w:outlineLvl w:val="1"/>
        <w:rPr>
          <w:rFonts w:ascii="Times New Roman" w:eastAsia="Times New Roman" w:hAnsi="Times New Roman" w:cs="Times New Roman"/>
          <w:b/>
          <w:bCs/>
          <w:sz w:val="24"/>
          <w:szCs w:val="24"/>
          <w:lang w:val="sr-Cyrl-RS" w:eastAsia="x-none"/>
        </w:rPr>
      </w:pPr>
      <w:r w:rsidRPr="003C2ED0">
        <w:rPr>
          <w:rFonts w:ascii="Times New Roman" w:eastAsia="Times New Roman" w:hAnsi="Times New Roman" w:cs="Times New Roman"/>
          <w:b/>
          <w:bCs/>
          <w:sz w:val="24"/>
          <w:szCs w:val="24"/>
          <w:lang w:val="sr-Cyrl-RS" w:eastAsia="x-none"/>
        </w:rPr>
        <w:t xml:space="preserve">         </w:t>
      </w:r>
    </w:p>
    <w:p w14:paraId="5370F91D" w14:textId="77777777" w:rsidR="003C2ED0" w:rsidRPr="003C2ED0" w:rsidRDefault="003C2ED0" w:rsidP="003C2ED0">
      <w:pPr>
        <w:keepNext/>
        <w:tabs>
          <w:tab w:val="left" w:pos="1440"/>
          <w:tab w:val="left" w:pos="1680"/>
        </w:tabs>
        <w:spacing w:after="0" w:line="240" w:lineRule="auto"/>
        <w:ind w:left="1304" w:hanging="1304"/>
        <w:outlineLvl w:val="1"/>
        <w:rPr>
          <w:rFonts w:ascii="Times New Roman" w:eastAsia="Times New Roman" w:hAnsi="Times New Roman" w:cs="Times New Roman"/>
          <w:bCs/>
          <w:sz w:val="24"/>
          <w:szCs w:val="24"/>
          <w:lang w:val="sr-Cyrl-RS" w:eastAsia="x-none"/>
        </w:rPr>
      </w:pPr>
    </w:p>
    <w:p w14:paraId="30119F0F" w14:textId="77777777" w:rsidR="003C2ED0" w:rsidRPr="003C2ED0" w:rsidRDefault="003C2ED0" w:rsidP="003C2ED0">
      <w:pPr>
        <w:tabs>
          <w:tab w:val="left" w:pos="600"/>
        </w:tabs>
        <w:spacing w:after="0" w:line="240" w:lineRule="auto"/>
        <w:ind w:firstLine="567"/>
        <w:jc w:val="both"/>
        <w:rPr>
          <w:rFonts w:ascii="Times New Roman" w:eastAsia="Times New Roman" w:hAnsi="Times New Roman" w:cs="Times New Roman"/>
          <w:sz w:val="24"/>
          <w:szCs w:val="24"/>
          <w:lang w:val="ru-RU"/>
        </w:rPr>
      </w:pPr>
      <w:r w:rsidRPr="003C2ED0">
        <w:rPr>
          <w:rFonts w:ascii="Times New Roman" w:eastAsia="Times New Roman" w:hAnsi="Times New Roman" w:cs="Times New Roman"/>
          <w:sz w:val="24"/>
          <w:szCs w:val="24"/>
          <w:lang w:val="ru-RU"/>
        </w:rPr>
        <w:tab/>
        <w:t xml:space="preserve">  Испуњеност услова из члана 75. и 76. </w:t>
      </w:r>
      <w:r w:rsidRPr="003C2ED0">
        <w:rPr>
          <w:rFonts w:ascii="Times New Roman" w:eastAsia="Times New Roman" w:hAnsi="Times New Roman" w:cs="Times New Roman"/>
          <w:sz w:val="24"/>
          <w:szCs w:val="24"/>
          <w:lang w:val="sr-Cyrl-BA"/>
        </w:rPr>
        <w:t>Закона о јавним набавкама</w:t>
      </w:r>
      <w:r w:rsidRPr="003C2ED0">
        <w:rPr>
          <w:rFonts w:ascii="Times New Roman" w:eastAsia="Times New Roman" w:hAnsi="Times New Roman" w:cs="Times New Roman"/>
          <w:sz w:val="24"/>
          <w:szCs w:val="24"/>
          <w:lang w:val="ru-RU"/>
        </w:rPr>
        <w:t xml:space="preserve"> понуђач доказује достављањем следећег доказа у понуди:</w:t>
      </w:r>
    </w:p>
    <w:p w14:paraId="2F0FCDE7" w14:textId="3108B410" w:rsidR="003C2ED0" w:rsidRPr="003C2ED0" w:rsidRDefault="003C2ED0" w:rsidP="003C2ED0">
      <w:pPr>
        <w:widowControl w:val="0"/>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ru-RU"/>
        </w:rPr>
        <w:t xml:space="preserve">            Изјавом о испуњавању услова за учешће у поступку јавне набавке мале вредности, </w:t>
      </w:r>
      <w:r w:rsidR="00F91E65">
        <w:rPr>
          <w:rFonts w:ascii="Times New Roman" w:eastAsia="Times New Roman" w:hAnsi="Times New Roman" w:cs="Times New Roman"/>
          <w:sz w:val="24"/>
          <w:szCs w:val="24"/>
          <w:lang w:val="sr-Cyrl-RS"/>
        </w:rPr>
        <w:t xml:space="preserve">број јавне набавке </w:t>
      </w:r>
      <w:r w:rsidR="00FD27BC">
        <w:rPr>
          <w:rFonts w:ascii="Times New Roman" w:eastAsia="Times New Roman" w:hAnsi="Times New Roman" w:cs="Times New Roman"/>
          <w:sz w:val="24"/>
          <w:szCs w:val="24"/>
          <w:lang w:val="sr-Cyrl-RS"/>
        </w:rPr>
        <w:t>ЈН МВ 28/2020</w:t>
      </w:r>
      <w:r w:rsidRPr="003C2ED0">
        <w:rPr>
          <w:rFonts w:ascii="Times New Roman" w:eastAsia="Times New Roman" w:hAnsi="Times New Roman" w:cs="Times New Roman"/>
          <w:sz w:val="24"/>
          <w:szCs w:val="24"/>
          <w:lang w:val="sr-Cyrl-RS"/>
        </w:rPr>
        <w:t xml:space="preserve"> на обрасцу из конкурсне документације. Понуђач који самостално подноси понуду не попуњава рубрику „Напомена“.</w:t>
      </w:r>
    </w:p>
    <w:p w14:paraId="0C5AED64" w14:textId="77777777" w:rsidR="003C2ED0" w:rsidRPr="003C2ED0" w:rsidRDefault="003C2ED0" w:rsidP="003C2ED0">
      <w:pPr>
        <w:widowControl w:val="0"/>
        <w:autoSpaceDE w:val="0"/>
        <w:autoSpaceDN w:val="0"/>
        <w:adjustRightInd w:val="0"/>
        <w:spacing w:after="0" w:line="240" w:lineRule="auto"/>
        <w:rPr>
          <w:rFonts w:ascii="Times New Roman" w:eastAsia="Times New Roman" w:hAnsi="Times New Roman" w:cs="Times New Roman"/>
          <w:b/>
          <w:sz w:val="24"/>
          <w:szCs w:val="24"/>
          <w:lang w:val="sr-Cyrl-RS"/>
        </w:rPr>
      </w:pPr>
    </w:p>
    <w:p w14:paraId="1751B9F9"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b/>
          <w:sz w:val="24"/>
          <w:szCs w:val="24"/>
          <w:lang w:val="sr-Cyrl-RS"/>
        </w:rPr>
        <w:t>Ако група понуђача подноси заједничку понуду</w:t>
      </w:r>
      <w:r w:rsidRPr="003C2ED0">
        <w:rPr>
          <w:rFonts w:ascii="Times New Roman" w:eastAsia="Times New Roman" w:hAnsi="Times New Roman" w:cs="Times New Roman"/>
          <w:sz w:val="24"/>
          <w:szCs w:val="24"/>
          <w:lang w:val="sr-Cyrl-RS"/>
        </w:rPr>
        <w:t xml:space="preserve"> сваки од понуђача из групе понуђача мора поднети доказ и то:</w:t>
      </w:r>
    </w:p>
    <w:p w14:paraId="3558321E" w14:textId="65A1B6E4" w:rsidR="003C2ED0" w:rsidRPr="003C2ED0" w:rsidRDefault="003C2ED0" w:rsidP="003C2ED0">
      <w:pPr>
        <w:spacing w:after="90" w:line="240" w:lineRule="auto"/>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ru-RU" w:eastAsia="x-none"/>
        </w:rPr>
        <w:t xml:space="preserve">             - Изјаву о испуњавању услова за учешће у поступку јавне набавке мале вредности, </w:t>
      </w:r>
      <w:r w:rsidR="00F91E65">
        <w:rPr>
          <w:rFonts w:ascii="Times New Roman" w:eastAsia="Times New Roman" w:hAnsi="Times New Roman" w:cs="Times New Roman"/>
          <w:sz w:val="24"/>
          <w:szCs w:val="24"/>
          <w:lang w:val="sr-Cyrl-RS" w:eastAsia="x-none"/>
        </w:rPr>
        <w:t xml:space="preserve">број јавне набавке </w:t>
      </w:r>
      <w:r w:rsidR="00FD27BC">
        <w:rPr>
          <w:rFonts w:ascii="Times New Roman" w:eastAsia="Times New Roman" w:hAnsi="Times New Roman" w:cs="Times New Roman"/>
          <w:sz w:val="24"/>
          <w:szCs w:val="24"/>
          <w:lang w:val="sr-Cyrl-RS" w:eastAsia="x-none"/>
        </w:rPr>
        <w:t>ЈН МВ 28/2020</w:t>
      </w:r>
      <w:r w:rsidR="007E3D8F">
        <w:rPr>
          <w:rFonts w:ascii="Times New Roman" w:eastAsia="Times New Roman" w:hAnsi="Times New Roman" w:cs="Times New Roman"/>
          <w:sz w:val="24"/>
          <w:szCs w:val="24"/>
          <w:lang w:val="sr-Latn-RS" w:eastAsia="x-none"/>
        </w:rPr>
        <w:t>,</w:t>
      </w:r>
      <w:r w:rsidRPr="003C2ED0">
        <w:rPr>
          <w:rFonts w:ascii="Times New Roman" w:eastAsia="Times New Roman" w:hAnsi="Times New Roman" w:cs="Times New Roman"/>
          <w:sz w:val="24"/>
          <w:szCs w:val="24"/>
          <w:lang w:val="sr-Cyrl-RS" w:eastAsia="x-none"/>
        </w:rPr>
        <w:t xml:space="preserve"> на обрасцу из конкурсне документације.</w:t>
      </w:r>
    </w:p>
    <w:p w14:paraId="13876645"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Имајући у виду да, у складу са чланом 81. став 2. ЗЈН с</w:t>
      </w:r>
      <w:r w:rsidRPr="003C2ED0">
        <w:rPr>
          <w:rFonts w:ascii="Times New Roman" w:eastAsia="Times New Roman" w:hAnsi="Times New Roman" w:cs="Times New Roman"/>
          <w:spacing w:val="-4"/>
          <w:sz w:val="24"/>
          <w:szCs w:val="24"/>
          <w:lang w:val="x-none" w:eastAsia="x-none"/>
        </w:rPr>
        <w:t xml:space="preserve">ваки понуђач из групе понуђача мора да испуни </w:t>
      </w:r>
      <w:r w:rsidRPr="003C2ED0">
        <w:rPr>
          <w:rFonts w:ascii="Times New Roman" w:eastAsia="Times New Roman" w:hAnsi="Times New Roman" w:cs="Times New Roman"/>
          <w:spacing w:val="-4"/>
          <w:sz w:val="24"/>
          <w:szCs w:val="24"/>
          <w:lang w:val="sr-Cyrl-RS" w:eastAsia="x-none"/>
        </w:rPr>
        <w:t xml:space="preserve">обавезне </w:t>
      </w:r>
      <w:r w:rsidRPr="003C2ED0">
        <w:rPr>
          <w:rFonts w:ascii="Times New Roman" w:eastAsia="Times New Roman" w:hAnsi="Times New Roman" w:cs="Times New Roman"/>
          <w:spacing w:val="-4"/>
          <w:sz w:val="24"/>
          <w:szCs w:val="24"/>
          <w:lang w:val="x-none" w:eastAsia="x-none"/>
        </w:rPr>
        <w:t xml:space="preserve">услове из члана </w:t>
      </w:r>
      <w:r w:rsidRPr="003C2ED0">
        <w:rPr>
          <w:rFonts w:ascii="Times New Roman" w:eastAsia="Times New Roman" w:hAnsi="Times New Roman" w:cs="Times New Roman"/>
          <w:spacing w:val="-4"/>
          <w:sz w:val="24"/>
          <w:szCs w:val="24"/>
          <w:lang w:val="sr-Cyrl-RS" w:eastAsia="x-none"/>
        </w:rPr>
        <w:t>75</w:t>
      </w:r>
      <w:r w:rsidRPr="003C2ED0">
        <w:rPr>
          <w:rFonts w:ascii="Times New Roman" w:eastAsia="Times New Roman" w:hAnsi="Times New Roman" w:cs="Times New Roman"/>
          <w:spacing w:val="-4"/>
          <w:sz w:val="24"/>
          <w:szCs w:val="24"/>
          <w:lang w:val="x-none" w:eastAsia="x-none"/>
        </w:rPr>
        <w:t xml:space="preserve">. став </w:t>
      </w:r>
      <w:r w:rsidRPr="003C2ED0">
        <w:rPr>
          <w:rFonts w:ascii="Times New Roman" w:eastAsia="Times New Roman" w:hAnsi="Times New Roman" w:cs="Times New Roman"/>
          <w:spacing w:val="-4"/>
          <w:sz w:val="24"/>
          <w:szCs w:val="24"/>
          <w:lang w:val="sr-Cyrl-RS" w:eastAsia="x-none"/>
        </w:rPr>
        <w:t>1</w:t>
      </w:r>
      <w:r w:rsidRPr="003C2ED0">
        <w:rPr>
          <w:rFonts w:ascii="Times New Roman" w:eastAsia="Times New Roman" w:hAnsi="Times New Roman" w:cs="Times New Roman"/>
          <w:spacing w:val="-4"/>
          <w:sz w:val="24"/>
          <w:szCs w:val="24"/>
          <w:lang w:val="x-none" w:eastAsia="x-none"/>
        </w:rPr>
        <w:t xml:space="preserve">. тач. 1) до </w:t>
      </w:r>
      <w:r w:rsidRPr="003C2ED0">
        <w:rPr>
          <w:rFonts w:ascii="Times New Roman" w:eastAsia="Times New Roman" w:hAnsi="Times New Roman" w:cs="Times New Roman"/>
          <w:spacing w:val="-4"/>
          <w:sz w:val="24"/>
          <w:szCs w:val="24"/>
          <w:lang w:val="sr-Cyrl-RS" w:eastAsia="x-none"/>
        </w:rPr>
        <w:t>4</w:t>
      </w:r>
      <w:r w:rsidRPr="003C2ED0">
        <w:rPr>
          <w:rFonts w:ascii="Times New Roman" w:eastAsia="Times New Roman" w:hAnsi="Times New Roman" w:cs="Times New Roman"/>
          <w:spacing w:val="-4"/>
          <w:sz w:val="24"/>
          <w:szCs w:val="24"/>
          <w:lang w:val="x-none" w:eastAsia="x-none"/>
        </w:rPr>
        <w:t xml:space="preserve">) овог закона, а </w:t>
      </w:r>
      <w:r w:rsidRPr="003C2ED0">
        <w:rPr>
          <w:rFonts w:ascii="Times New Roman" w:eastAsia="Times New Roman" w:hAnsi="Times New Roman" w:cs="Times New Roman"/>
          <w:spacing w:val="-4"/>
          <w:sz w:val="24"/>
          <w:szCs w:val="24"/>
          <w:lang w:val="sr-Cyrl-RS" w:eastAsia="x-none"/>
        </w:rPr>
        <w:t>додатне</w:t>
      </w:r>
      <w:r w:rsidRPr="003C2ED0">
        <w:rPr>
          <w:rFonts w:ascii="Times New Roman" w:eastAsia="Times New Roman" w:hAnsi="Times New Roman" w:cs="Times New Roman"/>
          <w:spacing w:val="-4"/>
          <w:sz w:val="24"/>
          <w:szCs w:val="24"/>
          <w:lang w:val="x-none" w:eastAsia="x-none"/>
        </w:rPr>
        <w:t xml:space="preserve"> услове из члана </w:t>
      </w:r>
      <w:r w:rsidRPr="003C2ED0">
        <w:rPr>
          <w:rFonts w:ascii="Times New Roman" w:eastAsia="Times New Roman" w:hAnsi="Times New Roman" w:cs="Times New Roman"/>
          <w:spacing w:val="-4"/>
          <w:sz w:val="24"/>
          <w:szCs w:val="24"/>
          <w:lang w:val="sr-Cyrl-RS" w:eastAsia="x-none"/>
        </w:rPr>
        <w:t>76</w:t>
      </w:r>
      <w:r w:rsidRPr="003C2ED0">
        <w:rPr>
          <w:rFonts w:ascii="Times New Roman" w:eastAsia="Times New Roman" w:hAnsi="Times New Roman" w:cs="Times New Roman"/>
          <w:spacing w:val="-4"/>
          <w:sz w:val="24"/>
          <w:szCs w:val="24"/>
          <w:lang w:val="x-none" w:eastAsia="x-none"/>
        </w:rPr>
        <w:t xml:space="preserve">. овог закона испуњавају </w:t>
      </w:r>
      <w:r w:rsidRPr="003C2ED0">
        <w:rPr>
          <w:rFonts w:ascii="Times New Roman" w:eastAsia="Times New Roman" w:hAnsi="Times New Roman" w:cs="Times New Roman"/>
          <w:b/>
          <w:spacing w:val="-4"/>
          <w:sz w:val="24"/>
          <w:szCs w:val="24"/>
          <w:lang w:val="x-none" w:eastAsia="x-none"/>
        </w:rPr>
        <w:t>заједно</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b/>
          <w:spacing w:val="-4"/>
          <w:sz w:val="24"/>
          <w:szCs w:val="24"/>
          <w:lang w:val="sr-Cyrl-RS" w:eastAsia="x-none"/>
        </w:rPr>
        <w:t>у „Напомени“</w:t>
      </w:r>
      <w:r w:rsidRPr="003C2ED0">
        <w:rPr>
          <w:rFonts w:ascii="Times New Roman" w:eastAsia="Times New Roman" w:hAnsi="Times New Roman" w:cs="Times New Roman"/>
          <w:spacing w:val="-4"/>
          <w:sz w:val="2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4C6B0F7A" w14:textId="77777777" w:rsidR="003C2ED0" w:rsidRPr="003C2ED0" w:rsidRDefault="003C2ED0" w:rsidP="003C2ED0">
      <w:pPr>
        <w:spacing w:after="9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b/>
          <w:sz w:val="24"/>
          <w:szCs w:val="24"/>
          <w:lang w:val="sr-Cyrl-RS" w:eastAsia="x-none"/>
        </w:rPr>
        <w:t>Ако понуђач подноси понуду са подизвођачем</w:t>
      </w:r>
      <w:r w:rsidRPr="003C2ED0">
        <w:rPr>
          <w:rFonts w:ascii="Times New Roman" w:eastAsia="Times New Roman" w:hAnsi="Times New Roman" w:cs="Times New Roman"/>
          <w:sz w:val="24"/>
          <w:szCs w:val="24"/>
          <w:lang w:val="sr-Cyrl-RS" w:eastAsia="x-none"/>
        </w:rPr>
        <w:t xml:space="preserve">, понуђач </w:t>
      </w:r>
      <w:r w:rsidRPr="003C2ED0">
        <w:rPr>
          <w:rFonts w:ascii="Times New Roman" w:eastAsia="Times New Roman" w:hAnsi="Times New Roman" w:cs="Times New Roman"/>
          <w:b/>
          <w:sz w:val="24"/>
          <w:szCs w:val="24"/>
          <w:u w:val="single"/>
          <w:lang w:val="sr-Cyrl-RS" w:eastAsia="x-none"/>
        </w:rPr>
        <w:t>и</w:t>
      </w:r>
      <w:r w:rsidRPr="003C2ED0">
        <w:rPr>
          <w:rFonts w:ascii="Times New Roman" w:eastAsia="Times New Roman" w:hAnsi="Times New Roman" w:cs="Times New Roman"/>
          <w:sz w:val="24"/>
          <w:szCs w:val="24"/>
          <w:lang w:val="sr-Cyrl-RS" w:eastAsia="x-none"/>
        </w:rPr>
        <w:t xml:space="preserve"> подизвођач достављају </w:t>
      </w:r>
      <w:r w:rsidRPr="003C2ED0">
        <w:rPr>
          <w:rFonts w:ascii="Times New Roman" w:eastAsia="Times New Roman" w:hAnsi="Times New Roman" w:cs="Times New Roman"/>
          <w:b/>
          <w:sz w:val="24"/>
          <w:szCs w:val="24"/>
          <w:u w:val="single"/>
          <w:lang w:val="sr-Cyrl-RS" w:eastAsia="x-none"/>
        </w:rPr>
        <w:t>посебно</w:t>
      </w:r>
      <w:r w:rsidRPr="003C2ED0">
        <w:rPr>
          <w:rFonts w:ascii="Times New Roman" w:eastAsia="Times New Roman" w:hAnsi="Times New Roman" w:cs="Times New Roman"/>
          <w:sz w:val="24"/>
          <w:szCs w:val="24"/>
          <w:lang w:val="sr-Cyrl-RS" w:eastAsia="x-none"/>
        </w:rPr>
        <w:t xml:space="preserve">:  </w:t>
      </w:r>
    </w:p>
    <w:p w14:paraId="423D8DD1" w14:textId="58977593"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ru-RU" w:eastAsia="x-none"/>
        </w:rPr>
        <w:t xml:space="preserve">- Изјаву о испуњавању услова за учешће у поступку јавне набавке мале вредности, </w:t>
      </w:r>
      <w:r w:rsidR="00F91E65">
        <w:rPr>
          <w:rFonts w:ascii="Times New Roman" w:eastAsia="Times New Roman" w:hAnsi="Times New Roman" w:cs="Times New Roman"/>
          <w:sz w:val="24"/>
          <w:szCs w:val="24"/>
          <w:lang w:val="sr-Cyrl-RS" w:eastAsia="x-none"/>
        </w:rPr>
        <w:t xml:space="preserve">број јавне набавке </w:t>
      </w:r>
      <w:r w:rsidR="009D10B6">
        <w:rPr>
          <w:rFonts w:ascii="Times New Roman" w:eastAsia="Times New Roman" w:hAnsi="Times New Roman" w:cs="Times New Roman"/>
          <w:sz w:val="24"/>
          <w:szCs w:val="24"/>
          <w:lang w:val="sr-Cyrl-RS" w:eastAsia="x-none"/>
        </w:rPr>
        <w:t xml:space="preserve">ЈН МВ </w:t>
      </w:r>
      <w:r w:rsidR="00FD27BC">
        <w:rPr>
          <w:rFonts w:ascii="Times New Roman" w:eastAsia="Times New Roman" w:hAnsi="Times New Roman" w:cs="Times New Roman"/>
          <w:sz w:val="24"/>
          <w:szCs w:val="24"/>
          <w:lang w:val="sr-Cyrl-RS" w:eastAsia="x-none"/>
        </w:rPr>
        <w:t>28/2020</w:t>
      </w:r>
      <w:r w:rsidRPr="003C2ED0">
        <w:rPr>
          <w:rFonts w:ascii="Times New Roman" w:eastAsia="Times New Roman" w:hAnsi="Times New Roman" w:cs="Times New Roman"/>
          <w:sz w:val="24"/>
          <w:szCs w:val="24"/>
          <w:lang w:val="sr-Cyrl-RS" w:eastAsia="x-none"/>
        </w:rPr>
        <w:t xml:space="preserve"> на обрасцу из конкурсне документације.</w:t>
      </w:r>
    </w:p>
    <w:p w14:paraId="4E76643D" w14:textId="77777777" w:rsidR="003C2ED0" w:rsidRPr="003C2ED0" w:rsidRDefault="003C2ED0" w:rsidP="003C2ED0">
      <w:pPr>
        <w:spacing w:after="9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У складу са чланом </w:t>
      </w:r>
      <w:r w:rsidRPr="003C2ED0">
        <w:rPr>
          <w:rFonts w:ascii="Times New Roman" w:eastAsia="Times New Roman" w:hAnsi="Times New Roman" w:cs="Times New Roman"/>
          <w:spacing w:val="-4"/>
          <w:sz w:val="24"/>
          <w:szCs w:val="24"/>
          <w:lang w:val="sr-Cyrl-RS" w:eastAsia="x-none"/>
        </w:rPr>
        <w:t xml:space="preserve">80. став 5. ЗЈН </w:t>
      </w:r>
      <w:r w:rsidRPr="003C2ED0">
        <w:rPr>
          <w:rFonts w:ascii="Times New Roman" w:eastAsia="Times New Roman" w:hAnsi="Times New Roman" w:cs="Times New Roman"/>
          <w:spacing w:val="-4"/>
          <w:sz w:val="24"/>
          <w:szCs w:val="24"/>
          <w:lang w:val="x-none" w:eastAsia="x-none"/>
        </w:rPr>
        <w:t xml:space="preserve">Понуђач </w:t>
      </w:r>
      <w:r w:rsidRPr="003C2ED0">
        <w:rPr>
          <w:rFonts w:ascii="Times New Roman" w:eastAsia="Times New Roman" w:hAnsi="Times New Roman" w:cs="Times New Roman"/>
          <w:spacing w:val="-4"/>
          <w:sz w:val="24"/>
          <w:szCs w:val="24"/>
          <w:lang w:val="sr-Cyrl-RS" w:eastAsia="x-none"/>
        </w:rPr>
        <w:t xml:space="preserve">је </w:t>
      </w:r>
      <w:r w:rsidRPr="003C2ED0">
        <w:rPr>
          <w:rFonts w:ascii="Times New Roman" w:eastAsia="Times New Roman" w:hAnsi="Times New Roman" w:cs="Times New Roman"/>
          <w:spacing w:val="-4"/>
          <w:sz w:val="24"/>
          <w:szCs w:val="24"/>
          <w:lang w:val="x-none" w:eastAsia="x-none"/>
        </w:rPr>
        <w:t>дужан да за подизвођач</w:t>
      </w:r>
      <w:r w:rsidRPr="003C2ED0">
        <w:rPr>
          <w:rFonts w:ascii="Times New Roman" w:eastAsia="Times New Roman" w:hAnsi="Times New Roman" w:cs="Times New Roman"/>
          <w:spacing w:val="-4"/>
          <w:sz w:val="24"/>
          <w:szCs w:val="24"/>
          <w:lang w:val="sr-Cyrl-RS" w:eastAsia="x-none"/>
        </w:rPr>
        <w:t>а/</w:t>
      </w:r>
      <w:r w:rsidRPr="003C2ED0">
        <w:rPr>
          <w:rFonts w:ascii="Times New Roman" w:eastAsia="Times New Roman" w:hAnsi="Times New Roman" w:cs="Times New Roman"/>
          <w:spacing w:val="-4"/>
          <w:sz w:val="24"/>
          <w:szCs w:val="24"/>
          <w:lang w:val="x-none" w:eastAsia="x-none"/>
        </w:rPr>
        <w:t>е достави доказ</w:t>
      </w:r>
      <w:r w:rsidRPr="003C2ED0">
        <w:rPr>
          <w:rFonts w:ascii="Times New Roman" w:eastAsia="Times New Roman" w:hAnsi="Times New Roman" w:cs="Times New Roman"/>
          <w:spacing w:val="-4"/>
          <w:sz w:val="24"/>
          <w:szCs w:val="24"/>
          <w:lang w:val="sr-Cyrl-RS" w:eastAsia="x-none"/>
        </w:rPr>
        <w:t xml:space="preserve"> (горе наведену Изјаву)</w:t>
      </w:r>
      <w:r w:rsidRPr="003C2ED0">
        <w:rPr>
          <w:rFonts w:ascii="Times New Roman" w:eastAsia="Times New Roman" w:hAnsi="Times New Roman" w:cs="Times New Roman"/>
          <w:spacing w:val="-4"/>
          <w:sz w:val="24"/>
          <w:szCs w:val="24"/>
          <w:lang w:val="x-none" w:eastAsia="x-none"/>
        </w:rPr>
        <w:t xml:space="preserve"> о испуњености </w:t>
      </w:r>
      <w:r w:rsidRPr="003C2ED0">
        <w:rPr>
          <w:rFonts w:ascii="Times New Roman" w:eastAsia="Times New Roman" w:hAnsi="Times New Roman" w:cs="Times New Roman"/>
          <w:spacing w:val="-4"/>
          <w:sz w:val="24"/>
          <w:szCs w:val="24"/>
          <w:lang w:val="sr-Cyrl-RS" w:eastAsia="x-none"/>
        </w:rPr>
        <w:t xml:space="preserve">обавезних </w:t>
      </w:r>
      <w:r w:rsidRPr="003C2ED0">
        <w:rPr>
          <w:rFonts w:ascii="Times New Roman" w:eastAsia="Times New Roman" w:hAnsi="Times New Roman" w:cs="Times New Roman"/>
          <w:spacing w:val="-4"/>
          <w:sz w:val="24"/>
          <w:szCs w:val="24"/>
          <w:lang w:val="x-none" w:eastAsia="x-none"/>
        </w:rPr>
        <w:t>услова</w:t>
      </w:r>
      <w:r w:rsidRPr="003C2ED0">
        <w:rPr>
          <w:rFonts w:ascii="Times New Roman" w:eastAsia="Times New Roman" w:hAnsi="Times New Roman" w:cs="Times New Roman"/>
          <w:spacing w:val="-4"/>
          <w:sz w:val="24"/>
          <w:szCs w:val="24"/>
          <w:lang w:val="sr-Cyrl-RS" w:eastAsia="x-none"/>
        </w:rPr>
        <w:t xml:space="preserve"> из </w:t>
      </w:r>
      <w:r w:rsidRPr="003C2ED0">
        <w:rPr>
          <w:rFonts w:ascii="Times New Roman" w:eastAsia="Times New Roman" w:hAnsi="Times New Roman" w:cs="Times New Roman"/>
          <w:spacing w:val="-4"/>
          <w:sz w:val="24"/>
          <w:szCs w:val="24"/>
          <w:lang w:val="x-none" w:eastAsia="x-none"/>
        </w:rPr>
        <w:t xml:space="preserve">члана </w:t>
      </w:r>
      <w:r w:rsidRPr="003C2ED0">
        <w:rPr>
          <w:rFonts w:ascii="Times New Roman" w:eastAsia="Times New Roman" w:hAnsi="Times New Roman" w:cs="Times New Roman"/>
          <w:spacing w:val="-4"/>
          <w:sz w:val="24"/>
          <w:szCs w:val="24"/>
          <w:lang w:val="sr-Cyrl-RS" w:eastAsia="x-none"/>
        </w:rPr>
        <w:t>75</w:t>
      </w:r>
      <w:r w:rsidRPr="003C2ED0">
        <w:rPr>
          <w:rFonts w:ascii="Times New Roman" w:eastAsia="Times New Roman" w:hAnsi="Times New Roman" w:cs="Times New Roman"/>
          <w:spacing w:val="-4"/>
          <w:sz w:val="24"/>
          <w:szCs w:val="24"/>
          <w:lang w:val="x-none" w:eastAsia="x-none"/>
        </w:rPr>
        <w:t xml:space="preserve">. став </w:t>
      </w:r>
      <w:r w:rsidRPr="003C2ED0">
        <w:rPr>
          <w:rFonts w:ascii="Times New Roman" w:eastAsia="Times New Roman" w:hAnsi="Times New Roman" w:cs="Times New Roman"/>
          <w:spacing w:val="-4"/>
          <w:sz w:val="24"/>
          <w:szCs w:val="24"/>
          <w:lang w:val="sr-Cyrl-RS" w:eastAsia="x-none"/>
        </w:rPr>
        <w:t>1</w:t>
      </w:r>
      <w:r w:rsidRPr="003C2ED0">
        <w:rPr>
          <w:rFonts w:ascii="Times New Roman" w:eastAsia="Times New Roman" w:hAnsi="Times New Roman" w:cs="Times New Roman"/>
          <w:spacing w:val="-4"/>
          <w:sz w:val="24"/>
          <w:szCs w:val="24"/>
          <w:lang w:val="x-none" w:eastAsia="x-none"/>
        </w:rPr>
        <w:t xml:space="preserve">. тач. 1) до </w:t>
      </w:r>
      <w:r w:rsidRPr="003C2ED0">
        <w:rPr>
          <w:rFonts w:ascii="Times New Roman" w:eastAsia="Times New Roman" w:hAnsi="Times New Roman" w:cs="Times New Roman"/>
          <w:spacing w:val="-4"/>
          <w:sz w:val="24"/>
          <w:szCs w:val="24"/>
          <w:lang w:val="sr-Cyrl-RS" w:eastAsia="x-none"/>
        </w:rPr>
        <w:t>4</w:t>
      </w:r>
      <w:r w:rsidRPr="003C2ED0">
        <w:rPr>
          <w:rFonts w:ascii="Times New Roman" w:eastAsia="Times New Roman" w:hAnsi="Times New Roman" w:cs="Times New Roman"/>
          <w:spacing w:val="-4"/>
          <w:sz w:val="24"/>
          <w:szCs w:val="24"/>
          <w:lang w:val="x-none" w:eastAsia="x-none"/>
        </w:rPr>
        <w:t>) овог закона</w:t>
      </w:r>
      <w:r w:rsidRPr="003C2ED0">
        <w:rPr>
          <w:rFonts w:ascii="Times New Roman" w:eastAsia="Times New Roman" w:hAnsi="Times New Roman" w:cs="Times New Roman"/>
          <w:spacing w:val="-4"/>
          <w:sz w:val="24"/>
          <w:szCs w:val="24"/>
          <w:lang w:val="sr-Cyrl-RS" w:eastAsia="x-none"/>
        </w:rPr>
        <w:t xml:space="preserve">.  Додатне услове из члана 76 ЗЈН Понуђач је дужан да испуни </w:t>
      </w:r>
      <w:r w:rsidRPr="003C2ED0">
        <w:rPr>
          <w:rFonts w:ascii="Times New Roman" w:eastAsia="Times New Roman" w:hAnsi="Times New Roman" w:cs="Times New Roman"/>
          <w:spacing w:val="-4"/>
          <w:sz w:val="24"/>
          <w:szCs w:val="24"/>
          <w:u w:val="single"/>
          <w:lang w:val="sr-Cyrl-RS" w:eastAsia="x-none"/>
        </w:rPr>
        <w:t>самостално</w:t>
      </w:r>
      <w:r w:rsidRPr="003C2ED0">
        <w:rPr>
          <w:rFonts w:ascii="Times New Roman" w:eastAsia="Times New Roman" w:hAnsi="Times New Roman" w:cs="Times New Roman"/>
          <w:spacing w:val="-4"/>
          <w:sz w:val="24"/>
          <w:szCs w:val="24"/>
          <w:lang w:val="sr-Cyrl-RS" w:eastAsia="x-none"/>
        </w:rPr>
        <w:t>. Рубрику „Напомена“ подизвођач не мора да попуни.</w:t>
      </w:r>
    </w:p>
    <w:p w14:paraId="2EF065C8"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u w:val="single"/>
          <w:lang w:val="sr-Cyrl-RS"/>
        </w:rPr>
      </w:pPr>
      <w:r w:rsidRPr="003C2ED0">
        <w:rPr>
          <w:rFonts w:ascii="Times New Roman" w:eastAsia="Times New Roman" w:hAnsi="Times New Roman" w:cs="Times New Roman"/>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понуђача обрасце из конкурсне документације, на начин дефинисан конкурсном документацијом.</w:t>
      </w:r>
    </w:p>
    <w:p w14:paraId="577D7987"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sr-Cyrl-RS"/>
        </w:rPr>
        <w:t>Допунске напомене:</w:t>
      </w:r>
    </w:p>
    <w:p w14:paraId="03AC2203"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sr-Cyrl-RS"/>
        </w:rPr>
        <w:tab/>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3C2ED0">
        <w:rPr>
          <w:rFonts w:ascii="Times New Roman" w:eastAsia="Times New Roman" w:hAnsi="Times New Roman" w:cs="Times New Roman"/>
          <w:b/>
          <w:sz w:val="24"/>
          <w:szCs w:val="24"/>
          <w:u w:val="single"/>
          <w:lang w:val="sr-Cyrl-RS"/>
        </w:rPr>
        <w:t xml:space="preserve"> Необавештавање података о промени ових података је основ за прекршајну одговорност понуђача, у складу са чланом 170. став 1. тачка 3) ЗЈН.</w:t>
      </w:r>
    </w:p>
    <w:p w14:paraId="7DA18B21" w14:textId="77777777" w:rsidR="003C2ED0" w:rsidRDefault="003C2ED0" w:rsidP="003C2ED0">
      <w:pPr>
        <w:spacing w:after="0" w:line="240" w:lineRule="auto"/>
        <w:ind w:right="-529"/>
        <w:jc w:val="both"/>
        <w:rPr>
          <w:rFonts w:ascii="Times New Roman" w:eastAsia="Times New Roman" w:hAnsi="Times New Roman" w:cs="Times New Roman"/>
          <w:b/>
          <w:sz w:val="24"/>
          <w:szCs w:val="24"/>
          <w:lang w:val="sr-Cyrl-RS"/>
        </w:rPr>
      </w:pPr>
    </w:p>
    <w:p w14:paraId="5F958D59" w14:textId="77777777" w:rsidR="000919A5" w:rsidRDefault="000919A5" w:rsidP="003C2ED0">
      <w:pPr>
        <w:spacing w:after="0" w:line="240" w:lineRule="auto"/>
        <w:ind w:right="-529"/>
        <w:jc w:val="both"/>
        <w:rPr>
          <w:rFonts w:ascii="Times New Roman" w:eastAsia="Times New Roman" w:hAnsi="Times New Roman" w:cs="Times New Roman"/>
          <w:b/>
          <w:sz w:val="24"/>
          <w:szCs w:val="24"/>
          <w:lang w:val="sr-Cyrl-RS"/>
        </w:rPr>
      </w:pPr>
    </w:p>
    <w:p w14:paraId="39635A1D" w14:textId="77777777" w:rsidR="009D10B6" w:rsidRDefault="009D10B6" w:rsidP="003C2ED0">
      <w:pPr>
        <w:spacing w:after="0" w:line="240" w:lineRule="auto"/>
        <w:ind w:right="-529"/>
        <w:jc w:val="both"/>
        <w:rPr>
          <w:rFonts w:ascii="Times New Roman" w:eastAsia="Times New Roman" w:hAnsi="Times New Roman" w:cs="Times New Roman"/>
          <w:b/>
          <w:sz w:val="24"/>
          <w:szCs w:val="24"/>
          <w:lang w:val="sr-Cyrl-RS"/>
        </w:rPr>
      </w:pPr>
    </w:p>
    <w:p w14:paraId="3384DE62" w14:textId="77777777" w:rsidR="009D10B6" w:rsidRPr="005C618F" w:rsidRDefault="009D10B6" w:rsidP="003C2ED0">
      <w:pPr>
        <w:spacing w:after="0" w:line="240" w:lineRule="auto"/>
        <w:ind w:right="-529"/>
        <w:jc w:val="both"/>
        <w:rPr>
          <w:rFonts w:ascii="Times New Roman" w:eastAsia="Times New Roman" w:hAnsi="Times New Roman" w:cs="Times New Roman"/>
          <w:b/>
          <w:sz w:val="24"/>
          <w:szCs w:val="24"/>
          <w:lang w:val="sr-Latn-RS"/>
        </w:rPr>
      </w:pPr>
    </w:p>
    <w:p w14:paraId="0B5412E5" w14:textId="77777777" w:rsidR="009D10B6" w:rsidRDefault="009D10B6" w:rsidP="003C2ED0">
      <w:pPr>
        <w:spacing w:after="0" w:line="240" w:lineRule="auto"/>
        <w:ind w:right="-529"/>
        <w:jc w:val="both"/>
        <w:rPr>
          <w:rFonts w:ascii="Times New Roman" w:eastAsia="Times New Roman" w:hAnsi="Times New Roman" w:cs="Times New Roman"/>
          <w:b/>
          <w:sz w:val="24"/>
          <w:szCs w:val="24"/>
          <w:lang w:val="sr-Cyrl-RS"/>
        </w:rPr>
      </w:pPr>
    </w:p>
    <w:p w14:paraId="588D14C7" w14:textId="77777777" w:rsidR="00F81DF6" w:rsidRDefault="00F81DF6" w:rsidP="003C2ED0">
      <w:pPr>
        <w:spacing w:after="0" w:line="240" w:lineRule="auto"/>
        <w:ind w:right="-529"/>
        <w:jc w:val="both"/>
        <w:rPr>
          <w:rFonts w:ascii="Times New Roman" w:eastAsia="Times New Roman" w:hAnsi="Times New Roman" w:cs="Times New Roman"/>
          <w:b/>
          <w:sz w:val="24"/>
          <w:szCs w:val="24"/>
          <w:lang w:val="sr-Cyrl-RS"/>
        </w:rPr>
      </w:pPr>
    </w:p>
    <w:p w14:paraId="3762F83A" w14:textId="77777777" w:rsidR="00F81DF6" w:rsidRPr="003C2ED0" w:rsidRDefault="00F81DF6" w:rsidP="003C2ED0">
      <w:pPr>
        <w:spacing w:after="0" w:line="240" w:lineRule="auto"/>
        <w:ind w:right="-529"/>
        <w:jc w:val="both"/>
        <w:rPr>
          <w:rFonts w:ascii="Times New Roman" w:eastAsia="Times New Roman" w:hAnsi="Times New Roman" w:cs="Times New Roman"/>
          <w:b/>
          <w:sz w:val="24"/>
          <w:szCs w:val="24"/>
          <w:lang w:val="sr-Cyrl-RS"/>
        </w:rPr>
      </w:pPr>
    </w:p>
    <w:p w14:paraId="3365A4FF" w14:textId="77777777" w:rsidR="003C2ED0" w:rsidRPr="003C2ED0" w:rsidRDefault="003C2ED0" w:rsidP="003C2ED0">
      <w:pPr>
        <w:spacing w:after="0" w:line="240" w:lineRule="auto"/>
        <w:ind w:right="-529"/>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V</w:t>
      </w:r>
      <w:r w:rsidRPr="003C2ED0">
        <w:rPr>
          <w:rFonts w:ascii="Times New Roman" w:eastAsia="Times New Roman" w:hAnsi="Times New Roman" w:cs="Times New Roman"/>
          <w:b/>
          <w:sz w:val="24"/>
          <w:szCs w:val="24"/>
          <w:lang w:val="sr-Cyrl-RS"/>
        </w:rPr>
        <w:t>/</w:t>
      </w:r>
      <w:r w:rsidRPr="003C2ED0">
        <w:rPr>
          <w:rFonts w:ascii="Times New Roman" w:eastAsia="Times New Roman" w:hAnsi="Times New Roman" w:cs="Times New Roman"/>
          <w:b/>
          <w:sz w:val="24"/>
          <w:szCs w:val="24"/>
        </w:rPr>
        <w:t>I</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hr-HR"/>
        </w:rPr>
        <w:t xml:space="preserve">ИЗЈАВА О ИСПУЊАВАЊУ УСЛОВА ЗА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УЧЕШЋЕ</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 ПОСТУПКУ ЈАВНЕ НАБАВКЕ МАЛЕ ВРЕДНОСТИ</w:t>
      </w:r>
      <w:r w:rsidRPr="003C2ED0">
        <w:rPr>
          <w:rFonts w:ascii="Times New Roman" w:eastAsia="Times New Roman" w:hAnsi="Times New Roman" w:cs="Times New Roman"/>
          <w:b/>
          <w:sz w:val="24"/>
          <w:szCs w:val="24"/>
          <w:lang w:val="sr-Cyrl-RS"/>
        </w:rPr>
        <w:t xml:space="preserve"> ЗА ПОНУЂАЧА / ЧЛАНА ГРУПЕ ПОНУЂАЧА</w:t>
      </w:r>
    </w:p>
    <w:p w14:paraId="5D77A141" w14:textId="77777777" w:rsidR="003C2ED0" w:rsidRPr="003C2ED0" w:rsidRDefault="003C2ED0" w:rsidP="003C2ED0">
      <w:pPr>
        <w:spacing w:after="200" w:line="360" w:lineRule="auto"/>
        <w:ind w:left="357"/>
        <w:contextualSpacing/>
        <w:jc w:val="center"/>
        <w:rPr>
          <w:rFonts w:ascii="Times New Roman" w:eastAsia="Calibri" w:hAnsi="Times New Roman" w:cs="Times New Roman"/>
          <w:sz w:val="24"/>
          <w:szCs w:val="24"/>
          <w:lang w:val="sr-Cyrl-RS"/>
        </w:rPr>
      </w:pPr>
    </w:p>
    <w:p w14:paraId="5172138D"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2064F95E" w14:textId="2D14A2EC" w:rsidR="003C2ED0" w:rsidRPr="003C2ED0" w:rsidRDefault="003C2ED0" w:rsidP="003C2ED0">
      <w:pPr>
        <w:keepNext/>
        <w:tabs>
          <w:tab w:val="left" w:pos="0"/>
        </w:tabs>
        <w:spacing w:after="0" w:line="240" w:lineRule="auto"/>
        <w:jc w:val="both"/>
        <w:outlineLvl w:val="0"/>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ab/>
      </w:r>
      <w:r w:rsidRPr="003C2ED0">
        <w:rPr>
          <w:rFonts w:ascii="Times New Roman" w:eastAsia="Times New Roman" w:hAnsi="Times New Roman" w:cs="Times New Roman"/>
          <w:sz w:val="24"/>
          <w:szCs w:val="24"/>
          <w:lang w:val="sr-Latn-CS" w:eastAsia="x-none"/>
        </w:rPr>
        <w:t xml:space="preserve">Изјављујемо </w:t>
      </w:r>
      <w:r w:rsidRPr="003C2ED0">
        <w:rPr>
          <w:rFonts w:ascii="Times New Roman" w:eastAsia="Times New Roman" w:hAnsi="Times New Roman" w:cs="Times New Roman"/>
          <w:sz w:val="24"/>
          <w:szCs w:val="24"/>
          <w:lang w:val="sr-Cyrl-RS" w:eastAsia="x-none"/>
        </w:rPr>
        <w:t>Н</w:t>
      </w:r>
      <w:r w:rsidRPr="003C2ED0">
        <w:rPr>
          <w:rFonts w:ascii="Times New Roman" w:eastAsia="Times New Roman" w:hAnsi="Times New Roman" w:cs="Times New Roman"/>
          <w:sz w:val="24"/>
          <w:szCs w:val="24"/>
          <w:lang w:val="sr-Latn-CS" w:eastAsia="x-none"/>
        </w:rPr>
        <w:t xml:space="preserve">аручиоцу – </w:t>
      </w:r>
      <w:r w:rsidRPr="003C2ED0">
        <w:rPr>
          <w:rFonts w:ascii="Times New Roman" w:eastAsia="Calibri" w:hAnsi="Times New Roman" w:cs="Times New Roman"/>
          <w:sz w:val="24"/>
          <w:szCs w:val="24"/>
          <w:lang w:val="sr-Cyrl-CS" w:eastAsia="ar-SA"/>
        </w:rPr>
        <w:t>Министарству</w:t>
      </w:r>
      <w:r w:rsidRPr="003C2ED0">
        <w:rPr>
          <w:rFonts w:ascii="Times New Roman" w:eastAsia="Calibri" w:hAnsi="Times New Roman" w:cs="Times New Roman"/>
          <w:sz w:val="24"/>
          <w:szCs w:val="24"/>
          <w:lang w:val="sr-Cyrl-RS" w:eastAsia="ar-SA"/>
        </w:rPr>
        <w:t xml:space="preserve"> трговине</w:t>
      </w:r>
      <w:r w:rsidRPr="003C2ED0">
        <w:rPr>
          <w:rFonts w:ascii="Times New Roman" w:eastAsia="Calibri" w:hAnsi="Times New Roman" w:cs="Times New Roman"/>
          <w:sz w:val="24"/>
          <w:szCs w:val="24"/>
          <w:lang w:val="sr-Latn-RS" w:eastAsia="ar-SA"/>
        </w:rPr>
        <w:t xml:space="preserve">, </w:t>
      </w:r>
      <w:r w:rsidRPr="003C2ED0">
        <w:rPr>
          <w:rFonts w:ascii="Times New Roman" w:eastAsia="Calibri" w:hAnsi="Times New Roman" w:cs="Times New Roman"/>
          <w:sz w:val="24"/>
          <w:szCs w:val="24"/>
          <w:lang w:val="sr-Cyrl-RS" w:eastAsia="ar-SA"/>
        </w:rPr>
        <w:t>туризма и телекомуникација - Београд,  Немањина 22-26</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w:t>
      </w:r>
      <w:r w:rsidRPr="003C2ED0">
        <w:rPr>
          <w:rFonts w:ascii="Times New Roman" w:eastAsia="Times New Roman" w:hAnsi="Times New Roman" w:cs="Times New Roman"/>
          <w:sz w:val="24"/>
          <w:szCs w:val="24"/>
          <w:lang w:val="sr-Cyrl-RS" w:eastAsia="x-none"/>
        </w:rPr>
        <w:t xml:space="preserve"> ____________________________________________________________________________________________ (уписати назив и адресу)</w:t>
      </w:r>
      <w:r w:rsidRPr="003C2ED0">
        <w:rPr>
          <w:rFonts w:ascii="Times New Roman" w:eastAsia="Times New Roman" w:hAnsi="Times New Roman" w:cs="Times New Roman"/>
          <w:sz w:val="24"/>
          <w:szCs w:val="24"/>
          <w:lang w:val="sr-Latn-CS" w:eastAsia="x-none"/>
        </w:rPr>
        <w:t xml:space="preserve"> испуњава услове за учешће у поступку јавне набавке мале</w:t>
      </w:r>
      <w:r w:rsidRPr="003C2ED0">
        <w:rPr>
          <w:rFonts w:ascii="Times New Roman" w:eastAsia="Times New Roman" w:hAnsi="Times New Roman" w:cs="Times New Roman"/>
          <w:sz w:val="24"/>
          <w:szCs w:val="24"/>
          <w:lang w:val="sr-Cyrl-CS" w:eastAsia="x-none"/>
        </w:rPr>
        <w:t xml:space="preserve"> вредности </w:t>
      </w:r>
      <w:r w:rsidRPr="003C2ED0">
        <w:rPr>
          <w:rFonts w:ascii="Times New Roman" w:eastAsia="Times New Roman" w:hAnsi="Times New Roman" w:cs="Times New Roman"/>
          <w:sz w:val="24"/>
          <w:szCs w:val="24"/>
          <w:lang w:val="sr-Latn-RS" w:eastAsia="x-none"/>
        </w:rPr>
        <w:t>–</w:t>
      </w:r>
      <w:r w:rsidR="00760D78">
        <w:rPr>
          <w:rFonts w:ascii="Times New Roman" w:eastAsia="Times New Roman" w:hAnsi="Times New Roman" w:cs="Times New Roman"/>
          <w:sz w:val="24"/>
          <w:szCs w:val="24"/>
          <w:lang w:val="sr-Cyrl-RS" w:eastAsia="x-none"/>
        </w:rPr>
        <w:t xml:space="preserve">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FD27BC">
        <w:rPr>
          <w:rFonts w:ascii="Times New Roman" w:eastAsia="Times New Roman" w:hAnsi="Times New Roman" w:cs="Times New Roman"/>
          <w:sz w:val="24"/>
          <w:szCs w:val="24"/>
          <w:lang w:val="sr-Cyrl-RS" w:eastAsia="x-none"/>
        </w:rPr>
        <w:t xml:space="preserve"> број јавне набавке ЈН МВ 28/2020</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из члана 75. и 76. Закона о јавним набавкама („Сл. гласник РС“, бр. 124/12</w:t>
      </w:r>
      <w:r w:rsidRPr="003C2ED0">
        <w:rPr>
          <w:rFonts w:ascii="Times New Roman" w:eastAsia="Times New Roman" w:hAnsi="Times New Roman" w:cs="Times New Roman"/>
          <w:sz w:val="24"/>
          <w:szCs w:val="24"/>
          <w:lang w:val="sr-Cyrl-RS" w:eastAsia="x-none"/>
        </w:rPr>
        <w:t>, 14/15, 68/15</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z w:val="24"/>
          <w:szCs w:val="24"/>
          <w:lang w:val="sr-Latn-CS" w:eastAsia="x-none"/>
        </w:rPr>
        <w:t xml:space="preserve"> </w:t>
      </w:r>
      <w:r w:rsidRPr="003C2ED0">
        <w:rPr>
          <w:rFonts w:ascii="Times New Roman" w:eastAsia="Times New Roman" w:hAnsi="Times New Roman" w:cs="Times New Roman"/>
          <w:sz w:val="24"/>
          <w:szCs w:val="24"/>
          <w:lang w:val="sr-Cyrl-RS" w:eastAsia="x-none"/>
        </w:rPr>
        <w:t>а</w:t>
      </w:r>
      <w:r w:rsidRPr="003C2ED0">
        <w:rPr>
          <w:rFonts w:ascii="Times New Roman" w:eastAsia="Times New Roman" w:hAnsi="Times New Roman" w:cs="Times New Roman"/>
          <w:sz w:val="24"/>
          <w:szCs w:val="24"/>
          <w:lang w:val="sr-Latn-CS" w:eastAsia="x-none"/>
        </w:rPr>
        <w:t xml:space="preserve"> у складу са чланом </w:t>
      </w:r>
      <w:r w:rsidRPr="003C2ED0">
        <w:rPr>
          <w:rFonts w:ascii="Times New Roman" w:eastAsia="Calibri" w:hAnsi="Times New Roman" w:cs="Times New Roman"/>
          <w:sz w:val="24"/>
          <w:szCs w:val="24"/>
          <w:lang w:val="sr-Cyrl-RS" w:eastAsia="x-none"/>
        </w:rPr>
        <w:t xml:space="preserve">77. став 4. </w:t>
      </w:r>
      <w:r w:rsidRPr="003C2ED0">
        <w:rPr>
          <w:rFonts w:ascii="Times New Roman" w:eastAsia="Times New Roman" w:hAnsi="Times New Roman" w:cs="Times New Roman"/>
          <w:sz w:val="24"/>
          <w:szCs w:val="24"/>
          <w:lang w:val="sr-Latn-CS" w:eastAsia="x-none"/>
        </w:rPr>
        <w:t>Закона о јавним набавкама</w:t>
      </w:r>
      <w:r w:rsidRPr="003C2ED0">
        <w:rPr>
          <w:rFonts w:ascii="Times New Roman" w:eastAsia="Times New Roman" w:hAnsi="Times New Roman" w:cs="Times New Roman"/>
          <w:sz w:val="24"/>
          <w:szCs w:val="24"/>
          <w:lang w:val="sr-Cyrl-CS" w:eastAsia="x-none"/>
        </w:rPr>
        <w:t xml:space="preserve"> („Сл. гласник РС“, бр. 124/12</w:t>
      </w:r>
      <w:r w:rsidRPr="003C2ED0">
        <w:rPr>
          <w:rFonts w:ascii="Times New Roman" w:eastAsia="Times New Roman" w:hAnsi="Times New Roman" w:cs="Times New Roman"/>
          <w:sz w:val="24"/>
          <w:szCs w:val="24"/>
          <w:lang w:val="sr-Cyrl-RS" w:eastAsia="x-none"/>
        </w:rPr>
        <w:t>, 14/15, 68/15</w:t>
      </w:r>
      <w:r w:rsidRPr="003C2ED0">
        <w:rPr>
          <w:rFonts w:ascii="Times New Roman" w:eastAsia="Times New Roman" w:hAnsi="Times New Roman" w:cs="Times New Roman"/>
          <w:sz w:val="24"/>
          <w:szCs w:val="24"/>
          <w:lang w:val="sr-Cyrl-CS" w:eastAsia="x-none"/>
        </w:rPr>
        <w:t>) и Конкурсном документацијом за предметну јавну набавку.</w:t>
      </w:r>
    </w:p>
    <w:p w14:paraId="5CBF4943" w14:textId="77777777" w:rsidR="003C2ED0" w:rsidRPr="003C2ED0" w:rsidRDefault="003C2ED0" w:rsidP="003C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p>
    <w:p w14:paraId="316A7F6F"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r w:rsidRPr="003C2ED0">
        <w:rPr>
          <w:rFonts w:ascii="Times New Roman" w:eastAsia="Times New Roman" w:hAnsi="Times New Roman" w:cs="Times New Roman"/>
          <w:sz w:val="24"/>
          <w:szCs w:val="24"/>
          <w:lang w:val="sr-Latn-CS"/>
        </w:rPr>
        <w:tab/>
      </w:r>
    </w:p>
    <w:p w14:paraId="5DA794F9"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Напомена :</w:t>
      </w:r>
    </w:p>
    <w:p w14:paraId="010AF186"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w:t>
      </w:r>
    </w:p>
    <w:p w14:paraId="1BE045B9"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3C2ED0" w:rsidRPr="003C2ED0" w14:paraId="67881C98" w14:textId="77777777" w:rsidTr="00CA69E8">
        <w:tc>
          <w:tcPr>
            <w:tcW w:w="2962" w:type="dxa"/>
          </w:tcPr>
          <w:p w14:paraId="05DF8BD9" w14:textId="77777777" w:rsidR="003C2ED0" w:rsidRPr="003C2ED0" w:rsidRDefault="003C2ED0" w:rsidP="003C2ED0">
            <w:pPr>
              <w:spacing w:after="0" w:line="240" w:lineRule="auto"/>
              <w:ind w:right="-26"/>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Датум</w:t>
            </w:r>
          </w:p>
        </w:tc>
        <w:tc>
          <w:tcPr>
            <w:tcW w:w="3158" w:type="dxa"/>
          </w:tcPr>
          <w:p w14:paraId="6C04C74D"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rPr>
            </w:pPr>
          </w:p>
        </w:tc>
        <w:tc>
          <w:tcPr>
            <w:tcW w:w="3480" w:type="dxa"/>
          </w:tcPr>
          <w:p w14:paraId="0E5ED7C3" w14:textId="77777777" w:rsidR="003C2ED0" w:rsidRPr="003C2ED0" w:rsidRDefault="009D10B6" w:rsidP="003C2ED0">
            <w:pPr>
              <w:spacing w:after="0" w:line="240" w:lineRule="auto"/>
              <w:ind w:right="-125"/>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ru-RU"/>
              </w:rPr>
              <w:t>П</w:t>
            </w:r>
            <w:r w:rsidR="003C2ED0" w:rsidRPr="003C2ED0">
              <w:rPr>
                <w:rFonts w:ascii="Times New Roman" w:eastAsia="Times New Roman" w:hAnsi="Times New Roman" w:cs="Times New Roman"/>
                <w:b/>
                <w:bCs/>
                <w:sz w:val="24"/>
                <w:szCs w:val="24"/>
                <w:lang w:val="ru-RU"/>
              </w:rPr>
              <w:t>отпис овлашћеног лица</w:t>
            </w:r>
          </w:p>
        </w:tc>
      </w:tr>
      <w:tr w:rsidR="003C2ED0" w:rsidRPr="003C2ED0" w14:paraId="6665AB91" w14:textId="77777777" w:rsidTr="00CA69E8">
        <w:tc>
          <w:tcPr>
            <w:tcW w:w="2962" w:type="dxa"/>
          </w:tcPr>
          <w:p w14:paraId="6BBDDB5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6D95916B"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Pr>
          <w:p w14:paraId="1DF8A1D8"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r w:rsidR="003C2ED0" w:rsidRPr="003C2ED0" w14:paraId="0102BF3B" w14:textId="77777777" w:rsidTr="00CA69E8">
        <w:tc>
          <w:tcPr>
            <w:tcW w:w="2962" w:type="dxa"/>
            <w:tcBorders>
              <w:top w:val="nil"/>
              <w:left w:val="nil"/>
              <w:bottom w:val="single" w:sz="4" w:space="0" w:color="auto"/>
              <w:right w:val="nil"/>
            </w:tcBorders>
          </w:tcPr>
          <w:p w14:paraId="6573BA2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23BA751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432BC3C9"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bl>
    <w:p w14:paraId="616ED94D"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CS"/>
        </w:rPr>
      </w:pPr>
    </w:p>
    <w:p w14:paraId="749358E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eastAsia="x-none"/>
        </w:rPr>
      </w:pPr>
    </w:p>
    <w:p w14:paraId="53C5A959"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0FE8DAD"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208E1797"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062BCB5C"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5925312F"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75C8A5E" w14:textId="77777777" w:rsidR="000919A5" w:rsidRDefault="000919A5" w:rsidP="003C2ED0">
      <w:pPr>
        <w:spacing w:after="0" w:line="240" w:lineRule="auto"/>
        <w:ind w:right="-529"/>
        <w:jc w:val="center"/>
        <w:rPr>
          <w:rFonts w:ascii="Times New Roman" w:eastAsia="Times New Roman" w:hAnsi="Times New Roman" w:cs="Times New Roman"/>
          <w:b/>
          <w:sz w:val="24"/>
          <w:szCs w:val="24"/>
          <w:lang w:val="sr-Cyrl-RS"/>
        </w:rPr>
      </w:pPr>
    </w:p>
    <w:p w14:paraId="0434F55E" w14:textId="77777777" w:rsidR="000919A5" w:rsidRDefault="000919A5" w:rsidP="003C2ED0">
      <w:pPr>
        <w:spacing w:after="0" w:line="240" w:lineRule="auto"/>
        <w:ind w:right="-529"/>
        <w:jc w:val="center"/>
        <w:rPr>
          <w:rFonts w:ascii="Times New Roman" w:eastAsia="Times New Roman" w:hAnsi="Times New Roman" w:cs="Times New Roman"/>
          <w:b/>
          <w:sz w:val="24"/>
          <w:szCs w:val="24"/>
          <w:lang w:val="sr-Cyrl-RS"/>
        </w:rPr>
      </w:pPr>
    </w:p>
    <w:p w14:paraId="7EB5D9FB" w14:textId="77777777" w:rsidR="000919A5" w:rsidRDefault="003C2ED0" w:rsidP="003C2ED0">
      <w:pPr>
        <w:spacing w:after="0" w:line="240" w:lineRule="auto"/>
        <w:ind w:right="-529"/>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br w:type="page"/>
      </w:r>
    </w:p>
    <w:p w14:paraId="24EB9029" w14:textId="77777777" w:rsidR="000919A5" w:rsidRDefault="000919A5" w:rsidP="003C2ED0">
      <w:pPr>
        <w:spacing w:after="0" w:line="240" w:lineRule="auto"/>
        <w:ind w:right="-529"/>
        <w:jc w:val="center"/>
        <w:rPr>
          <w:rFonts w:ascii="Times New Roman" w:eastAsia="Times New Roman" w:hAnsi="Times New Roman" w:cs="Times New Roman"/>
          <w:b/>
          <w:sz w:val="24"/>
          <w:szCs w:val="24"/>
          <w:lang w:val="sr-Cyrl-RS"/>
        </w:rPr>
      </w:pPr>
    </w:p>
    <w:p w14:paraId="02DCAAB9" w14:textId="2178734A" w:rsidR="003C2ED0" w:rsidRPr="003C2ED0" w:rsidRDefault="003C2ED0" w:rsidP="003C2ED0">
      <w:pPr>
        <w:spacing w:after="0" w:line="240" w:lineRule="auto"/>
        <w:ind w:right="-529"/>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V</w:t>
      </w:r>
      <w:r w:rsidRPr="003C2ED0">
        <w:rPr>
          <w:rFonts w:ascii="Times New Roman" w:eastAsia="Times New Roman" w:hAnsi="Times New Roman" w:cs="Times New Roman"/>
          <w:b/>
          <w:sz w:val="24"/>
          <w:szCs w:val="24"/>
          <w:lang w:val="sr-Cyrl-RS"/>
        </w:rPr>
        <w:t>/</w:t>
      </w:r>
      <w:r w:rsidRPr="003C2ED0">
        <w:rPr>
          <w:rFonts w:ascii="Times New Roman" w:eastAsia="Times New Roman" w:hAnsi="Times New Roman" w:cs="Times New Roman"/>
          <w:b/>
          <w:sz w:val="24"/>
          <w:szCs w:val="24"/>
        </w:rPr>
        <w:t>II</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hr-HR"/>
        </w:rPr>
        <w:t xml:space="preserve">ИЗЈАВА О ИСПУЊАВАЊУ УСЛОВА ЗА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УЧЕШЋЕ</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 ПОСТУПКУ ЈАВНЕ НАБАВКЕ МАЛЕ ВРЕДНОСТИ</w:t>
      </w:r>
      <w:r w:rsidRPr="003C2ED0">
        <w:rPr>
          <w:rFonts w:ascii="Times New Roman" w:eastAsia="Times New Roman" w:hAnsi="Times New Roman" w:cs="Times New Roman"/>
          <w:b/>
          <w:sz w:val="24"/>
          <w:szCs w:val="24"/>
          <w:lang w:val="sr-Cyrl-RS"/>
        </w:rPr>
        <w:t xml:space="preserve"> ЗА ПОДИЗВОЂАЧА</w:t>
      </w:r>
    </w:p>
    <w:p w14:paraId="668E3C18" w14:textId="77777777" w:rsidR="003C2ED0" w:rsidRPr="003C2ED0" w:rsidRDefault="003C2ED0" w:rsidP="003C2ED0">
      <w:pPr>
        <w:spacing w:after="200" w:line="360" w:lineRule="auto"/>
        <w:ind w:left="357"/>
        <w:contextualSpacing/>
        <w:jc w:val="center"/>
        <w:rPr>
          <w:rFonts w:ascii="Times New Roman" w:eastAsia="Calibri" w:hAnsi="Times New Roman" w:cs="Times New Roman"/>
          <w:sz w:val="24"/>
          <w:szCs w:val="24"/>
          <w:lang w:val="sr-Cyrl-RS"/>
        </w:rPr>
      </w:pPr>
    </w:p>
    <w:p w14:paraId="79A44A19"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2EBB88B6" w14:textId="1F6C6B3F" w:rsidR="003C2ED0" w:rsidRPr="003C2ED0" w:rsidRDefault="003C2ED0" w:rsidP="003C2ED0">
      <w:pPr>
        <w:keepNext/>
        <w:tabs>
          <w:tab w:val="left" w:pos="0"/>
        </w:tabs>
        <w:spacing w:after="0" w:line="240" w:lineRule="auto"/>
        <w:jc w:val="both"/>
        <w:outlineLvl w:val="0"/>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Latn-CS" w:eastAsia="x-none"/>
        </w:rPr>
        <w:t xml:space="preserve">Изјављујемо </w:t>
      </w:r>
      <w:r w:rsidRPr="003C2ED0">
        <w:rPr>
          <w:rFonts w:ascii="Times New Roman" w:eastAsia="Times New Roman" w:hAnsi="Times New Roman" w:cs="Times New Roman"/>
          <w:sz w:val="24"/>
          <w:szCs w:val="24"/>
          <w:lang w:val="sr-Cyrl-RS" w:eastAsia="x-none"/>
        </w:rPr>
        <w:t>Н</w:t>
      </w:r>
      <w:r w:rsidRPr="003C2ED0">
        <w:rPr>
          <w:rFonts w:ascii="Times New Roman" w:eastAsia="Times New Roman" w:hAnsi="Times New Roman" w:cs="Times New Roman"/>
          <w:sz w:val="24"/>
          <w:szCs w:val="24"/>
          <w:lang w:val="sr-Latn-CS" w:eastAsia="x-none"/>
        </w:rPr>
        <w:t xml:space="preserve">аручиоцу – </w:t>
      </w:r>
      <w:r w:rsidRPr="003C2ED0">
        <w:rPr>
          <w:rFonts w:ascii="Times New Roman" w:eastAsia="Calibri" w:hAnsi="Times New Roman" w:cs="Times New Roman"/>
          <w:sz w:val="24"/>
          <w:szCs w:val="24"/>
          <w:lang w:val="sr-Cyrl-CS" w:eastAsia="ar-SA"/>
        </w:rPr>
        <w:t>Министарству</w:t>
      </w:r>
      <w:r w:rsidRPr="003C2ED0">
        <w:rPr>
          <w:rFonts w:ascii="Times New Roman" w:eastAsia="Calibri" w:hAnsi="Times New Roman" w:cs="Times New Roman"/>
          <w:sz w:val="24"/>
          <w:szCs w:val="24"/>
          <w:lang w:val="sr-Cyrl-RS" w:eastAsia="ar-SA"/>
        </w:rPr>
        <w:t xml:space="preserve"> трговине</w:t>
      </w:r>
      <w:r w:rsidRPr="003C2ED0">
        <w:rPr>
          <w:rFonts w:ascii="Times New Roman" w:eastAsia="Calibri" w:hAnsi="Times New Roman" w:cs="Times New Roman"/>
          <w:sz w:val="24"/>
          <w:szCs w:val="24"/>
          <w:lang w:val="sr-Latn-RS" w:eastAsia="ar-SA"/>
        </w:rPr>
        <w:t xml:space="preserve">, </w:t>
      </w:r>
      <w:r w:rsidRPr="003C2ED0">
        <w:rPr>
          <w:rFonts w:ascii="Times New Roman" w:eastAsia="Calibri" w:hAnsi="Times New Roman" w:cs="Times New Roman"/>
          <w:sz w:val="24"/>
          <w:szCs w:val="24"/>
          <w:lang w:val="sr-Cyrl-RS" w:eastAsia="ar-SA"/>
        </w:rPr>
        <w:t>туризма и телекомуникација - Београд,  Немањина 22-26</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 </w:t>
      </w:r>
      <w:r w:rsidRPr="003C2ED0">
        <w:rPr>
          <w:rFonts w:ascii="Times New Roman" w:eastAsia="Times New Roman" w:hAnsi="Times New Roman" w:cs="Times New Roman"/>
          <w:sz w:val="24"/>
          <w:szCs w:val="24"/>
          <w:lang w:val="sr-Cyrl-RS" w:eastAsia="x-none"/>
        </w:rPr>
        <w:t xml:space="preserve">______________________________________________________________________________________________________________ (уписати назив и адресу) као подизвођач </w:t>
      </w:r>
      <w:r w:rsidRPr="003C2ED0">
        <w:rPr>
          <w:rFonts w:ascii="Times New Roman" w:eastAsia="Times New Roman" w:hAnsi="Times New Roman" w:cs="Times New Roman"/>
          <w:sz w:val="24"/>
          <w:szCs w:val="24"/>
          <w:lang w:val="sr-Latn-CS" w:eastAsia="x-none"/>
        </w:rPr>
        <w:t>испуњава</w:t>
      </w:r>
      <w:r w:rsidRPr="003C2ED0">
        <w:rPr>
          <w:rFonts w:ascii="Times New Roman" w:eastAsia="Times New Roman" w:hAnsi="Times New Roman" w:cs="Times New Roman"/>
          <w:sz w:val="24"/>
          <w:szCs w:val="24"/>
          <w:lang w:val="sr-Cyrl-RS" w:eastAsia="x-none"/>
        </w:rPr>
        <w:t xml:space="preserve"> обавезне</w:t>
      </w:r>
      <w:r w:rsidRPr="003C2ED0">
        <w:rPr>
          <w:rFonts w:ascii="Times New Roman" w:eastAsia="Times New Roman" w:hAnsi="Times New Roman" w:cs="Times New Roman"/>
          <w:sz w:val="24"/>
          <w:szCs w:val="24"/>
          <w:lang w:val="sr-Latn-CS" w:eastAsia="x-none"/>
        </w:rPr>
        <w:t xml:space="preserve"> услове за учешће у поступку јавне набавке мале</w:t>
      </w:r>
      <w:r w:rsidRPr="003C2ED0">
        <w:rPr>
          <w:rFonts w:ascii="Times New Roman" w:eastAsia="Times New Roman" w:hAnsi="Times New Roman" w:cs="Times New Roman"/>
          <w:sz w:val="24"/>
          <w:szCs w:val="24"/>
          <w:lang w:val="sr-Cyrl-CS" w:eastAsia="x-none"/>
        </w:rPr>
        <w:t xml:space="preserve"> вредности </w:t>
      </w:r>
      <w:r w:rsidRPr="003C2ED0">
        <w:rPr>
          <w:rFonts w:ascii="Times New Roman" w:eastAsia="Times New Roman" w:hAnsi="Times New Roman" w:cs="Times New Roman"/>
          <w:sz w:val="24"/>
          <w:szCs w:val="24"/>
          <w:lang w:val="sr-Latn-RS" w:eastAsia="x-none"/>
        </w:rPr>
        <w:t>–</w:t>
      </w:r>
      <w:r w:rsidR="0071766B">
        <w:rPr>
          <w:rFonts w:ascii="Times New Roman" w:eastAsia="Times New Roman" w:hAnsi="Times New Roman" w:cs="Times New Roman"/>
          <w:sz w:val="24"/>
          <w:szCs w:val="24"/>
          <w:lang w:val="sr-Cyrl-RS" w:eastAsia="x-none"/>
        </w:rPr>
        <w:t xml:space="preserve">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090657">
        <w:rPr>
          <w:rFonts w:ascii="Times New Roman" w:eastAsia="Times New Roman" w:hAnsi="Times New Roman" w:cs="Times New Roman"/>
          <w:sz w:val="24"/>
          <w:szCs w:val="24"/>
          <w:lang w:val="sr-Cyrl-RS" w:eastAsia="x-none"/>
        </w:rPr>
        <w:t xml:space="preserve"> број јавне набавке </w:t>
      </w:r>
      <w:r w:rsidR="00FD27BC">
        <w:rPr>
          <w:rFonts w:ascii="Times New Roman" w:eastAsia="Times New Roman" w:hAnsi="Times New Roman" w:cs="Times New Roman"/>
          <w:sz w:val="24"/>
          <w:szCs w:val="24"/>
          <w:lang w:val="sr-Cyrl-RS" w:eastAsia="x-none"/>
        </w:rPr>
        <w:t>ЈН МВ 28/2020</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из члана 75. Закона о јавним набавкама („Сл. гласник РС“, бр. 124/12</w:t>
      </w:r>
      <w:r w:rsidRPr="003C2ED0">
        <w:rPr>
          <w:rFonts w:ascii="Times New Roman" w:eastAsia="Times New Roman" w:hAnsi="Times New Roman" w:cs="Times New Roman"/>
          <w:sz w:val="24"/>
          <w:szCs w:val="24"/>
          <w:lang w:val="sr-Cyrl-RS" w:eastAsia="x-none"/>
        </w:rPr>
        <w:t>, 14/15 и 68/15</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z w:val="24"/>
          <w:szCs w:val="24"/>
          <w:lang w:val="sr-Latn-CS" w:eastAsia="x-none"/>
        </w:rPr>
        <w:t xml:space="preserve"> </w:t>
      </w:r>
      <w:r w:rsidRPr="003C2ED0">
        <w:rPr>
          <w:rFonts w:ascii="Times New Roman" w:eastAsia="Times New Roman" w:hAnsi="Times New Roman" w:cs="Times New Roman"/>
          <w:sz w:val="24"/>
          <w:szCs w:val="24"/>
          <w:lang w:val="sr-Cyrl-RS" w:eastAsia="x-none"/>
        </w:rPr>
        <w:t>а</w:t>
      </w:r>
      <w:r w:rsidRPr="003C2ED0">
        <w:rPr>
          <w:rFonts w:ascii="Times New Roman" w:eastAsia="Times New Roman" w:hAnsi="Times New Roman" w:cs="Times New Roman"/>
          <w:sz w:val="24"/>
          <w:szCs w:val="24"/>
          <w:lang w:val="sr-Latn-CS" w:eastAsia="x-none"/>
        </w:rPr>
        <w:t xml:space="preserve"> у складу са чланом </w:t>
      </w:r>
      <w:r w:rsidRPr="003C2ED0">
        <w:rPr>
          <w:rFonts w:ascii="Times New Roman" w:eastAsia="Calibri" w:hAnsi="Times New Roman" w:cs="Times New Roman"/>
          <w:sz w:val="24"/>
          <w:szCs w:val="24"/>
          <w:lang w:val="sr-Cyrl-RS" w:eastAsia="x-none"/>
        </w:rPr>
        <w:t xml:space="preserve">77. став 4. </w:t>
      </w:r>
      <w:r w:rsidRPr="003C2ED0">
        <w:rPr>
          <w:rFonts w:ascii="Times New Roman" w:eastAsia="Times New Roman" w:hAnsi="Times New Roman" w:cs="Times New Roman"/>
          <w:sz w:val="24"/>
          <w:szCs w:val="24"/>
          <w:lang w:val="sr-Latn-CS" w:eastAsia="x-none"/>
        </w:rPr>
        <w:t>Закона о јавним набавкама</w:t>
      </w:r>
      <w:r w:rsidRPr="003C2ED0">
        <w:rPr>
          <w:rFonts w:ascii="Times New Roman" w:eastAsia="Times New Roman" w:hAnsi="Times New Roman" w:cs="Times New Roman"/>
          <w:sz w:val="24"/>
          <w:szCs w:val="24"/>
          <w:lang w:val="sr-Cyrl-CS" w:eastAsia="x-none"/>
        </w:rPr>
        <w:t xml:space="preserve"> („Сл. гласник РС“, бр. 124/12</w:t>
      </w:r>
      <w:r w:rsidRPr="003C2ED0">
        <w:rPr>
          <w:rFonts w:ascii="Times New Roman" w:eastAsia="Times New Roman" w:hAnsi="Times New Roman" w:cs="Times New Roman"/>
          <w:sz w:val="24"/>
          <w:szCs w:val="24"/>
          <w:lang w:val="sr-Cyrl-RS" w:eastAsia="x-none"/>
        </w:rPr>
        <w:t>, 14/15 и 68/15</w:t>
      </w:r>
      <w:r w:rsidRPr="003C2ED0">
        <w:rPr>
          <w:rFonts w:ascii="Times New Roman" w:eastAsia="Times New Roman" w:hAnsi="Times New Roman" w:cs="Times New Roman"/>
          <w:sz w:val="24"/>
          <w:szCs w:val="24"/>
          <w:lang w:val="sr-Cyrl-CS" w:eastAsia="x-none"/>
        </w:rPr>
        <w:t>) и Конкурсном документацијом за предметну јавну набавку.</w:t>
      </w:r>
    </w:p>
    <w:p w14:paraId="6B7869AF" w14:textId="77777777" w:rsidR="003C2ED0" w:rsidRPr="003C2ED0" w:rsidRDefault="003C2ED0" w:rsidP="003C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p>
    <w:p w14:paraId="057B47ED"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r w:rsidRPr="003C2ED0">
        <w:rPr>
          <w:rFonts w:ascii="Times New Roman" w:eastAsia="Times New Roman" w:hAnsi="Times New Roman" w:cs="Times New Roman"/>
          <w:sz w:val="24"/>
          <w:szCs w:val="24"/>
          <w:lang w:val="sr-Latn-CS"/>
        </w:rPr>
        <w:tab/>
      </w:r>
    </w:p>
    <w:p w14:paraId="6583118F"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Напомена :</w:t>
      </w:r>
    </w:p>
    <w:p w14:paraId="70457935"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w:t>
      </w:r>
    </w:p>
    <w:p w14:paraId="3447D36D"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3C2ED0" w:rsidRPr="003C2ED0" w14:paraId="2D9727B2" w14:textId="77777777" w:rsidTr="00CA69E8">
        <w:tc>
          <w:tcPr>
            <w:tcW w:w="2962" w:type="dxa"/>
          </w:tcPr>
          <w:p w14:paraId="4286C91A" w14:textId="77777777" w:rsidR="003C2ED0" w:rsidRPr="003C2ED0" w:rsidRDefault="003C2ED0" w:rsidP="003C2ED0">
            <w:pPr>
              <w:spacing w:after="0" w:line="240" w:lineRule="auto"/>
              <w:ind w:right="-26"/>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Датум</w:t>
            </w:r>
          </w:p>
        </w:tc>
        <w:tc>
          <w:tcPr>
            <w:tcW w:w="3158" w:type="dxa"/>
          </w:tcPr>
          <w:p w14:paraId="47DDAF61"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rPr>
            </w:pPr>
          </w:p>
        </w:tc>
        <w:tc>
          <w:tcPr>
            <w:tcW w:w="3480" w:type="dxa"/>
          </w:tcPr>
          <w:p w14:paraId="1E9DFA47" w14:textId="77777777" w:rsidR="003C2ED0" w:rsidRPr="003C2ED0" w:rsidRDefault="009D10B6" w:rsidP="003C2ED0">
            <w:pPr>
              <w:spacing w:after="0" w:line="240" w:lineRule="auto"/>
              <w:ind w:right="-125"/>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ru-RU"/>
              </w:rPr>
              <w:t>П</w:t>
            </w:r>
            <w:r w:rsidR="003C2ED0" w:rsidRPr="003C2ED0">
              <w:rPr>
                <w:rFonts w:ascii="Times New Roman" w:eastAsia="Times New Roman" w:hAnsi="Times New Roman" w:cs="Times New Roman"/>
                <w:b/>
                <w:bCs/>
                <w:sz w:val="24"/>
                <w:szCs w:val="24"/>
                <w:lang w:val="ru-RU"/>
              </w:rPr>
              <w:t>отпис овлашћеног лица</w:t>
            </w:r>
          </w:p>
        </w:tc>
      </w:tr>
      <w:tr w:rsidR="003C2ED0" w:rsidRPr="003C2ED0" w14:paraId="62461847" w14:textId="77777777" w:rsidTr="00CA69E8">
        <w:tc>
          <w:tcPr>
            <w:tcW w:w="2962" w:type="dxa"/>
          </w:tcPr>
          <w:p w14:paraId="1ADAB075"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52B03558"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Pr>
          <w:p w14:paraId="4CFB5DB0"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r w:rsidR="003C2ED0" w:rsidRPr="003C2ED0" w14:paraId="594C1710" w14:textId="77777777" w:rsidTr="00CA69E8">
        <w:tc>
          <w:tcPr>
            <w:tcW w:w="2962" w:type="dxa"/>
            <w:tcBorders>
              <w:top w:val="nil"/>
              <w:left w:val="nil"/>
              <w:bottom w:val="single" w:sz="4" w:space="0" w:color="auto"/>
              <w:right w:val="nil"/>
            </w:tcBorders>
          </w:tcPr>
          <w:p w14:paraId="361E58D9"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45435CB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4449ABA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bl>
    <w:p w14:paraId="571DAD62"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CS"/>
        </w:rPr>
      </w:pPr>
    </w:p>
    <w:p w14:paraId="28916A03"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eastAsia="x-none"/>
        </w:rPr>
      </w:pPr>
    </w:p>
    <w:p w14:paraId="6D9CADA9"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EBF0B8E"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722B146F"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79BBDBF5"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6F24D1A"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884A51B" w14:textId="77777777" w:rsid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63BEBB4C" w14:textId="77777777" w:rsidR="009D10B6" w:rsidRDefault="009D10B6"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27243F2F" w14:textId="77777777" w:rsidR="007E3773" w:rsidRPr="003C2ED0" w:rsidRDefault="007E3773"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3498A91E" w14:textId="77777777" w:rsidR="003C2ED0" w:rsidRPr="003C2ED0" w:rsidRDefault="003C2ED0" w:rsidP="0071766B">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p>
    <w:p w14:paraId="5F9CC2D5" w14:textId="77777777" w:rsidR="003C2ED0" w:rsidRPr="003C2ED0" w:rsidRDefault="003C2ED0" w:rsidP="000919A5">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lastRenderedPageBreak/>
        <w:t xml:space="preserve">VI   </w:t>
      </w:r>
      <w:r w:rsidRPr="003C2ED0">
        <w:rPr>
          <w:rFonts w:ascii="Times New Roman" w:eastAsia="Times New Roman" w:hAnsi="Times New Roman" w:cs="Times New Roman"/>
          <w:b/>
          <w:sz w:val="24"/>
          <w:szCs w:val="24"/>
          <w:lang w:val="sr-Cyrl-RS"/>
        </w:rPr>
        <w:t>УПУТСТВО ПОНУЂАЧИМА КАКО ДА САЧИНЕ ПОНУДУ</w:t>
      </w:r>
    </w:p>
    <w:p w14:paraId="1BEB448A" w14:textId="77777777" w:rsidR="003C2ED0" w:rsidRPr="003C2ED0" w:rsidRDefault="003C2ED0" w:rsidP="003C2ED0">
      <w:pPr>
        <w:tabs>
          <w:tab w:val="left" w:pos="360"/>
        </w:tabs>
        <w:spacing w:after="0" w:line="240" w:lineRule="auto"/>
        <w:rPr>
          <w:rFonts w:ascii="Times New Roman" w:eastAsia="Times New Roman" w:hAnsi="Times New Roman" w:cs="Times New Roman"/>
          <w:b/>
          <w:sz w:val="24"/>
          <w:szCs w:val="24"/>
          <w:lang w:val="sr-Cyrl-RS"/>
        </w:rPr>
      </w:pPr>
    </w:p>
    <w:p w14:paraId="2BB12FD6" w14:textId="77777777" w:rsidR="003C2ED0" w:rsidRPr="003C2ED0" w:rsidRDefault="003C2ED0" w:rsidP="003C2ED0">
      <w:pPr>
        <w:tabs>
          <w:tab w:val="left" w:pos="360"/>
        </w:tabs>
        <w:spacing w:after="0" w:line="240" w:lineRule="auto"/>
        <w:rPr>
          <w:rFonts w:ascii="Times New Roman" w:eastAsia="Times New Roman" w:hAnsi="Times New Roman" w:cs="Times New Roman"/>
          <w:b/>
          <w:sz w:val="24"/>
          <w:szCs w:val="24"/>
          <w:lang w:val="sr-Cyrl-RS"/>
        </w:rPr>
      </w:pPr>
    </w:p>
    <w:p w14:paraId="4784E614"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ПРЕДМЕТ  ПОЗИВА</w:t>
      </w:r>
    </w:p>
    <w:p w14:paraId="507B761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u w:val="single"/>
          <w:lang w:val="hr-HR"/>
        </w:rPr>
      </w:pPr>
    </w:p>
    <w:p w14:paraId="2B6E2E9E" w14:textId="3F572C96"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hr-HR"/>
        </w:rPr>
        <w:t xml:space="preserve">Предмет позива за </w:t>
      </w:r>
      <w:r w:rsidRPr="003C2ED0">
        <w:rPr>
          <w:rFonts w:ascii="Times New Roman" w:eastAsia="Times New Roman" w:hAnsi="Times New Roman" w:cs="Times New Roman"/>
          <w:sz w:val="24"/>
          <w:szCs w:val="24"/>
          <w:lang w:val="sr-Cyrl-RS"/>
        </w:rPr>
        <w:t>подношење</w:t>
      </w:r>
      <w:r w:rsidRPr="003C2ED0">
        <w:rPr>
          <w:rFonts w:ascii="Times New Roman" w:eastAsia="Times New Roman" w:hAnsi="Times New Roman" w:cs="Times New Roman"/>
          <w:sz w:val="24"/>
          <w:szCs w:val="24"/>
          <w:lang w:val="hr-HR"/>
        </w:rPr>
        <w:t xml:space="preserve"> понуда </w:t>
      </w:r>
      <w:r w:rsidRPr="00F81DF6">
        <w:rPr>
          <w:rFonts w:ascii="Times New Roman" w:eastAsia="Times New Roman" w:hAnsi="Times New Roman" w:cs="Times New Roman"/>
          <w:sz w:val="24"/>
          <w:szCs w:val="24"/>
          <w:lang w:val="sr-Cyrl-RS"/>
        </w:rPr>
        <w:t>је</w:t>
      </w:r>
      <w:r w:rsidRPr="00F81DF6">
        <w:rPr>
          <w:rFonts w:ascii="Times New Roman" w:eastAsia="Times New Roman" w:hAnsi="Times New Roman" w:cs="Times New Roman"/>
          <w:sz w:val="24"/>
          <w:szCs w:val="24"/>
          <w:lang w:val="hr-HR"/>
        </w:rPr>
        <w:t xml:space="preserve"> </w:t>
      </w:r>
      <w:r w:rsidRPr="00F81DF6">
        <w:rPr>
          <w:rFonts w:ascii="Times New Roman" w:eastAsia="Times New Roman" w:hAnsi="Times New Roman" w:cs="Times New Roman"/>
          <w:sz w:val="24"/>
          <w:szCs w:val="24"/>
          <w:lang w:val="sr-Cyrl-RS"/>
        </w:rPr>
        <w:t xml:space="preserve">набавка </w:t>
      </w:r>
      <w:r w:rsidR="00F81DF6" w:rsidRPr="00F81DF6">
        <w:rPr>
          <w:rFonts w:ascii="Times New Roman" w:hAnsi="Times New Roman" w:cs="Times New Roman"/>
          <w:sz w:val="24"/>
          <w:szCs w:val="24"/>
          <w:lang w:val="ru-RU"/>
        </w:rPr>
        <w:t>тонера за штампаче и фотокопир апарате који не иду преко централизоване набавке УЗЗПРО-а</w:t>
      </w:r>
      <w:r w:rsidR="00AF4EB4" w:rsidRPr="00F81DF6">
        <w:rPr>
          <w:rFonts w:ascii="Times New Roman" w:eastAsia="Times New Roman" w:hAnsi="Times New Roman" w:cs="Times New Roman"/>
          <w:sz w:val="24"/>
          <w:szCs w:val="24"/>
          <w:lang w:val="sr-Cyrl-RS"/>
        </w:rPr>
        <w:t xml:space="preserve">, број јавне набавке </w:t>
      </w:r>
      <w:r w:rsidR="00FD27BC">
        <w:rPr>
          <w:rFonts w:ascii="Times New Roman" w:eastAsia="Times New Roman" w:hAnsi="Times New Roman" w:cs="Times New Roman"/>
          <w:sz w:val="24"/>
          <w:szCs w:val="24"/>
          <w:lang w:val="sr-Cyrl-RS"/>
        </w:rPr>
        <w:t>ЈН МВ 28/2020</w:t>
      </w:r>
      <w:r w:rsidRPr="00F81DF6">
        <w:rPr>
          <w:rFonts w:ascii="Times New Roman" w:eastAsia="Times New Roman" w:hAnsi="Times New Roman" w:cs="Times New Roman"/>
          <w:sz w:val="24"/>
          <w:szCs w:val="24"/>
          <w:lang w:val="sr-Cyrl-CS"/>
        </w:rPr>
        <w:t xml:space="preserve"> </w:t>
      </w:r>
      <w:r w:rsidRPr="00F81DF6">
        <w:rPr>
          <w:rFonts w:ascii="Times New Roman" w:eastAsia="Times New Roman" w:hAnsi="Times New Roman" w:cs="Times New Roman"/>
          <w:sz w:val="24"/>
          <w:szCs w:val="24"/>
          <w:lang w:val="sr-Cyrl-RS"/>
        </w:rPr>
        <w:t>који је описан у одељку</w:t>
      </w:r>
      <w:r w:rsidRPr="003C2ED0">
        <w:rPr>
          <w:rFonts w:ascii="Times New Roman" w:eastAsia="Times New Roman" w:hAnsi="Times New Roman" w:cs="Times New Roman"/>
          <w:sz w:val="24"/>
          <w:szCs w:val="24"/>
          <w:lang w:val="sr-Cyrl-RS"/>
        </w:rPr>
        <w:t xml:space="preserve"> Техничке спецификације. Изабрани понуђач / Добављач је дужан да испуни све захтеве Наручиоца из Техничке спецификације при реализације предмета јавне набавке.</w:t>
      </w:r>
    </w:p>
    <w:p w14:paraId="3CFF2A35"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2402FFAF"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 xml:space="preserve">Конкурсна документација садржи потребне информације и упутства за </w:t>
      </w:r>
      <w:r w:rsidRPr="003C2ED0">
        <w:rPr>
          <w:rFonts w:ascii="Times New Roman" w:eastAsia="Times New Roman" w:hAnsi="Times New Roman" w:cs="Times New Roman"/>
          <w:sz w:val="24"/>
          <w:szCs w:val="24"/>
          <w:lang w:val="sr-Cyrl-RS" w:eastAsia="x-none"/>
        </w:rPr>
        <w:t>сачињање</w:t>
      </w:r>
      <w:r w:rsidRPr="003C2ED0">
        <w:rPr>
          <w:rFonts w:ascii="Times New Roman" w:eastAsia="Times New Roman" w:hAnsi="Times New Roman" w:cs="Times New Roman"/>
          <w:sz w:val="24"/>
          <w:szCs w:val="24"/>
          <w:lang w:val="sr-Cyrl-CS" w:eastAsia="x-none"/>
        </w:rPr>
        <w:t xml:space="preserve"> понуде. Понуђачи су дужни да пажљиво прочитају конкурсну документацију и обрасце попуне</w:t>
      </w:r>
      <w:r w:rsidR="00486745">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RS" w:eastAsia="x-none"/>
        </w:rPr>
        <w:t>и потпишу</w:t>
      </w:r>
      <w:r w:rsidRPr="003C2ED0">
        <w:rPr>
          <w:rFonts w:ascii="Times New Roman" w:eastAsia="Times New Roman" w:hAnsi="Times New Roman" w:cs="Times New Roman"/>
          <w:sz w:val="24"/>
          <w:szCs w:val="24"/>
          <w:lang w:val="sr-Cyrl-CS" w:eastAsia="x-none"/>
        </w:rPr>
        <w:t xml:space="preserve"> према приложеним упутствима</w:t>
      </w:r>
      <w:r w:rsidRPr="003C2ED0">
        <w:rPr>
          <w:rFonts w:ascii="Times New Roman" w:eastAsia="Times New Roman" w:hAnsi="Times New Roman" w:cs="Times New Roman"/>
          <w:sz w:val="24"/>
          <w:szCs w:val="24"/>
          <w:lang w:val="sr-Cyrl-RS" w:eastAsia="x-none"/>
        </w:rPr>
        <w:t xml:space="preserve"> и доставе у понуди.  </w:t>
      </w:r>
    </w:p>
    <w:p w14:paraId="22179A8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p>
    <w:p w14:paraId="7E908249"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ЈЕЗИК ПОНУДЕ</w:t>
      </w:r>
    </w:p>
    <w:p w14:paraId="08E328C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sz w:val="24"/>
          <w:szCs w:val="24"/>
          <w:lang w:val="sr-Cyrl-CS"/>
        </w:rPr>
        <w:tab/>
      </w:r>
    </w:p>
    <w:p w14:paraId="0DA01052"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ab/>
        <w:t>Наручилац је припремио конкурсну документацију и спр</w:t>
      </w:r>
      <w:r w:rsidRPr="003C2ED0">
        <w:rPr>
          <w:rFonts w:ascii="Times New Roman" w:eastAsia="Times New Roman" w:hAnsi="Times New Roman" w:cs="Times New Roman"/>
          <w:sz w:val="24"/>
          <w:szCs w:val="24"/>
          <w:lang w:val="sr-Latn-RS"/>
        </w:rPr>
        <w:t>o</w:t>
      </w:r>
      <w:r w:rsidRPr="003C2ED0">
        <w:rPr>
          <w:rFonts w:ascii="Times New Roman" w:eastAsia="Times New Roman" w:hAnsi="Times New Roman" w:cs="Times New Roman"/>
          <w:sz w:val="24"/>
          <w:szCs w:val="24"/>
          <w:lang w:val="sr-Cyrl-CS"/>
        </w:rPr>
        <w:t>водиће поступак јавне набавке на српском језику. Захтеви за појашњења конкурсне документације, у вези са чланом 63. став 2. и 3. ЗЈН такође морају бити на српском језику.</w:t>
      </w:r>
    </w:p>
    <w:p w14:paraId="509ECBD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hr-HR"/>
        </w:rPr>
      </w:pPr>
    </w:p>
    <w:p w14:paraId="76FEDDD4"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hr-HR"/>
        </w:rPr>
        <w:t>Понуда и остала документација која се односи на понуду морају бити на српском језику.</w:t>
      </w:r>
      <w:r w:rsidRPr="003C2ED0">
        <w:rPr>
          <w:rFonts w:ascii="Times New Roman" w:eastAsia="Times New Roman" w:hAnsi="Times New Roman" w:cs="Times New Roman"/>
          <w:sz w:val="24"/>
          <w:szCs w:val="24"/>
          <w:lang w:val="sr-Cyrl-RS"/>
        </w:rPr>
        <w:t xml:space="preserve"> Уколико је неки доказ или документ на страном језику, исти мора бити преведен на српски језик од стране овлашћеног судског тумача.</w:t>
      </w:r>
    </w:p>
    <w:p w14:paraId="2A910F58"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sr-Cyrl-CS"/>
        </w:rPr>
      </w:pPr>
    </w:p>
    <w:p w14:paraId="1A066A3A"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 New Roman" w:hAnsi="Times New Roman" w:cs="Times New Roman"/>
          <w:spacing w:val="-4"/>
          <w:sz w:val="24"/>
          <w:szCs w:val="24"/>
          <w:lang w:val="sr-Cyrl-RS" w:eastAsia="x-none" w:bidi="en-US"/>
        </w:rPr>
      </w:pPr>
      <w:r w:rsidRPr="003C2ED0">
        <w:rPr>
          <w:rFonts w:ascii="Times New Roman" w:eastAsia="TimesNewRomanPSMT" w:hAnsi="Times New Roman" w:cs="Times New Roman"/>
          <w:bCs/>
          <w:sz w:val="24"/>
          <w:szCs w:val="24"/>
          <w:lang w:val="sr-Cyrl-CS" w:eastAsia="x-none" w:bidi="en-US"/>
        </w:rPr>
        <w:t>Сертификати, фабрички атести и остала техничка и проспектна документација могу бити на енглеском језику. У складу са чланом 18. став 3. ЗЈН</w:t>
      </w:r>
      <w:r w:rsidRPr="003C2ED0">
        <w:rPr>
          <w:rFonts w:ascii="Times New Roman" w:eastAsia="Times New Roman" w:hAnsi="Times New Roman" w:cs="Times New Roman"/>
          <w:spacing w:val="-4"/>
          <w:sz w:val="24"/>
          <w:szCs w:val="24"/>
          <w:lang w:val="x-none" w:eastAsia="x-none" w:bidi="en-US"/>
        </w:rPr>
        <w:t xml:space="preserve"> Наручилац у поступку прегледа и оцене понуда</w:t>
      </w:r>
      <w:r w:rsidRPr="003C2ED0">
        <w:rPr>
          <w:rFonts w:ascii="Times New Roman" w:eastAsia="Times New Roman" w:hAnsi="Times New Roman" w:cs="Times New Roman"/>
          <w:spacing w:val="-4"/>
          <w:sz w:val="24"/>
          <w:szCs w:val="24"/>
          <w:lang w:val="sr-Cyrl-RS" w:eastAsia="x-none" w:bidi="en-US"/>
        </w:rPr>
        <w:t xml:space="preserve"> уколико </w:t>
      </w:r>
      <w:r w:rsidRPr="003C2ED0">
        <w:rPr>
          <w:rFonts w:ascii="Times New Roman" w:eastAsia="Times New Roman" w:hAnsi="Times New Roman" w:cs="Times New Roman"/>
          <w:spacing w:val="-4"/>
          <w:sz w:val="24"/>
          <w:szCs w:val="24"/>
          <w:lang w:val="x-none" w:eastAsia="x-none" w:bidi="en-US"/>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p>
    <w:p w14:paraId="032602F3"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NewRomanPSMT" w:hAnsi="Times New Roman" w:cs="Times New Roman"/>
          <w:bCs/>
          <w:sz w:val="24"/>
          <w:szCs w:val="24"/>
          <w:lang w:val="sr-Cyrl-RS" w:eastAsia="x-none" w:bidi="en-US"/>
        </w:rPr>
      </w:pPr>
    </w:p>
    <w:p w14:paraId="644BC984"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u w:val="single"/>
          <w:lang w:val="sr-Cyrl-RS" w:eastAsia="x-none" w:bidi="en-US"/>
        </w:rPr>
      </w:pPr>
      <w:r w:rsidRPr="003C2ED0">
        <w:rPr>
          <w:rFonts w:ascii="Times New Roman" w:eastAsia="Times New Roman" w:hAnsi="Times New Roman" w:cs="Times New Roman"/>
          <w:sz w:val="24"/>
          <w:szCs w:val="24"/>
          <w:lang w:val="sr-Cyrl-RS" w:eastAsia="x-none" w:bidi="en-US"/>
        </w:rPr>
        <w:t>Ако подносилац понуде не поступи на начин из става 2. овог одељка понуда ће бити одбијена као неприхватљива. Понуда ће бити одбијена као неприхватљива и уколико понуђач по захтеву Наручиоца из става 3. овог одељка не достави превод који је оверен од стране овлашћеног судског тумача.</w:t>
      </w:r>
    </w:p>
    <w:p w14:paraId="4A7EB15C"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lang w:val="sr-Cyrl-CS"/>
        </w:rPr>
      </w:pPr>
    </w:p>
    <w:p w14:paraId="7966F02F"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ОБЈАШЊЕЊА КОНКУРСНЕ ДОКУМЕНТАЦИЈЕ</w:t>
      </w:r>
    </w:p>
    <w:p w14:paraId="7D192C23"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u w:val="single"/>
          <w:lang w:val="hr-HR"/>
        </w:rPr>
      </w:pPr>
    </w:p>
    <w:p w14:paraId="48D3D4A7" w14:textId="7C064A29" w:rsidR="003C2ED0" w:rsidRPr="003C2ED0" w:rsidRDefault="003C2ED0" w:rsidP="000919A5">
      <w:pPr>
        <w:spacing w:after="9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Заинтересовано лице може, у писаном облику, тражити од наручиоца додатне информације или појашњења у вези са припремањем понуде</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најкасније пет дана пре истека рока за подношење понуд</w:t>
      </w:r>
      <w:r w:rsidRPr="003C2ED0">
        <w:rPr>
          <w:rFonts w:ascii="Times New Roman" w:eastAsia="Times New Roman" w:hAnsi="Times New Roman" w:cs="Times New Roman"/>
          <w:spacing w:val="-4"/>
          <w:sz w:val="24"/>
          <w:szCs w:val="24"/>
          <w:lang w:val="sr-Cyrl-RS" w:eastAsia="x-none"/>
        </w:rPr>
        <w:t xml:space="preserve">а и то </w:t>
      </w:r>
      <w:r w:rsidRPr="003C2ED0">
        <w:rPr>
          <w:rFonts w:ascii="Times New Roman" w:eastAsia="TimesNewRomanPSMT" w:hAnsi="Times New Roman" w:cs="Times New Roman"/>
          <w:bCs/>
          <w:sz w:val="24"/>
          <w:szCs w:val="24"/>
          <w:lang w:val="uz-Cyrl-UZ" w:eastAsia="x-none"/>
        </w:rPr>
        <w:t>у радно време наручиоца од понедељка до петка од 07:30 до 15:30 часова.</w:t>
      </w:r>
    </w:p>
    <w:p w14:paraId="0191DCC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hr-HR"/>
        </w:rPr>
        <w:t>Наручилац ће у року</w:t>
      </w:r>
      <w:r w:rsidRPr="003C2ED0">
        <w:rPr>
          <w:rFonts w:ascii="Times New Roman" w:eastAsia="Times New Roman" w:hAnsi="Times New Roman" w:cs="Times New Roman"/>
          <w:sz w:val="24"/>
          <w:szCs w:val="24"/>
          <w:lang w:val="sr-Cyrl-CS"/>
        </w:rPr>
        <w:t xml:space="preserve"> од три дана од дана пријема захтева из става 1. овог одељка</w:t>
      </w:r>
      <w:r w:rsidRPr="003C2ED0">
        <w:rPr>
          <w:rFonts w:ascii="Times New Roman" w:eastAsia="Times New Roman" w:hAnsi="Times New Roman" w:cs="Times New Roman"/>
          <w:sz w:val="24"/>
          <w:szCs w:val="24"/>
          <w:lang w:val="hr-HR"/>
        </w:rPr>
        <w:t xml:space="preserve"> одговор </w:t>
      </w:r>
      <w:r w:rsidRPr="003C2ED0">
        <w:rPr>
          <w:rFonts w:ascii="Times New Roman" w:eastAsia="Times New Roman" w:hAnsi="Times New Roman" w:cs="Times New Roman"/>
          <w:sz w:val="24"/>
          <w:szCs w:val="24"/>
          <w:lang w:val="sr-Cyrl-RS"/>
        </w:rPr>
        <w:t xml:space="preserve">објавити на Порталу јавних набавки и интернет страници наручиоца </w:t>
      </w:r>
      <w:hyperlink r:id="rId12" w:history="1">
        <w:r w:rsidRPr="003C2ED0">
          <w:rPr>
            <w:rFonts w:ascii="Times New Roman" w:eastAsia="Times New Roman" w:hAnsi="Times New Roman" w:cs="Times New Roman"/>
            <w:sz w:val="24"/>
            <w:szCs w:val="24"/>
            <w:u w:val="single"/>
            <w:lang w:val="sr-Latn-RS"/>
          </w:rPr>
          <w:t>www.mtt.gov.rs</w:t>
        </w:r>
      </w:hyperlink>
      <w:r w:rsidRPr="003C2ED0">
        <w:rPr>
          <w:rFonts w:ascii="Times New Roman" w:eastAsia="Times New Roman" w:hAnsi="Times New Roman" w:cs="Times New Roman"/>
          <w:sz w:val="24"/>
          <w:szCs w:val="24"/>
          <w:lang w:val="sr-Cyrl-RS"/>
        </w:rPr>
        <w:t>.</w:t>
      </w:r>
    </w:p>
    <w:p w14:paraId="53D00E38" w14:textId="77777777" w:rsidR="003C2ED0" w:rsidRPr="003C2ED0" w:rsidRDefault="003C2ED0" w:rsidP="003C2ED0">
      <w:pPr>
        <w:spacing w:after="0" w:line="240" w:lineRule="auto"/>
        <w:rPr>
          <w:rFonts w:ascii="Times New Roman" w:eastAsia="Times New Roman" w:hAnsi="Times New Roman" w:cs="Times New Roman"/>
          <w:sz w:val="24"/>
          <w:szCs w:val="24"/>
          <w:lang w:val="sr-Cyrl-RS"/>
        </w:rPr>
      </w:pPr>
    </w:p>
    <w:p w14:paraId="6FBE5634" w14:textId="77777777" w:rsidR="003C2ED0" w:rsidRPr="003C2ED0" w:rsidRDefault="003C2ED0" w:rsidP="003C2ED0">
      <w:pPr>
        <w:spacing w:after="0" w:line="240" w:lineRule="auto"/>
        <w:ind w:firstLine="72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sz w:val="24"/>
          <w:szCs w:val="24"/>
          <w:lang w:val="hr-HR"/>
        </w:rPr>
        <w:t xml:space="preserve">Питања </w:t>
      </w:r>
      <w:r w:rsidRPr="003C2ED0">
        <w:rPr>
          <w:rFonts w:ascii="Times New Roman" w:eastAsia="Times New Roman" w:hAnsi="Times New Roman" w:cs="Times New Roman"/>
          <w:sz w:val="24"/>
          <w:szCs w:val="24"/>
          <w:lang w:val="sr-Cyrl-RS"/>
        </w:rPr>
        <w:t xml:space="preserve">се могу </w:t>
      </w:r>
      <w:r w:rsidRPr="003C2ED0">
        <w:rPr>
          <w:rFonts w:ascii="Times New Roman" w:eastAsia="Times New Roman" w:hAnsi="Times New Roman" w:cs="Times New Roman"/>
          <w:sz w:val="24"/>
          <w:szCs w:val="24"/>
          <w:lang w:val="hr-HR"/>
        </w:rPr>
        <w:t xml:space="preserve"> </w:t>
      </w:r>
      <w:r w:rsidRPr="003C2ED0">
        <w:rPr>
          <w:rFonts w:ascii="Times New Roman" w:eastAsia="Times New Roman" w:hAnsi="Times New Roman" w:cs="Times New Roman"/>
          <w:sz w:val="24"/>
          <w:szCs w:val="24"/>
          <w:lang w:val="sr-Cyrl-RS"/>
        </w:rPr>
        <w:t>доставити</w:t>
      </w:r>
      <w:r w:rsidRPr="003C2ED0">
        <w:rPr>
          <w:rFonts w:ascii="Times New Roman" w:eastAsia="Times New Roman" w:hAnsi="Times New Roman" w:cs="Times New Roman"/>
          <w:sz w:val="24"/>
          <w:szCs w:val="24"/>
          <w:lang w:val="hr-HR"/>
        </w:rPr>
        <w:t xml:space="preserve"> на адресу:</w:t>
      </w:r>
      <w:r w:rsidRPr="003C2ED0">
        <w:rPr>
          <w:rFonts w:ascii="Times New Roman" w:eastAsia="Times New Roman" w:hAnsi="Times New Roman" w:cs="Times New Roman"/>
          <w:b/>
          <w:sz w:val="24"/>
          <w:szCs w:val="24"/>
          <w:lang w:val="sr-Cyrl-CS"/>
        </w:rPr>
        <w:t xml:space="preserve"> </w:t>
      </w:r>
    </w:p>
    <w:p w14:paraId="73FE08B7" w14:textId="77777777" w:rsidR="003C2ED0" w:rsidRPr="003C2ED0" w:rsidRDefault="003C2ED0" w:rsidP="003C2ED0">
      <w:pPr>
        <w:spacing w:after="0" w:line="240" w:lineRule="auto"/>
        <w:rPr>
          <w:rFonts w:ascii="Times New Roman" w:eastAsia="Times New Roman" w:hAnsi="Times New Roman" w:cs="Times New Roman"/>
          <w:b/>
          <w:sz w:val="24"/>
          <w:szCs w:val="24"/>
          <w:lang w:val="sr-Cyrl-CS"/>
        </w:rPr>
      </w:pPr>
    </w:p>
    <w:p w14:paraId="73A1502F" w14:textId="77777777" w:rsidR="003C2ED0" w:rsidRPr="003C2ED0" w:rsidRDefault="003C2ED0" w:rsidP="003C2ED0">
      <w:pPr>
        <w:spacing w:after="200" w:line="240" w:lineRule="auto"/>
        <w:rPr>
          <w:rFonts w:ascii="Times New Roman" w:eastAsia="Times New Roman" w:hAnsi="Times New Roman" w:cs="Times New Roman"/>
          <w:sz w:val="24"/>
          <w:szCs w:val="24"/>
          <w:lang w:val="sr-Cyrl-RS"/>
        </w:rPr>
      </w:pPr>
      <w:r w:rsidRPr="003C2ED0">
        <w:rPr>
          <w:rFonts w:ascii="Times New Roman" w:eastAsia="Calibri" w:hAnsi="Times New Roman" w:cs="Times New Roman"/>
          <w:sz w:val="24"/>
          <w:szCs w:val="24"/>
          <w:lang w:val="sr-Cyrl-CS" w:eastAsia="ar-SA"/>
        </w:rPr>
        <w:t>Министарство трговине, туризма  и телекомуникација</w:t>
      </w:r>
      <w:r w:rsidRPr="003C2ED0">
        <w:rPr>
          <w:rFonts w:ascii="Times New Roman" w:eastAsia="Calibri" w:hAnsi="Times New Roman" w:cs="Times New Roman"/>
          <w:sz w:val="24"/>
          <w:szCs w:val="24"/>
          <w:lang w:val="sr-Cyrl-RS" w:eastAsia="ar-SA"/>
        </w:rPr>
        <w:t xml:space="preserve"> - Београд, Немањина 22-26 Одсек за јавне набавке</w:t>
      </w:r>
    </w:p>
    <w:p w14:paraId="0E8E1715" w14:textId="77777777" w:rsidR="003C2ED0" w:rsidRPr="00C92CDF" w:rsidRDefault="003C2ED0" w:rsidP="003C2ED0">
      <w:pPr>
        <w:spacing w:after="200" w:line="276" w:lineRule="auto"/>
        <w:rPr>
          <w:rFonts w:ascii="Times New Roman" w:eastAsia="Calibri" w:hAnsi="Times New Roman" w:cs="Times New Roman"/>
          <w:sz w:val="24"/>
          <w:szCs w:val="24"/>
          <w:lang w:val="sr-Cyrl-RS" w:eastAsia="ar-SA"/>
        </w:rPr>
      </w:pPr>
      <w:r w:rsidRPr="003C2ED0">
        <w:rPr>
          <w:rFonts w:ascii="Times New Roman" w:eastAsia="Times New Roman" w:hAnsi="Times New Roman" w:cs="Times New Roman"/>
          <w:sz w:val="24"/>
          <w:szCs w:val="24"/>
          <w:lang w:val="hr-HR"/>
        </w:rPr>
        <w:t xml:space="preserve">уз </w:t>
      </w:r>
      <w:r w:rsidRPr="003C2ED0">
        <w:rPr>
          <w:rFonts w:ascii="Times New Roman" w:eastAsia="Times New Roman" w:hAnsi="Times New Roman" w:cs="Times New Roman"/>
          <w:sz w:val="24"/>
          <w:szCs w:val="24"/>
          <w:lang w:val="sr-Cyrl-CS"/>
        </w:rPr>
        <w:t>назнаку:</w:t>
      </w:r>
      <w:r w:rsidRPr="003C2ED0">
        <w:rPr>
          <w:rFonts w:ascii="Times New Roman" w:eastAsia="Times New Roman" w:hAnsi="Times New Roman" w:cs="Times New Roman"/>
          <w:bCs/>
          <w:sz w:val="24"/>
          <w:szCs w:val="24"/>
          <w:lang w:val="sr-Cyrl-CS"/>
        </w:rPr>
        <w:t xml:space="preserve"> </w:t>
      </w:r>
    </w:p>
    <w:p w14:paraId="7C184BC7" w14:textId="31CA0E21" w:rsidR="003C2ED0" w:rsidRPr="00C92CDF" w:rsidRDefault="003C2ED0" w:rsidP="003C2ED0">
      <w:pPr>
        <w:spacing w:after="0" w:line="240" w:lineRule="auto"/>
        <w:jc w:val="center"/>
        <w:rPr>
          <w:rFonts w:ascii="Times New Roman" w:eastAsia="Times New Roman" w:hAnsi="Times New Roman" w:cs="Times New Roman"/>
          <w:sz w:val="24"/>
          <w:szCs w:val="24"/>
          <w:lang w:val="sr-Latn-RS"/>
        </w:rPr>
      </w:pPr>
      <w:r w:rsidRPr="00C92CDF">
        <w:rPr>
          <w:rFonts w:ascii="Times New Roman" w:eastAsia="Times New Roman" w:hAnsi="Times New Roman" w:cs="Times New Roman"/>
          <w:bCs/>
          <w:sz w:val="24"/>
          <w:szCs w:val="24"/>
          <w:lang w:val="sr-Cyrl-CS"/>
        </w:rPr>
        <w:t>„</w:t>
      </w:r>
      <w:r w:rsidRPr="00C92CDF">
        <w:rPr>
          <w:rFonts w:ascii="Times New Roman" w:eastAsia="Times New Roman" w:hAnsi="Times New Roman" w:cs="Times New Roman"/>
          <w:sz w:val="24"/>
          <w:szCs w:val="24"/>
          <w:lang w:val="sr-Cyrl-CS"/>
        </w:rPr>
        <w:t>ПИТА</w:t>
      </w:r>
      <w:r w:rsidR="0071766B" w:rsidRPr="00C92CDF">
        <w:rPr>
          <w:rFonts w:ascii="Times New Roman" w:eastAsia="Times New Roman" w:hAnsi="Times New Roman" w:cs="Times New Roman"/>
          <w:sz w:val="24"/>
          <w:szCs w:val="24"/>
          <w:lang w:val="sr-Cyrl-RS"/>
        </w:rPr>
        <w:t xml:space="preserve">ЊА -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090657" w:rsidRPr="00C92CDF">
        <w:rPr>
          <w:rFonts w:ascii="Times New Roman" w:eastAsia="Times New Roman" w:hAnsi="Times New Roman" w:cs="Times New Roman"/>
          <w:sz w:val="24"/>
          <w:szCs w:val="24"/>
          <w:lang w:val="sr-Cyrl-RS"/>
        </w:rPr>
        <w:t xml:space="preserve">, број јавне набавке </w:t>
      </w:r>
      <w:r w:rsidR="00FD27BC">
        <w:rPr>
          <w:rFonts w:ascii="Times New Roman" w:eastAsia="Times New Roman" w:hAnsi="Times New Roman" w:cs="Times New Roman"/>
          <w:sz w:val="24"/>
          <w:szCs w:val="24"/>
          <w:lang w:val="sr-Cyrl-RS"/>
        </w:rPr>
        <w:t>ЈН МВ 28/2020</w:t>
      </w:r>
      <w:r w:rsidRPr="00C92CDF">
        <w:rPr>
          <w:rFonts w:ascii="Times New Roman" w:eastAsia="Times New Roman" w:hAnsi="Times New Roman" w:cs="Times New Roman"/>
          <w:sz w:val="24"/>
          <w:szCs w:val="24"/>
          <w:lang w:val="sr-Latn-RS"/>
        </w:rPr>
        <w:t>“</w:t>
      </w:r>
    </w:p>
    <w:p w14:paraId="4B20189D" w14:textId="77777777" w:rsidR="003C2ED0" w:rsidRPr="003C2ED0" w:rsidRDefault="003C2ED0" w:rsidP="003C2ED0">
      <w:pPr>
        <w:tabs>
          <w:tab w:val="num" w:pos="-5245"/>
        </w:tabs>
        <w:spacing w:after="0" w:line="240" w:lineRule="auto"/>
        <w:jc w:val="center"/>
        <w:rPr>
          <w:rFonts w:ascii="Times New Roman" w:eastAsia="Times New Roman" w:hAnsi="Times New Roman" w:cs="Times New Roman"/>
          <w:b/>
          <w:bCs/>
          <w:sz w:val="24"/>
          <w:szCs w:val="24"/>
          <w:lang w:val="sr-Cyrl-CS"/>
        </w:rPr>
      </w:pPr>
    </w:p>
    <w:p w14:paraId="295D1AAD" w14:textId="0CF5E73D"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CS"/>
        </w:rPr>
        <w:tab/>
        <w:t>Питања се могу поставити и путем електронске поште (у е-форми) на е-маил адресу:</w:t>
      </w:r>
      <w:r w:rsidRPr="003C2ED0">
        <w:rPr>
          <w:rFonts w:ascii="Times New Roman" w:eastAsia="Times New Roman" w:hAnsi="Times New Roman" w:cs="Times New Roman"/>
          <w:sz w:val="24"/>
          <w:szCs w:val="24"/>
          <w:lang w:val="sr-Cyrl-RS"/>
        </w:rPr>
        <w:t xml:space="preserve"> </w:t>
      </w:r>
      <w:hyperlink r:id="rId13" w:history="1">
        <w:r w:rsidRPr="003C2ED0">
          <w:rPr>
            <w:rFonts w:ascii="Times New Roman" w:eastAsia="Times New Roman" w:hAnsi="Times New Roman" w:cs="Times New Roman"/>
            <w:sz w:val="24"/>
            <w:szCs w:val="24"/>
            <w:lang w:val="sr-Cyrl-RS"/>
          </w:rPr>
          <w:t>javnenabavke@mtt.gov.rs</w:t>
        </w:r>
      </w:hyperlink>
      <w:r w:rsidRPr="003C2ED0">
        <w:rPr>
          <w:rFonts w:ascii="Times New Roman" w:eastAsia="Times New Roman" w:hAnsi="Times New Roman" w:cs="Times New Roman"/>
          <w:sz w:val="24"/>
          <w:szCs w:val="24"/>
          <w:lang w:val="sr-Latn-RS"/>
        </w:rPr>
        <w:t xml:space="preserve">. </w:t>
      </w:r>
      <w:r w:rsidRPr="003C2ED0">
        <w:rPr>
          <w:rFonts w:ascii="Times New Roman" w:eastAsia="Times New Roman" w:hAnsi="Times New Roman" w:cs="Times New Roman"/>
          <w:sz w:val="24"/>
          <w:szCs w:val="24"/>
          <w:lang w:val="sr-Cyrl-CS"/>
        </w:rPr>
        <w:t xml:space="preserve">У овом  случају питање мора бити достављено са потписом овлашћеног лица понуђача – скениран документ. Пожељно је да у прилогу овог документа Понуђач пошаље питања и у </w:t>
      </w:r>
      <w:r w:rsidRPr="003C2ED0">
        <w:rPr>
          <w:rFonts w:ascii="Times New Roman" w:eastAsia="Times New Roman" w:hAnsi="Times New Roman" w:cs="Times New Roman"/>
          <w:sz w:val="24"/>
          <w:szCs w:val="24"/>
          <w:lang w:val="sr-Latn-RS"/>
        </w:rPr>
        <w:t xml:space="preserve">Word </w:t>
      </w:r>
      <w:r w:rsidRPr="003C2ED0">
        <w:rPr>
          <w:rFonts w:ascii="Times New Roman" w:eastAsia="Times New Roman" w:hAnsi="Times New Roman" w:cs="Times New Roman"/>
          <w:sz w:val="24"/>
          <w:szCs w:val="24"/>
          <w:lang w:val="sr-Cyrl-RS"/>
        </w:rPr>
        <w:t xml:space="preserve">формату, ради бржег и ефикаснијег одговора (без преписивања питања) од стране Наручиоца. </w:t>
      </w:r>
      <w:r w:rsidRPr="003C2ED0">
        <w:rPr>
          <w:rFonts w:ascii="Times New Roman" w:eastAsia="Times New Roman" w:hAnsi="Times New Roman" w:cs="Times New Roman"/>
          <w:sz w:val="24"/>
          <w:szCs w:val="24"/>
          <w:lang w:val="sr-Latn-RS"/>
        </w:rPr>
        <w:t xml:space="preserve">Понуђач може да поставља питања током радног времена Наручиоца и то од понедељка до петка од 07:30 до 15:30 часова. </w:t>
      </w:r>
      <w:r w:rsidRPr="003C2ED0">
        <w:rPr>
          <w:rFonts w:ascii="Times New Roman" w:eastAsia="Times New Roman" w:hAnsi="Times New Roman" w:cs="Times New Roman"/>
          <w:b/>
          <w:sz w:val="24"/>
          <w:szCs w:val="24"/>
          <w:lang w:val="sr-Latn-RS"/>
        </w:rPr>
        <w:t xml:space="preserve">У овом периоду </w:t>
      </w:r>
      <w:r w:rsidRPr="003C2ED0">
        <w:rPr>
          <w:rFonts w:ascii="Times New Roman" w:eastAsia="Times New Roman" w:hAnsi="Times New Roman" w:cs="Times New Roman"/>
          <w:b/>
          <w:sz w:val="24"/>
          <w:szCs w:val="24"/>
          <w:lang w:val="sr-Cyrl-RS"/>
        </w:rPr>
        <w:t>и на ову е-адресу се могу достављати и други дописи заинитересованог лица, односно понуђача (нпр. Захтев за заштиту права, пожељно је да се уз скенир</w:t>
      </w:r>
      <w:r w:rsidR="006A22A2">
        <w:rPr>
          <w:rFonts w:ascii="Times New Roman" w:eastAsia="Times New Roman" w:hAnsi="Times New Roman" w:cs="Times New Roman"/>
          <w:b/>
          <w:sz w:val="24"/>
          <w:szCs w:val="24"/>
          <w:lang w:val="sr-Cyrl-RS"/>
        </w:rPr>
        <w:t xml:space="preserve">ани овај документ, са </w:t>
      </w:r>
      <w:r w:rsidRPr="003C2ED0">
        <w:rPr>
          <w:rFonts w:ascii="Times New Roman" w:eastAsia="Times New Roman" w:hAnsi="Times New Roman" w:cs="Times New Roman"/>
          <w:b/>
          <w:sz w:val="24"/>
          <w:szCs w:val="24"/>
          <w:lang w:val="sr-Cyrl-RS"/>
        </w:rPr>
        <w:t xml:space="preserve">потписом овлашћеног лица понуђач, исти достави и у </w:t>
      </w:r>
      <w:r w:rsidRPr="003C2ED0">
        <w:rPr>
          <w:rFonts w:ascii="Times New Roman" w:eastAsia="Times New Roman" w:hAnsi="Times New Roman" w:cs="Times New Roman"/>
          <w:b/>
          <w:sz w:val="24"/>
          <w:szCs w:val="24"/>
          <w:lang w:val="sr-Latn-RS"/>
        </w:rPr>
        <w:t xml:space="preserve">Word </w:t>
      </w:r>
      <w:r w:rsidRPr="003C2ED0">
        <w:rPr>
          <w:rFonts w:ascii="Times New Roman" w:eastAsia="Times New Roman" w:hAnsi="Times New Roman" w:cs="Times New Roman"/>
          <w:b/>
          <w:sz w:val="24"/>
          <w:szCs w:val="24"/>
        </w:rPr>
        <w:t>формату ради бржег и ефикаснијег поступања  Наручиоац (без преписивања)</w:t>
      </w:r>
      <w:r w:rsidRPr="003C2ED0">
        <w:rPr>
          <w:rFonts w:ascii="Times New Roman" w:eastAsia="Times New Roman" w:hAnsi="Times New Roman" w:cs="Times New Roman"/>
          <w:b/>
          <w:sz w:val="24"/>
          <w:szCs w:val="24"/>
          <w:lang w:val="sr-Cyrl-RS"/>
        </w:rPr>
        <w:t>).</w:t>
      </w:r>
    </w:p>
    <w:p w14:paraId="73D517F1"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14:paraId="51046220"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RS"/>
        </w:rPr>
        <w:t xml:space="preserve">      </w:t>
      </w:r>
      <w:r w:rsidRPr="003C2ED0">
        <w:rPr>
          <w:rFonts w:ascii="Times New Roman" w:eastAsia="Times New Roman" w:hAnsi="Times New Roman" w:cs="Times New Roman"/>
          <w:sz w:val="24"/>
          <w:szCs w:val="24"/>
          <w:lang w:val="hr-HR"/>
        </w:rPr>
        <w:t>Тражење додатних информација и објашњења у вези са припремом понуде телефоном није дозвољено.</w:t>
      </w:r>
    </w:p>
    <w:p w14:paraId="30353CE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14:paraId="056ECE4E"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r w:rsidRPr="003C2ED0">
        <w:rPr>
          <w:rFonts w:ascii="Times New Roman" w:eastAsia="TimesNewRomanPSMT" w:hAnsi="Times New Roman" w:cs="Times New Roman"/>
          <w:bCs/>
          <w:sz w:val="24"/>
          <w:szCs w:val="24"/>
          <w:lang w:val="uz-Cyrl-UZ" w:eastAsia="x-none"/>
        </w:rPr>
        <w:t>Комуникација се у поступку јавне набавке одвија на начин прописан чланом 20. ЗЈН, а то је писаним путем, односно путем поште</w:t>
      </w:r>
      <w:r w:rsidRPr="003C2ED0">
        <w:rPr>
          <w:rFonts w:ascii="Times New Roman" w:eastAsia="TimesNewRomanPSMT" w:hAnsi="Times New Roman" w:cs="Times New Roman"/>
          <w:bCs/>
          <w:sz w:val="24"/>
          <w:szCs w:val="24"/>
          <w:lang w:val="sr-Latn-RS" w:eastAsia="x-none"/>
        </w:rPr>
        <w:t xml:space="preserve"> </w:t>
      </w:r>
      <w:r w:rsidRPr="003C2ED0">
        <w:rPr>
          <w:rFonts w:ascii="Times New Roman" w:eastAsia="TimesNewRomanPSMT" w:hAnsi="Times New Roman" w:cs="Times New Roman"/>
          <w:bCs/>
          <w:sz w:val="24"/>
          <w:szCs w:val="24"/>
          <w:lang w:val="sr-Cyrl-RS" w:eastAsia="x-none"/>
        </w:rPr>
        <w:t>или</w:t>
      </w:r>
      <w:r w:rsidRPr="003C2ED0">
        <w:rPr>
          <w:rFonts w:ascii="Times New Roman" w:eastAsia="TimesNewRomanPSMT" w:hAnsi="Times New Roman" w:cs="Times New Roman"/>
          <w:bCs/>
          <w:sz w:val="24"/>
          <w:szCs w:val="24"/>
          <w:lang w:val="uz-Cyrl-UZ" w:eastAsia="x-none"/>
        </w:rPr>
        <w:t xml:space="preserve"> електронске поште</w:t>
      </w:r>
      <w:r w:rsidRPr="003C2ED0">
        <w:rPr>
          <w:rFonts w:ascii="Times New Roman" w:eastAsia="TimesNewRomanPSMT" w:hAnsi="Times New Roman" w:cs="Times New Roman"/>
          <w:bCs/>
          <w:sz w:val="24"/>
          <w:szCs w:val="24"/>
          <w:lang w:val="sr-Latn-RS" w:eastAsia="x-none"/>
        </w:rPr>
        <w:t xml:space="preserve">, </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Calibri" w:hAnsi="Times New Roman" w:cs="Times New Roman"/>
          <w:sz w:val="24"/>
          <w:szCs w:val="24"/>
        </w:rPr>
        <w:t>као и објављивањем од стране наручиоца на Порталу јавних набавки.</w:t>
      </w:r>
    </w:p>
    <w:p w14:paraId="06ED2C07"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53BECA08"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ИНФОРМАЦИЈЕ НАКОН ПОДНОШЕЊА ПОНУДЕ</w:t>
      </w:r>
    </w:p>
    <w:p w14:paraId="5959654E"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CS"/>
        </w:rPr>
      </w:pPr>
    </w:p>
    <w:p w14:paraId="5590375A"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Наручилац може писаним путем захтевати додатна објашњења од понуђача као и извршити непосредну проверу (контролу) код понуђача, чланова групе понуђача и подизвођача у вези са свим наводима датим у понуди. Понуђач, члан групе понуђача, односно подизвођач је дужан да поступи по захтеву Наручиоца и то да достави тражена објашњења и да захтевану проверу омогући Наручиоцу.</w:t>
      </w:r>
    </w:p>
    <w:p w14:paraId="0F4F23C9" w14:textId="1857FBDC" w:rsidR="003C2ED0" w:rsidRPr="003C2ED0" w:rsidRDefault="003C2ED0" w:rsidP="003C2ED0">
      <w:pPr>
        <w:spacing w:before="120"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Контролу обављају</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 xml:space="preserve">представници Наручиоца, о чему се сачињава записник у вези извршене контроле. </w:t>
      </w:r>
    </w:p>
    <w:p w14:paraId="6A1C9123" w14:textId="77777777" w:rsidR="00832910" w:rsidRPr="00B44BC7" w:rsidRDefault="003C2ED0" w:rsidP="00486745">
      <w:pPr>
        <w:spacing w:after="200"/>
        <w:ind w:firstLine="720"/>
        <w:contextualSpacing/>
        <w:jc w:val="both"/>
        <w:rPr>
          <w:rFonts w:ascii="Times New Roman" w:eastAsia="Calibri" w:hAnsi="Times New Roman" w:cs="Times New Roman"/>
          <w:b/>
          <w:sz w:val="24"/>
          <w:szCs w:val="24"/>
          <w:u w:val="single"/>
          <w:lang w:val="sr-Cyrl-RS" w:eastAsia="ar-SA"/>
        </w:rPr>
      </w:pPr>
      <w:r w:rsidRPr="003C2ED0">
        <w:rPr>
          <w:rFonts w:ascii="Times New Roman" w:eastAsia="Calibri" w:hAnsi="Times New Roman" w:cs="Times New Roman"/>
          <w:sz w:val="24"/>
          <w:szCs w:val="24"/>
          <w:lang w:val="sr-Cyrl-RS"/>
        </w:rPr>
        <w:t xml:space="preserve">Уколико Наручилац утврди да је понуђач, члан групе понуђача и/или подизвођач доставио нетачне податке та понуда ће бити одбијена као неприхватљива. </w:t>
      </w:r>
      <w:r w:rsidR="00832910"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4F8D19E" w14:textId="77777777" w:rsidR="00832910" w:rsidRPr="00B44BC7" w:rsidRDefault="00832910" w:rsidP="00832910">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388E7570" w14:textId="77777777" w:rsidR="00832910" w:rsidRPr="00832910" w:rsidRDefault="00832910" w:rsidP="00832910">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lastRenderedPageBreak/>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4C3C17C3" w14:textId="77777777" w:rsidR="00832910" w:rsidRPr="00832910" w:rsidRDefault="00832910" w:rsidP="00832910">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5933567"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u w:val="single"/>
          <w:lang w:val="hr-HR"/>
        </w:rPr>
        <w:t>ИЗРАДА ПОНУДЕ</w:t>
      </w:r>
    </w:p>
    <w:p w14:paraId="5B748BFB" w14:textId="77777777" w:rsidR="003C2ED0" w:rsidRPr="003C2ED0" w:rsidRDefault="003C2ED0" w:rsidP="003C2ED0">
      <w:pPr>
        <w:tabs>
          <w:tab w:val="left" w:pos="0"/>
        </w:tabs>
        <w:spacing w:after="0" w:line="240" w:lineRule="auto"/>
        <w:ind w:left="720" w:hanging="1080"/>
        <w:jc w:val="both"/>
        <w:rPr>
          <w:rFonts w:ascii="Times New Roman" w:eastAsia="Times New Roman" w:hAnsi="Times New Roman" w:cs="Times New Roman"/>
          <w:sz w:val="24"/>
          <w:szCs w:val="24"/>
          <w:u w:val="single"/>
          <w:lang w:val="hr-HR"/>
        </w:rPr>
      </w:pPr>
    </w:p>
    <w:p w14:paraId="212AF4AD" w14:textId="77777777" w:rsidR="003C2ED0" w:rsidRPr="003C2ED0" w:rsidRDefault="003C2ED0" w:rsidP="003C2ED0">
      <w:pPr>
        <w:spacing w:after="0" w:line="240" w:lineRule="auto"/>
        <w:ind w:right="43"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hr-HR"/>
        </w:rPr>
        <w:t>Пону</w:t>
      </w:r>
      <w:r w:rsidRPr="003C2ED0">
        <w:rPr>
          <w:rFonts w:ascii="Times New Roman" w:eastAsia="Times New Roman" w:hAnsi="Times New Roman" w:cs="Times New Roman"/>
          <w:sz w:val="24"/>
          <w:szCs w:val="24"/>
          <w:lang w:val="sr-Cyrl-CS"/>
        </w:rPr>
        <w:t>ђ</w:t>
      </w:r>
      <w:r w:rsidRPr="003C2ED0">
        <w:rPr>
          <w:rFonts w:ascii="Times New Roman" w:eastAsia="Times New Roman" w:hAnsi="Times New Roman" w:cs="Times New Roman"/>
          <w:sz w:val="24"/>
          <w:szCs w:val="24"/>
          <w:lang w:val="hr-HR"/>
        </w:rPr>
        <w:t xml:space="preserve">ач </w:t>
      </w:r>
      <w:r w:rsidRPr="003C2ED0">
        <w:rPr>
          <w:rFonts w:ascii="Times New Roman" w:eastAsia="Times New Roman" w:hAnsi="Times New Roman" w:cs="Times New Roman"/>
          <w:sz w:val="24"/>
          <w:szCs w:val="24"/>
          <w:lang w:val="sr-Cyrl-RS"/>
        </w:rPr>
        <w:t>мора</w:t>
      </w:r>
      <w:r w:rsidRPr="003C2ED0">
        <w:rPr>
          <w:rFonts w:ascii="Times New Roman" w:eastAsia="Times New Roman" w:hAnsi="Times New Roman" w:cs="Times New Roman"/>
          <w:sz w:val="24"/>
          <w:szCs w:val="24"/>
          <w:lang w:val="hr-HR"/>
        </w:rPr>
        <w:t xml:space="preserve"> да достави понуду у писаном облику</w:t>
      </w:r>
      <w:r w:rsidRPr="003C2ED0">
        <w:rPr>
          <w:rFonts w:ascii="Times New Roman" w:eastAsia="Times New Roman" w:hAnsi="Times New Roman" w:cs="Times New Roman"/>
          <w:sz w:val="24"/>
          <w:szCs w:val="24"/>
          <w:lang w:val="ru-RU"/>
        </w:rPr>
        <w:t>, јасну и недвосмислену, читко напи</w:t>
      </w:r>
      <w:r w:rsidR="00B44BC7">
        <w:rPr>
          <w:rFonts w:ascii="Times New Roman" w:eastAsia="Times New Roman" w:hAnsi="Times New Roman" w:cs="Times New Roman"/>
          <w:sz w:val="24"/>
          <w:szCs w:val="24"/>
          <w:lang w:val="ru-RU"/>
        </w:rPr>
        <w:t xml:space="preserve">сану, </w:t>
      </w:r>
      <w:r w:rsidRPr="003C2ED0">
        <w:rPr>
          <w:rFonts w:ascii="Times New Roman" w:eastAsia="Times New Roman" w:hAnsi="Times New Roman" w:cs="Times New Roman"/>
          <w:sz w:val="24"/>
          <w:szCs w:val="24"/>
          <w:lang w:val="ru-RU"/>
        </w:rPr>
        <w:t>са потписом овлашћеног лица понуђача и</w:t>
      </w:r>
      <w:r w:rsidRPr="003C2ED0">
        <w:rPr>
          <w:rFonts w:ascii="Times New Roman" w:eastAsia="Times New Roman" w:hAnsi="Times New Roman" w:cs="Times New Roman"/>
          <w:sz w:val="24"/>
          <w:szCs w:val="24"/>
          <w:lang w:val="sr-Cyrl-RS"/>
        </w:rPr>
        <w:t xml:space="preserve"> са захтеваним доказом – Изјавом о испуњавању услова за учешће у поступку јавне набавке мале вредности, на начин дефинисан конкурсном документацијом.</w:t>
      </w:r>
    </w:p>
    <w:p w14:paraId="07F9582F" w14:textId="77777777" w:rsidR="003C2ED0" w:rsidRPr="003C2ED0" w:rsidRDefault="003C2ED0" w:rsidP="003C2ED0">
      <w:pPr>
        <w:spacing w:before="120" w:after="0" w:line="240" w:lineRule="auto"/>
        <w:ind w:firstLine="720"/>
        <w:jc w:val="both"/>
        <w:rPr>
          <w:rFonts w:ascii="Times New Roman" w:eastAsia="TimesNewRomanPSMT" w:hAnsi="Times New Roman" w:cs="Times New Roman"/>
          <w:bCs/>
          <w:sz w:val="24"/>
          <w:szCs w:val="24"/>
          <w:lang w:val="ru-RU"/>
        </w:rPr>
      </w:pPr>
      <w:r w:rsidRPr="003C2ED0">
        <w:rPr>
          <w:rFonts w:ascii="Times New Roman" w:eastAsia="Times New Roman" w:hAnsi="Times New Roman" w:cs="Times New Roman"/>
          <w:sz w:val="24"/>
          <w:szCs w:val="24"/>
          <w:lang w:val="ru-RU"/>
        </w:rPr>
        <w:t>Понуда се саставља тако што понуђач уписује тражене податке у обрасцима који су дати у конкурсној документацији. Обрасци треба да буду по</w:t>
      </w:r>
      <w:r w:rsidR="00B44BC7">
        <w:rPr>
          <w:rFonts w:ascii="Times New Roman" w:eastAsia="Times New Roman" w:hAnsi="Times New Roman" w:cs="Times New Roman"/>
          <w:sz w:val="24"/>
          <w:szCs w:val="24"/>
          <w:lang w:val="ru-RU"/>
        </w:rPr>
        <w:t>пуњени</w:t>
      </w:r>
      <w:r w:rsidRPr="003C2ED0">
        <w:rPr>
          <w:rFonts w:ascii="Times New Roman" w:eastAsia="Times New Roman" w:hAnsi="Times New Roman" w:cs="Times New Roman"/>
          <w:sz w:val="24"/>
          <w:szCs w:val="24"/>
          <w:lang w:val="ru-RU"/>
        </w:rPr>
        <w:t xml:space="preserve"> и потписани од стране овлашћеног лица понуђача.</w:t>
      </w:r>
    </w:p>
    <w:p w14:paraId="03B8B38F" w14:textId="77777777" w:rsidR="003C2ED0" w:rsidRPr="003C2ED0" w:rsidRDefault="003C2ED0" w:rsidP="003C2ED0">
      <w:p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rPr>
      </w:pPr>
    </w:p>
    <w:p w14:paraId="5FCD1611"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w:t>
      </w:r>
      <w:r w:rsidR="00B44BC7">
        <w:rPr>
          <w:rFonts w:ascii="Times New Roman" w:eastAsia="TimesNewRomanPSMT" w:hAnsi="Times New Roman" w:cs="Times New Roman"/>
          <w:bCs/>
          <w:sz w:val="24"/>
          <w:szCs w:val="24"/>
          <w:lang w:val="uz-Cyrl-UZ"/>
        </w:rPr>
        <w:t>те потписује.</w:t>
      </w:r>
    </w:p>
    <w:p w14:paraId="59D46EF4" w14:textId="77777777" w:rsidR="003C2ED0" w:rsidRPr="003C2ED0" w:rsidRDefault="003C2ED0" w:rsidP="003C2ED0">
      <w:pPr>
        <w:suppressAutoHyphens/>
        <w:spacing w:after="200" w:line="276" w:lineRule="auto"/>
        <w:contextualSpacing/>
        <w:jc w:val="both"/>
        <w:rPr>
          <w:rFonts w:ascii="Times New Roman" w:eastAsia="TimesNewRomanPSMT" w:hAnsi="Times New Roman" w:cs="Times New Roman"/>
          <w:bCs/>
          <w:sz w:val="24"/>
          <w:szCs w:val="24"/>
          <w:lang w:val="uz-Cyrl-UZ"/>
        </w:rPr>
      </w:pPr>
    </w:p>
    <w:p w14:paraId="45B16C3E" w14:textId="1AB5F9A3" w:rsidR="003C2ED0" w:rsidRPr="003C2ED0" w:rsidRDefault="003C2ED0" w:rsidP="003C2ED0">
      <w:pPr>
        <w:spacing w:after="0" w:line="240" w:lineRule="auto"/>
        <w:ind w:firstLine="720"/>
        <w:contextualSpacing/>
        <w:jc w:val="both"/>
        <w:rPr>
          <w:rFonts w:ascii="Times New Roman" w:eastAsia="TimesNewRomanPSMT" w:hAnsi="Times New Roman" w:cs="Times New Roman"/>
          <w:bCs/>
          <w:sz w:val="24"/>
          <w:szCs w:val="24"/>
          <w:lang w:val="uz-Cyrl-UZ" w:eastAsia="x-none" w:bidi="en-US"/>
        </w:rPr>
      </w:pPr>
      <w:r w:rsidRPr="003C2ED0">
        <w:rPr>
          <w:rFonts w:ascii="Times New Roman" w:eastAsia="TimesNewRomanPSMT" w:hAnsi="Times New Roman" w:cs="Times New Roman"/>
          <w:bCs/>
          <w:sz w:val="24"/>
          <w:szCs w:val="24"/>
          <w:lang w:val="uz-Cyrl-UZ" w:eastAsia="x-none" w:bidi="en-US"/>
        </w:rPr>
        <w:t>Уколико понуду подноси група понуђача, обрасце из конкур</w:t>
      </w:r>
      <w:r w:rsidR="00B44BC7">
        <w:rPr>
          <w:rFonts w:ascii="Times New Roman" w:eastAsia="TimesNewRomanPSMT" w:hAnsi="Times New Roman" w:cs="Times New Roman"/>
          <w:bCs/>
          <w:sz w:val="24"/>
          <w:szCs w:val="24"/>
          <w:lang w:val="uz-Cyrl-UZ" w:eastAsia="x-none" w:bidi="en-US"/>
        </w:rPr>
        <w:t xml:space="preserve">сне документације могу попунити и потписати </w:t>
      </w:r>
      <w:r w:rsidRPr="003C2ED0">
        <w:rPr>
          <w:rFonts w:ascii="Times New Roman" w:eastAsia="TimesNewRomanPSMT" w:hAnsi="Times New Roman" w:cs="Times New Roman"/>
          <w:bCs/>
          <w:sz w:val="24"/>
          <w:szCs w:val="24"/>
          <w:lang w:val="uz-Cyrl-UZ" w:eastAsia="x-none" w:bidi="en-US"/>
        </w:rPr>
        <w:t xml:space="preserve">сви чланови групе или чланови групе могу овластити једног члана који </w:t>
      </w:r>
      <w:r w:rsidR="00B44BC7">
        <w:rPr>
          <w:rFonts w:ascii="Times New Roman" w:eastAsia="TimesNewRomanPSMT" w:hAnsi="Times New Roman" w:cs="Times New Roman"/>
          <w:bCs/>
          <w:sz w:val="24"/>
          <w:szCs w:val="24"/>
          <w:lang w:val="uz-Cyrl-UZ" w:eastAsia="x-none" w:bidi="en-US"/>
        </w:rPr>
        <w:t xml:space="preserve">ће у име групе попунити и </w:t>
      </w:r>
      <w:r w:rsidRPr="003C2ED0">
        <w:rPr>
          <w:rFonts w:ascii="Times New Roman" w:eastAsia="TimesNewRomanPSMT" w:hAnsi="Times New Roman" w:cs="Times New Roman"/>
          <w:bCs/>
          <w:sz w:val="24"/>
          <w:szCs w:val="24"/>
          <w:lang w:val="uz-Cyrl-UZ" w:eastAsia="x-none" w:bidi="en-US"/>
        </w:rPr>
        <w:t xml:space="preserve">потписати обрасце из конкурсне документације, у ком случају је и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3C2ED0">
        <w:rPr>
          <w:rFonts w:ascii="Times New Roman" w:eastAsia="TimesNewRomanPSMT" w:hAnsi="Times New Roman" w:cs="Times New Roman"/>
          <w:b/>
          <w:bCs/>
          <w:sz w:val="24"/>
          <w:szCs w:val="24"/>
          <w:lang w:val="uz-Cyrl-UZ" w:eastAsia="x-none" w:bidi="en-US"/>
        </w:rPr>
        <w:t>или</w:t>
      </w:r>
      <w:r w:rsidRPr="003C2ED0">
        <w:rPr>
          <w:rFonts w:ascii="Times New Roman" w:eastAsia="TimesNewRomanPSMT" w:hAnsi="Times New Roman" w:cs="Times New Roman"/>
          <w:bCs/>
          <w:sz w:val="24"/>
          <w:szCs w:val="24"/>
          <w:lang w:val="uz-Cyrl-UZ" w:eastAsia="x-none" w:bidi="en-US"/>
        </w:rPr>
        <w:t xml:space="preserve"> овлашћени члан групе понуђача у име свих чланова групе) су обрасци на којим изричито </w:t>
      </w:r>
      <w:r w:rsidR="006A22A2">
        <w:rPr>
          <w:rFonts w:ascii="Times New Roman" w:eastAsia="TimesNewRomanPSMT" w:hAnsi="Times New Roman" w:cs="Times New Roman"/>
          <w:bCs/>
          <w:sz w:val="24"/>
          <w:szCs w:val="24"/>
          <w:lang w:val="uz-Cyrl-UZ" w:eastAsia="x-none" w:bidi="en-US"/>
        </w:rPr>
        <w:t>пише да морају да буду попуњени и</w:t>
      </w:r>
      <w:r w:rsidRPr="003C2ED0">
        <w:rPr>
          <w:rFonts w:ascii="Times New Roman" w:eastAsia="TimesNewRomanPSMT" w:hAnsi="Times New Roman" w:cs="Times New Roman"/>
          <w:bCs/>
          <w:sz w:val="24"/>
          <w:szCs w:val="24"/>
          <w:lang w:val="uz-Cyrl-UZ" w:eastAsia="x-none" w:bidi="en-US"/>
        </w:rPr>
        <w:t xml:space="preserve"> потписани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2926C0D" w14:textId="77777777" w:rsidR="003C2ED0" w:rsidRPr="003C2ED0" w:rsidRDefault="003C2ED0" w:rsidP="003C2ED0">
      <w:pPr>
        <w:suppressAutoHyphens/>
        <w:spacing w:after="200" w:line="276" w:lineRule="auto"/>
        <w:contextualSpacing/>
        <w:jc w:val="both"/>
        <w:rPr>
          <w:rFonts w:ascii="Times New Roman" w:eastAsia="TimesNewRomanPSMT" w:hAnsi="Times New Roman" w:cs="Times New Roman"/>
          <w:bCs/>
          <w:sz w:val="24"/>
          <w:szCs w:val="24"/>
          <w:lang w:val="uz-Cyrl-UZ"/>
        </w:rPr>
      </w:pPr>
    </w:p>
    <w:p w14:paraId="06480D49" w14:textId="678AF297" w:rsidR="003C2ED0" w:rsidRPr="003C2ED0" w:rsidRDefault="003C2ED0" w:rsidP="003C2ED0">
      <w:pPr>
        <w:suppressAutoHyphens/>
        <w:spacing w:after="200" w:line="276" w:lineRule="auto"/>
        <w:ind w:firstLine="720"/>
        <w:contextualSpacing/>
        <w:jc w:val="both"/>
        <w:rPr>
          <w:rFonts w:ascii="Times New Roman" w:eastAsia="TimesNewRomanPS-BoldMT" w:hAnsi="Times New Roman" w:cs="Times New Roman"/>
          <w:bCs/>
          <w:sz w:val="24"/>
          <w:szCs w:val="24"/>
          <w:lang w:val="uz-Cyrl-UZ"/>
        </w:rPr>
      </w:pPr>
      <w:r w:rsidRPr="003C2ED0">
        <w:rPr>
          <w:rFonts w:ascii="Times New Roman" w:eastAsia="TimesNewRomanPS-BoldMT" w:hAnsi="Times New Roman" w:cs="Times New Roman"/>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треба да поред такве исправке стави потпис особе или особа које су потписале образац понуде</w:t>
      </w:r>
      <w:r w:rsidR="006A22A2">
        <w:rPr>
          <w:rFonts w:ascii="Times New Roman" w:eastAsia="TimesNewRomanPS-BoldMT" w:hAnsi="Times New Roman" w:cs="Times New Roman"/>
          <w:bCs/>
          <w:sz w:val="24"/>
          <w:szCs w:val="24"/>
          <w:lang w:val="uz-Cyrl-UZ"/>
        </w:rPr>
        <w:t>.</w:t>
      </w:r>
    </w:p>
    <w:p w14:paraId="153265D7"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4979A50C"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lang w:val="sr-Cyrl-CS"/>
        </w:rPr>
        <w:tab/>
      </w:r>
      <w:r w:rsidRPr="003C2ED0">
        <w:rPr>
          <w:rFonts w:ascii="Times New Roman" w:eastAsia="Times New Roman" w:hAnsi="Times New Roman" w:cs="Times New Roman"/>
          <w:sz w:val="24"/>
          <w:szCs w:val="24"/>
          <w:u w:val="single"/>
          <w:lang w:val="sr-Cyrl-CS"/>
        </w:rPr>
        <w:t>Понуђач који је самостално поднео понуду не може истовремено да учествује у заједничкој понуди или као подизвођач. Није дозвољено ни учешће једног лица у више заједничких понуда.</w:t>
      </w:r>
    </w:p>
    <w:p w14:paraId="5ABDA330"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lang w:val="sr-Cyrl-RS"/>
        </w:rPr>
      </w:pPr>
    </w:p>
    <w:p w14:paraId="382A3C82"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 xml:space="preserve">Понуђач мора да испуни захтеве који су наведени у делу конкурсне документације под </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sr-Cyrl-RS"/>
        </w:rPr>
        <w:t>називом ТЕХНИЧКА СПЕЦИФИКАЦИЈА</w:t>
      </w:r>
      <w:r w:rsidRPr="003C2ED0">
        <w:rPr>
          <w:rFonts w:ascii="Times New Roman" w:eastAsia="Times New Roman" w:hAnsi="Times New Roman" w:cs="Times New Roman"/>
          <w:b/>
          <w:sz w:val="24"/>
          <w:szCs w:val="24"/>
          <w:lang w:val="sr-Cyrl-CS"/>
        </w:rPr>
        <w:t xml:space="preserve">, а у </w:t>
      </w:r>
      <w:r w:rsidRPr="003C2ED0">
        <w:rPr>
          <w:rFonts w:ascii="Times New Roman" w:eastAsia="Times New Roman" w:hAnsi="Times New Roman" w:cs="Times New Roman"/>
          <w:b/>
          <w:sz w:val="24"/>
          <w:szCs w:val="24"/>
          <w:u w:val="single"/>
          <w:lang w:val="sr-Cyrl-CS"/>
        </w:rPr>
        <w:t>супротном понуда ће бити одбијена као неодговарајућа.</w:t>
      </w:r>
    </w:p>
    <w:p w14:paraId="4760196C"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p>
    <w:p w14:paraId="4CBC280A"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pacing w:val="-4"/>
          <w:sz w:val="24"/>
          <w:szCs w:val="24"/>
          <w:lang w:val="sr-Cyrl-RS"/>
        </w:rPr>
        <w:t>П</w:t>
      </w:r>
      <w:r w:rsidRPr="003C2ED0">
        <w:rPr>
          <w:rFonts w:ascii="Times New Roman" w:eastAsia="Times New Roman" w:hAnsi="Times New Roman" w:cs="Times New Roman"/>
          <w:spacing w:val="-4"/>
          <w:sz w:val="24"/>
          <w:szCs w:val="24"/>
        </w:rPr>
        <w:t>рихватљива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понуда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понуда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благовремена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коју</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наручилац</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није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одбио</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због</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битних</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недостатака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одговарајућа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ограничава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нити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условљава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lastRenderedPageBreak/>
        <w:t>наручиоца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или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обавезе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понуђача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прелази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износ</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процењене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вредности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јавне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набавке</w:t>
      </w:r>
      <w:r w:rsidRPr="003C2ED0">
        <w:rPr>
          <w:rFonts w:ascii="Times New Roman" w:eastAsia="Times New Roman" w:hAnsi="Times New Roman" w:cs="Times New Roman"/>
          <w:spacing w:val="-4"/>
          <w:sz w:val="24"/>
          <w:szCs w:val="24"/>
          <w:lang w:val="sr-Cyrl-RS"/>
        </w:rPr>
        <w:t>.</w:t>
      </w:r>
    </w:p>
    <w:p w14:paraId="6958DF5F" w14:textId="77777777" w:rsidR="00832910" w:rsidRDefault="00832910" w:rsidP="003C2ED0">
      <w:pPr>
        <w:spacing w:after="0" w:line="240" w:lineRule="auto"/>
        <w:jc w:val="both"/>
        <w:rPr>
          <w:rFonts w:ascii="Times New Roman" w:eastAsia="Times New Roman" w:hAnsi="Times New Roman" w:cs="Times New Roman"/>
          <w:b/>
          <w:sz w:val="24"/>
          <w:szCs w:val="24"/>
          <w:u w:val="single"/>
          <w:lang w:val="sr-Cyrl-RS"/>
        </w:rPr>
      </w:pPr>
    </w:p>
    <w:p w14:paraId="117E3441" w14:textId="77777777" w:rsidR="00832910" w:rsidRPr="00832910" w:rsidRDefault="00832910" w:rsidP="00260123">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
          <w:bCs/>
          <w:sz w:val="24"/>
          <w:szCs w:val="24"/>
          <w:lang w:val="uz-Cyrl-UZ" w:eastAsia="ar-SA"/>
        </w:rPr>
      </w:pPr>
      <w:r w:rsidRPr="00486745">
        <w:rPr>
          <w:rFonts w:ascii="Times New Roman" w:eastAsia="TimesNewRomanPSMT" w:hAnsi="Times New Roman" w:cs="Times New Roman"/>
          <w:b/>
          <w:bCs/>
          <w:sz w:val="24"/>
          <w:szCs w:val="24"/>
          <w:lang w:val="uz-Cyrl-UZ" w:eastAsia="ar-SA"/>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31A754F1" w14:textId="77777777" w:rsidR="00832910" w:rsidRDefault="00832910" w:rsidP="003C2ED0">
      <w:pPr>
        <w:spacing w:after="0" w:line="240" w:lineRule="auto"/>
        <w:jc w:val="both"/>
        <w:rPr>
          <w:rFonts w:ascii="Times New Roman" w:eastAsia="Times New Roman" w:hAnsi="Times New Roman" w:cs="Times New Roman"/>
          <w:b/>
          <w:sz w:val="24"/>
          <w:szCs w:val="24"/>
          <w:u w:val="single"/>
          <w:lang w:val="sr-Cyrl-RS"/>
        </w:rPr>
      </w:pPr>
    </w:p>
    <w:p w14:paraId="7B726548"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u w:val="single"/>
          <w:lang w:val="sr-Cyrl-RS"/>
        </w:rPr>
        <w:t xml:space="preserve">РОК </w:t>
      </w:r>
      <w:r w:rsidRPr="003C2ED0">
        <w:rPr>
          <w:rFonts w:ascii="Times New Roman" w:eastAsia="Times New Roman" w:hAnsi="Times New Roman" w:cs="Times New Roman"/>
          <w:b/>
          <w:sz w:val="24"/>
          <w:szCs w:val="24"/>
          <w:u w:val="single"/>
          <w:lang w:val="hr-HR"/>
        </w:rPr>
        <w:t>ВАЖ</w:t>
      </w:r>
      <w:r w:rsidRPr="003C2ED0">
        <w:rPr>
          <w:rFonts w:ascii="Times New Roman" w:eastAsia="Times New Roman" w:hAnsi="Times New Roman" w:cs="Times New Roman"/>
          <w:b/>
          <w:sz w:val="24"/>
          <w:szCs w:val="24"/>
          <w:u w:val="single"/>
          <w:lang w:val="sr-Cyrl-RS"/>
        </w:rPr>
        <w:t>ЕЊА</w:t>
      </w:r>
      <w:r w:rsidRPr="003C2ED0">
        <w:rPr>
          <w:rFonts w:ascii="Times New Roman" w:eastAsia="Times New Roman" w:hAnsi="Times New Roman" w:cs="Times New Roman"/>
          <w:b/>
          <w:sz w:val="24"/>
          <w:szCs w:val="24"/>
          <w:u w:val="single"/>
          <w:lang w:val="hr-HR"/>
        </w:rPr>
        <w:t xml:space="preserve"> ПОНУДЕ</w:t>
      </w:r>
    </w:p>
    <w:p w14:paraId="6EA48326" w14:textId="77777777" w:rsidR="003C2ED0" w:rsidRPr="003C2ED0" w:rsidRDefault="003C2ED0" w:rsidP="003C2ED0">
      <w:pPr>
        <w:tabs>
          <w:tab w:val="left" w:pos="0"/>
        </w:tabs>
        <w:spacing w:after="0" w:line="240" w:lineRule="auto"/>
        <w:ind w:left="720" w:hanging="1080"/>
        <w:jc w:val="both"/>
        <w:rPr>
          <w:rFonts w:ascii="Times New Roman" w:eastAsia="Times New Roman" w:hAnsi="Times New Roman" w:cs="Times New Roman"/>
          <w:sz w:val="24"/>
          <w:szCs w:val="24"/>
          <w:u w:val="single"/>
          <w:lang w:val="hr-HR"/>
        </w:rPr>
      </w:pPr>
    </w:p>
    <w:p w14:paraId="38483CB8"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r w:rsidRPr="003C2ED0">
        <w:rPr>
          <w:rFonts w:ascii="Times New Roman" w:eastAsia="Times New Roman" w:hAnsi="Times New Roman" w:cs="Times New Roman"/>
          <w:sz w:val="24"/>
          <w:szCs w:val="24"/>
          <w:lang w:val="sr-Cyrl-RS"/>
        </w:rPr>
        <w:t xml:space="preserve">             Рок важења понуде је</w:t>
      </w:r>
      <w:r w:rsidRPr="003C2ED0">
        <w:rPr>
          <w:rFonts w:ascii="Times New Roman" w:eastAsia="Times New Roman" w:hAnsi="Times New Roman" w:cs="Times New Roman"/>
          <w:sz w:val="24"/>
          <w:szCs w:val="24"/>
          <w:lang w:val="hr-HR"/>
        </w:rPr>
        <w:t xml:space="preserve"> </w:t>
      </w:r>
      <w:r w:rsidRPr="003C2ED0">
        <w:rPr>
          <w:rFonts w:ascii="Times New Roman" w:eastAsia="Times New Roman" w:hAnsi="Times New Roman" w:cs="Times New Roman"/>
          <w:sz w:val="24"/>
          <w:szCs w:val="24"/>
          <w:lang w:val="sr-Cyrl-RS"/>
        </w:rPr>
        <w:t xml:space="preserve">не краће од </w:t>
      </w:r>
      <w:r w:rsidRPr="003C2ED0">
        <w:rPr>
          <w:rFonts w:ascii="Times New Roman" w:eastAsia="Times New Roman" w:hAnsi="Times New Roman" w:cs="Times New Roman"/>
          <w:sz w:val="24"/>
          <w:szCs w:val="24"/>
          <w:lang w:val="hr-HR"/>
        </w:rPr>
        <w:t>60 дана од дана отварања понуда.</w:t>
      </w:r>
    </w:p>
    <w:p w14:paraId="464E38AF"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p>
    <w:p w14:paraId="41E1633F" w14:textId="77777777" w:rsidR="003C2ED0" w:rsidRPr="003C2ED0" w:rsidRDefault="003C2ED0" w:rsidP="003C2ED0">
      <w:pPr>
        <w:spacing w:after="90" w:line="240" w:lineRule="auto"/>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hr-HR" w:eastAsia="x-none"/>
        </w:rPr>
        <w:t xml:space="preserve">             </w:t>
      </w:r>
      <w:r w:rsidRPr="003C2ED0">
        <w:rPr>
          <w:rFonts w:ascii="Times New Roman" w:eastAsia="Times New Roman" w:hAnsi="Times New Roman" w:cs="Times New Roman"/>
          <w:sz w:val="24"/>
          <w:szCs w:val="24"/>
          <w:lang w:val="sr-Cyrl-RS" w:eastAsia="x-none"/>
        </w:rPr>
        <w:t xml:space="preserve">У складу са чланом 90. став 2. и 3. ЗЈН </w:t>
      </w:r>
      <w:r w:rsidRPr="003C2ED0">
        <w:rPr>
          <w:rFonts w:ascii="Times New Roman" w:eastAsia="Times New Roman" w:hAnsi="Times New Roman" w:cs="Times New Roman"/>
          <w:sz w:val="24"/>
          <w:szCs w:val="24"/>
          <w:lang w:val="hr-HR" w:eastAsia="x-none"/>
        </w:rPr>
        <w:t xml:space="preserve"> </w:t>
      </w:r>
      <w:r w:rsidRPr="003C2ED0">
        <w:rPr>
          <w:rFonts w:ascii="Times New Roman" w:eastAsia="Times New Roman" w:hAnsi="Times New Roman" w:cs="Times New Roman"/>
          <w:spacing w:val="-4"/>
          <w:sz w:val="24"/>
          <w:szCs w:val="24"/>
          <w:lang w:val="sr-Cyrl-RS" w:eastAsia="x-none"/>
        </w:rPr>
        <w:t>у</w:t>
      </w:r>
      <w:r w:rsidRPr="003C2ED0">
        <w:rPr>
          <w:rFonts w:ascii="Times New Roman" w:eastAsia="Times New Roman" w:hAnsi="Times New Roman" w:cs="Times New Roman"/>
          <w:spacing w:val="-4"/>
          <w:sz w:val="24"/>
          <w:szCs w:val="24"/>
          <w:lang w:val="x-none" w:eastAsia="x-none"/>
        </w:rPr>
        <w:t xml:space="preserve"> случају истека рока важења понуде, наручилац је дужан да у писаном облику затражи од понуђача продужење рока важења понуде.</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Понуђач који прихвати захтев за продужење рока важења понуде не може мењати понуду.</w:t>
      </w:r>
    </w:p>
    <w:p w14:paraId="7EA94146"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p>
    <w:p w14:paraId="3E3A0F05" w14:textId="77777777" w:rsidR="003C2ED0" w:rsidRPr="003C2ED0" w:rsidRDefault="003C2ED0" w:rsidP="003C2ED0">
      <w:pPr>
        <w:spacing w:after="0" w:line="240" w:lineRule="auto"/>
        <w:rPr>
          <w:rFonts w:ascii="Times New Roman" w:eastAsia="Times New Roman" w:hAnsi="Times New Roman" w:cs="Times New Roman"/>
          <w:b/>
          <w:sz w:val="24"/>
          <w:szCs w:val="24"/>
          <w:u w:val="single"/>
          <w:lang w:val="sr-Latn-CS"/>
        </w:rPr>
      </w:pPr>
      <w:r w:rsidRPr="003C2ED0">
        <w:rPr>
          <w:rFonts w:ascii="Times New Roman" w:eastAsia="Times New Roman" w:hAnsi="Times New Roman" w:cs="Times New Roman"/>
          <w:b/>
          <w:sz w:val="24"/>
          <w:szCs w:val="24"/>
          <w:lang w:val="hr-HR"/>
        </w:rPr>
        <w:t xml:space="preserve"> </w:t>
      </w:r>
      <w:r w:rsidRPr="003C2ED0">
        <w:rPr>
          <w:rFonts w:ascii="Times New Roman" w:eastAsia="Times New Roman" w:hAnsi="Times New Roman" w:cs="Times New Roman"/>
          <w:b/>
          <w:sz w:val="24"/>
          <w:szCs w:val="24"/>
          <w:u w:val="single"/>
          <w:lang w:val="sr-Latn-CS"/>
        </w:rPr>
        <w:t>ИСКЉУЧЕЊЕ ПОНУДА</w:t>
      </w:r>
    </w:p>
    <w:p w14:paraId="545EFE91"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u w:val="single"/>
          <w:lang w:val="sr-Cyrl-CS"/>
        </w:rPr>
      </w:pPr>
    </w:p>
    <w:p w14:paraId="5B58F30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CS"/>
        </w:rPr>
        <w:t xml:space="preserve">Биће </w:t>
      </w:r>
      <w:r w:rsidRPr="003C2ED0">
        <w:rPr>
          <w:rFonts w:ascii="Times New Roman" w:eastAsia="Times New Roman" w:hAnsi="Times New Roman" w:cs="Times New Roman"/>
          <w:sz w:val="24"/>
          <w:szCs w:val="24"/>
          <w:lang w:val="sr-Cyrl-RS"/>
        </w:rPr>
        <w:t>рангиране</w:t>
      </w:r>
      <w:r w:rsidRPr="003C2ED0">
        <w:rPr>
          <w:rFonts w:ascii="Times New Roman" w:eastAsia="Times New Roman" w:hAnsi="Times New Roman" w:cs="Times New Roman"/>
          <w:sz w:val="24"/>
          <w:szCs w:val="24"/>
          <w:lang w:val="sr-Latn-CS"/>
        </w:rPr>
        <w:t xml:space="preserve"> само </w:t>
      </w:r>
      <w:r w:rsidRPr="003C2ED0">
        <w:rPr>
          <w:rFonts w:ascii="Times New Roman" w:eastAsia="Times New Roman" w:hAnsi="Times New Roman" w:cs="Times New Roman"/>
          <w:sz w:val="24"/>
          <w:szCs w:val="24"/>
          <w:lang w:val="sr-Cyrl-RS"/>
        </w:rPr>
        <w:t>прихватљиве</w:t>
      </w:r>
      <w:r w:rsidRPr="003C2ED0">
        <w:rPr>
          <w:rFonts w:ascii="Times New Roman" w:eastAsia="Times New Roman" w:hAnsi="Times New Roman" w:cs="Times New Roman"/>
          <w:sz w:val="24"/>
          <w:szCs w:val="24"/>
          <w:lang w:val="sr-Latn-CS"/>
        </w:rPr>
        <w:t xml:space="preserve"> понуде</w:t>
      </w:r>
      <w:r w:rsidRPr="003C2ED0">
        <w:rPr>
          <w:rFonts w:ascii="Times New Roman" w:eastAsia="Times New Roman" w:hAnsi="Times New Roman" w:cs="Times New Roman"/>
          <w:sz w:val="24"/>
          <w:szCs w:val="24"/>
          <w:lang w:val="sr-Cyrl-RS"/>
        </w:rPr>
        <w:t>.</w:t>
      </w:r>
    </w:p>
    <w:p w14:paraId="7E6FC155"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 xml:space="preserve">Неприхватљиве </w:t>
      </w:r>
      <w:r w:rsidRPr="003C2ED0">
        <w:rPr>
          <w:rFonts w:ascii="Times New Roman" w:eastAsia="Times New Roman" w:hAnsi="Times New Roman" w:cs="Times New Roman"/>
          <w:sz w:val="24"/>
          <w:szCs w:val="24"/>
          <w:lang w:val="sr-Latn-CS" w:eastAsia="x-none"/>
        </w:rPr>
        <w:t xml:space="preserve"> понуде ће бити одбијене</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pacing w:val="-4"/>
          <w:sz w:val="24"/>
          <w:szCs w:val="24"/>
          <w:lang w:val="x-none" w:eastAsia="x-none"/>
        </w:rPr>
        <w:t xml:space="preserve"> </w:t>
      </w:r>
    </w:p>
    <w:p w14:paraId="2058D4C3"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sr-Cyrl-RS" w:eastAsia="x-none"/>
        </w:rPr>
      </w:pPr>
    </w:p>
    <w:p w14:paraId="0AE7127D" w14:textId="77777777" w:rsidR="003C2ED0" w:rsidRPr="003C2ED0" w:rsidRDefault="003C2ED0" w:rsidP="003C2ED0">
      <w:pPr>
        <w:spacing w:after="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sr-Cyrl-RS" w:eastAsia="x-none"/>
        </w:rPr>
        <w:t>Чланом 3. став 1. тачка 33) ЗЈН је предвиђено да је п</w:t>
      </w:r>
      <w:r w:rsidRPr="003C2ED0">
        <w:rPr>
          <w:rFonts w:ascii="Times New Roman" w:eastAsia="Times New Roman" w:hAnsi="Times New Roman" w:cs="Times New Roman"/>
          <w:spacing w:val="-4"/>
          <w:sz w:val="24"/>
          <w:szCs w:val="24"/>
          <w:lang w:val="x-none" w:eastAsia="x-none"/>
        </w:rPr>
        <w:t>рихватљива понуда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3C2ED0">
        <w:rPr>
          <w:rFonts w:ascii="Times New Roman" w:eastAsia="Times New Roman" w:hAnsi="Times New Roman" w:cs="Times New Roman"/>
          <w:spacing w:val="-4"/>
          <w:sz w:val="24"/>
          <w:szCs w:val="24"/>
          <w:lang w:val="sr-Cyrl-RS" w:eastAsia="x-none"/>
        </w:rPr>
        <w:t>.</w:t>
      </w:r>
    </w:p>
    <w:p w14:paraId="5DBCEA20"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CS"/>
        </w:rPr>
      </w:pPr>
    </w:p>
    <w:p w14:paraId="336EA79D"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z w:val="24"/>
          <w:szCs w:val="24"/>
          <w:lang w:val="sr-Cyrl-CS" w:eastAsia="x-none"/>
        </w:rPr>
        <w:t xml:space="preserve">Чланом 106. ЗЈН је предвиђено да ће </w:t>
      </w:r>
      <w:r w:rsidRPr="003C2ED0">
        <w:rPr>
          <w:rFonts w:ascii="Times New Roman" w:eastAsia="Times New Roman" w:hAnsi="Times New Roman" w:cs="Times New Roman"/>
          <w:spacing w:val="-4"/>
          <w:sz w:val="24"/>
          <w:szCs w:val="24"/>
          <w:lang w:val="x-none" w:eastAsia="x-none"/>
        </w:rPr>
        <w:t>Наручилац одбити понуду ако:</w:t>
      </w:r>
    </w:p>
    <w:p w14:paraId="372111A5"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1) </w:t>
      </w:r>
      <w:proofErr w:type="gramStart"/>
      <w:r w:rsidRPr="003C2ED0">
        <w:rPr>
          <w:rFonts w:ascii="Times New Roman" w:eastAsia="Times New Roman" w:hAnsi="Times New Roman" w:cs="Times New Roman"/>
          <w:spacing w:val="-4"/>
          <w:sz w:val="24"/>
          <w:szCs w:val="24"/>
        </w:rPr>
        <w:t>понуђач</w:t>
      </w:r>
      <w:proofErr w:type="gramEnd"/>
      <w:r w:rsidRPr="003C2ED0">
        <w:rPr>
          <w:rFonts w:ascii="Times New Roman" w:eastAsia="Times New Roman" w:hAnsi="Times New Roman" w:cs="Times New Roman"/>
          <w:spacing w:val="-4"/>
          <w:sz w:val="24"/>
          <w:szCs w:val="24"/>
        </w:rPr>
        <w:t xml:space="preserve"> не докаже да испуњава обавезне услове за учешће;</w:t>
      </w:r>
    </w:p>
    <w:p w14:paraId="0AAEB818"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2) </w:t>
      </w:r>
      <w:proofErr w:type="gramStart"/>
      <w:r w:rsidRPr="003C2ED0">
        <w:rPr>
          <w:rFonts w:ascii="Times New Roman" w:eastAsia="Times New Roman" w:hAnsi="Times New Roman" w:cs="Times New Roman"/>
          <w:spacing w:val="-4"/>
          <w:sz w:val="24"/>
          <w:szCs w:val="24"/>
        </w:rPr>
        <w:t>понуђач</w:t>
      </w:r>
      <w:proofErr w:type="gramEnd"/>
      <w:r w:rsidRPr="003C2ED0">
        <w:rPr>
          <w:rFonts w:ascii="Times New Roman" w:eastAsia="Times New Roman" w:hAnsi="Times New Roman" w:cs="Times New Roman"/>
          <w:spacing w:val="-4"/>
          <w:sz w:val="24"/>
          <w:szCs w:val="24"/>
        </w:rPr>
        <w:t xml:space="preserve"> не докаже да испуњава додатне услове;</w:t>
      </w:r>
    </w:p>
    <w:p w14:paraId="6BD91954"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3) </w:t>
      </w:r>
      <w:proofErr w:type="gramStart"/>
      <w:r w:rsidRPr="003C2ED0">
        <w:rPr>
          <w:rFonts w:ascii="Times New Roman" w:eastAsia="Times New Roman" w:hAnsi="Times New Roman" w:cs="Times New Roman"/>
          <w:spacing w:val="-4"/>
          <w:sz w:val="24"/>
          <w:szCs w:val="24"/>
        </w:rPr>
        <w:t>понуђач</w:t>
      </w:r>
      <w:proofErr w:type="gramEnd"/>
      <w:r w:rsidRPr="003C2ED0">
        <w:rPr>
          <w:rFonts w:ascii="Times New Roman" w:eastAsia="Times New Roman" w:hAnsi="Times New Roman" w:cs="Times New Roman"/>
          <w:spacing w:val="-4"/>
          <w:sz w:val="24"/>
          <w:szCs w:val="24"/>
        </w:rPr>
        <w:t xml:space="preserve"> није доставио тражено средство обезбеђења;</w:t>
      </w:r>
    </w:p>
    <w:p w14:paraId="02AD9698"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4) </w:t>
      </w:r>
      <w:proofErr w:type="gramStart"/>
      <w:r w:rsidRPr="003C2ED0">
        <w:rPr>
          <w:rFonts w:ascii="Times New Roman" w:eastAsia="Times New Roman" w:hAnsi="Times New Roman" w:cs="Times New Roman"/>
          <w:spacing w:val="-4"/>
          <w:sz w:val="24"/>
          <w:szCs w:val="24"/>
        </w:rPr>
        <w:t>је</w:t>
      </w:r>
      <w:proofErr w:type="gramEnd"/>
      <w:r w:rsidRPr="003C2ED0">
        <w:rPr>
          <w:rFonts w:ascii="Times New Roman" w:eastAsia="Times New Roman" w:hAnsi="Times New Roman" w:cs="Times New Roman"/>
          <w:spacing w:val="-4"/>
          <w:sz w:val="24"/>
          <w:szCs w:val="24"/>
        </w:rPr>
        <w:t xml:space="preserve"> понуђени рок важења понуде краћи од прописаног;</w:t>
      </w:r>
    </w:p>
    <w:p w14:paraId="5876E80F" w14:textId="77777777" w:rsidR="003C2ED0" w:rsidRPr="003C2ED0" w:rsidRDefault="003C2ED0" w:rsidP="003C2ED0">
      <w:pPr>
        <w:spacing w:after="0" w:line="240" w:lineRule="auto"/>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pacing w:val="-4"/>
          <w:sz w:val="24"/>
          <w:szCs w:val="24"/>
        </w:rPr>
        <w:t xml:space="preserve">5) </w:t>
      </w:r>
      <w:proofErr w:type="gramStart"/>
      <w:r w:rsidRPr="003C2ED0">
        <w:rPr>
          <w:rFonts w:ascii="Times New Roman" w:eastAsia="Times New Roman" w:hAnsi="Times New Roman" w:cs="Times New Roman"/>
          <w:spacing w:val="-4"/>
          <w:sz w:val="24"/>
          <w:szCs w:val="24"/>
        </w:rPr>
        <w:t>понуда</w:t>
      </w:r>
      <w:proofErr w:type="gramEnd"/>
      <w:r w:rsidRPr="003C2ED0">
        <w:rPr>
          <w:rFonts w:ascii="Times New Roman" w:eastAsia="Times New Roman" w:hAnsi="Times New Roman" w:cs="Times New Roman"/>
          <w:spacing w:val="-4"/>
          <w:sz w:val="24"/>
          <w:szCs w:val="24"/>
        </w:rPr>
        <w:t xml:space="preserve"> садржи друге недостатке због којих није могуће утврдити стварну садржину понуде или </w:t>
      </w:r>
      <w:r w:rsidRPr="003C2ED0">
        <w:rPr>
          <w:rFonts w:ascii="Times New Roman" w:eastAsia="Times New Roman" w:hAnsi="Times New Roman" w:cs="Times New Roman"/>
          <w:spacing w:val="-4"/>
          <w:sz w:val="24"/>
          <w:szCs w:val="24"/>
          <w:lang w:val="sr-Cyrl-RS"/>
        </w:rPr>
        <w:t xml:space="preserve">је </w:t>
      </w:r>
      <w:r w:rsidRPr="003C2ED0">
        <w:rPr>
          <w:rFonts w:ascii="Times New Roman" w:eastAsia="Times New Roman" w:hAnsi="Times New Roman" w:cs="Times New Roman"/>
          <w:spacing w:val="-4"/>
          <w:sz w:val="24"/>
          <w:szCs w:val="24"/>
        </w:rPr>
        <w:t>није могуће упоредити са другим понудама.</w:t>
      </w:r>
    </w:p>
    <w:p w14:paraId="06977DE9" w14:textId="77777777" w:rsidR="00832910" w:rsidRDefault="00832910" w:rsidP="003C2ED0">
      <w:pPr>
        <w:spacing w:after="0" w:line="240" w:lineRule="auto"/>
        <w:jc w:val="both"/>
        <w:rPr>
          <w:rFonts w:ascii="Times New Roman" w:eastAsia="Times New Roman" w:hAnsi="Times New Roman" w:cs="Times New Roman"/>
          <w:sz w:val="24"/>
          <w:szCs w:val="24"/>
          <w:lang w:val="sr-Cyrl-CS"/>
        </w:rPr>
      </w:pPr>
    </w:p>
    <w:p w14:paraId="7CC6125B" w14:textId="77777777" w:rsidR="00832910" w:rsidRPr="00486745" w:rsidRDefault="00832910" w:rsidP="00832910">
      <w:pPr>
        <w:suppressAutoHyphens/>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eastAsia="ar-SA"/>
        </w:rPr>
      </w:pPr>
      <w:r w:rsidRPr="00591398">
        <w:rPr>
          <w:rFonts w:ascii="Times New Roman" w:eastAsia="TimesNewRomanPSMT" w:hAnsi="Times New Roman" w:cs="Times New Roman"/>
          <w:b/>
          <w:bCs/>
          <w:iCs/>
          <w:sz w:val="24"/>
          <w:szCs w:val="24"/>
          <w:u w:val="single"/>
          <w:lang w:val="sr-Cyrl-CS" w:eastAsia="ar-SA"/>
        </w:rPr>
        <w:t>ПАРТИЈЕ</w:t>
      </w:r>
    </w:p>
    <w:p w14:paraId="55BB2E89" w14:textId="77777777" w:rsidR="00832910" w:rsidRPr="00832910" w:rsidRDefault="00832910" w:rsidP="00832910">
      <w:pPr>
        <w:autoSpaceDE w:val="0"/>
        <w:autoSpaceDN w:val="0"/>
        <w:adjustRightInd w:val="0"/>
        <w:spacing w:after="0" w:line="240" w:lineRule="auto"/>
        <w:contextualSpacing/>
        <w:jc w:val="both"/>
        <w:rPr>
          <w:rFonts w:ascii="Times New Roman" w:eastAsia="TimesNewRomanPSMT" w:hAnsi="Times New Roman" w:cs="Times New Roman"/>
          <w:b/>
          <w:bCs/>
          <w:color w:val="000000"/>
          <w:sz w:val="24"/>
          <w:szCs w:val="24"/>
          <w:lang w:val="uz-Cyrl-UZ" w:eastAsia="x-none"/>
        </w:rPr>
      </w:pPr>
      <w:r w:rsidRPr="00486745">
        <w:rPr>
          <w:rFonts w:ascii="Times New Roman" w:eastAsia="TimesNewRomanPSMT" w:hAnsi="Times New Roman" w:cs="Times New Roman"/>
          <w:bCs/>
          <w:color w:val="000000"/>
          <w:sz w:val="24"/>
          <w:szCs w:val="24"/>
          <w:lang w:val="x-none" w:eastAsia="x-none"/>
        </w:rPr>
        <w:t xml:space="preserve">Предметна јавна набавка </w:t>
      </w:r>
      <w:r w:rsidRPr="00486745">
        <w:rPr>
          <w:rFonts w:ascii="Times New Roman" w:eastAsia="TimesNewRomanPSMT" w:hAnsi="Times New Roman" w:cs="Times New Roman"/>
          <w:bCs/>
          <w:color w:val="000000"/>
          <w:sz w:val="24"/>
          <w:szCs w:val="24"/>
          <w:lang w:val="uz-Cyrl-UZ" w:eastAsia="x-none"/>
        </w:rPr>
        <w:t>ни</w:t>
      </w:r>
      <w:r w:rsidRPr="00486745">
        <w:rPr>
          <w:rFonts w:ascii="Times New Roman" w:eastAsia="TimesNewRomanPSMT" w:hAnsi="Times New Roman" w:cs="Times New Roman"/>
          <w:bCs/>
          <w:color w:val="000000"/>
          <w:sz w:val="24"/>
          <w:szCs w:val="24"/>
          <w:lang w:val="x-none" w:eastAsia="x-none"/>
        </w:rPr>
        <w:t>је обликована у више партиј</w:t>
      </w:r>
      <w:r w:rsidRPr="00486745">
        <w:rPr>
          <w:rFonts w:ascii="Times New Roman" w:eastAsia="TimesNewRomanPSMT" w:hAnsi="Times New Roman" w:cs="Times New Roman"/>
          <w:bCs/>
          <w:color w:val="000000"/>
          <w:sz w:val="24"/>
          <w:szCs w:val="24"/>
          <w:lang w:val="uz-Cyrl-UZ" w:eastAsia="x-none"/>
        </w:rPr>
        <w:t>а.</w:t>
      </w:r>
    </w:p>
    <w:p w14:paraId="08F512D1" w14:textId="77777777" w:rsidR="00832910" w:rsidRDefault="00832910" w:rsidP="003C2ED0">
      <w:pPr>
        <w:spacing w:after="0" w:line="240" w:lineRule="auto"/>
        <w:jc w:val="both"/>
        <w:rPr>
          <w:rFonts w:ascii="Times New Roman" w:eastAsia="Times New Roman" w:hAnsi="Times New Roman" w:cs="Times New Roman"/>
          <w:sz w:val="24"/>
          <w:szCs w:val="24"/>
          <w:lang w:val="sr-Cyrl-CS"/>
        </w:rPr>
      </w:pPr>
    </w:p>
    <w:p w14:paraId="687BC95B" w14:textId="0265EF3B" w:rsidR="003C2ED0" w:rsidRPr="003C2ED0" w:rsidRDefault="003C2ED0" w:rsidP="000919A5">
      <w:pPr>
        <w:tabs>
          <w:tab w:val="left" w:pos="1080"/>
        </w:tabs>
        <w:spacing w:after="0" w:line="240" w:lineRule="auto"/>
        <w:rPr>
          <w:rFonts w:ascii="Times New Roman" w:eastAsia="Times New Roman" w:hAnsi="Times New Roman" w:cs="Times New Roman"/>
          <w:sz w:val="24"/>
          <w:szCs w:val="24"/>
          <w:u w:val="single"/>
          <w:lang w:val="sr-Latn-CS"/>
        </w:rPr>
      </w:pPr>
      <w:r w:rsidRPr="003C2ED0">
        <w:rPr>
          <w:rFonts w:ascii="Times New Roman" w:eastAsia="Times New Roman" w:hAnsi="Times New Roman" w:cs="Times New Roman"/>
          <w:b/>
          <w:sz w:val="24"/>
          <w:szCs w:val="24"/>
          <w:u w:val="single"/>
          <w:lang w:val="sr-Latn-CS"/>
        </w:rPr>
        <w:t>ВАРИЈАНТНА ПОНУДА</w:t>
      </w:r>
    </w:p>
    <w:p w14:paraId="6FE884AB" w14:textId="77777777" w:rsidR="003C2ED0" w:rsidRPr="003C2ED0" w:rsidRDefault="003C2ED0" w:rsidP="003C2ED0">
      <w:pPr>
        <w:tabs>
          <w:tab w:val="left" w:pos="0"/>
        </w:tabs>
        <w:spacing w:after="0" w:line="240" w:lineRule="auto"/>
        <w:ind w:left="720" w:hanging="720"/>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CS"/>
        </w:rPr>
        <w:t>Подношење понуде са варијантама није дозвољено</w:t>
      </w:r>
      <w:r w:rsidRPr="003C2ED0">
        <w:rPr>
          <w:rFonts w:ascii="Times New Roman" w:eastAsia="Times New Roman" w:hAnsi="Times New Roman" w:cs="Times New Roman"/>
          <w:sz w:val="24"/>
          <w:szCs w:val="24"/>
          <w:lang w:val="sr-Cyrl-CS"/>
        </w:rPr>
        <w:t xml:space="preserve">. </w:t>
      </w:r>
    </w:p>
    <w:p w14:paraId="46368171" w14:textId="77777777" w:rsidR="003C2ED0" w:rsidRPr="003C2ED0" w:rsidRDefault="003C2ED0" w:rsidP="003C2ED0">
      <w:pPr>
        <w:tabs>
          <w:tab w:val="left" w:pos="0"/>
        </w:tabs>
        <w:spacing w:after="0" w:line="240" w:lineRule="auto"/>
        <w:ind w:left="720" w:hanging="720"/>
        <w:rPr>
          <w:rFonts w:ascii="Times New Roman" w:eastAsia="Times New Roman" w:hAnsi="Times New Roman" w:cs="Times New Roman"/>
          <w:sz w:val="24"/>
          <w:szCs w:val="24"/>
          <w:lang w:val="sr-Cyrl-CS"/>
        </w:rPr>
      </w:pPr>
    </w:p>
    <w:p w14:paraId="3410A67E"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lang w:val="sr-Cyrl-CS"/>
        </w:rPr>
        <w:lastRenderedPageBreak/>
        <w:tab/>
      </w:r>
      <w:r w:rsidRPr="003C2ED0">
        <w:rPr>
          <w:rFonts w:ascii="Times New Roman" w:eastAsia="Times New Roman" w:hAnsi="Times New Roman" w:cs="Times New Roman"/>
          <w:sz w:val="24"/>
          <w:szCs w:val="24"/>
          <w:u w:val="single"/>
          <w:lang w:val="sr-Cyrl-CS"/>
        </w:rPr>
        <w:t>Ако Понуђач (понуђач који самостално подноси понуду или са подизвођачем или група понуђача) поднесе понуду са варијантом иста ће бити одбијена као неприхватљива</w:t>
      </w:r>
    </w:p>
    <w:p w14:paraId="7DCFEC76"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2CAF7004" w14:textId="77777777" w:rsidR="00D366B7"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eastAsia="x-none"/>
        </w:rPr>
      </w:pPr>
      <w:r w:rsidRPr="003C2ED0">
        <w:rPr>
          <w:rFonts w:ascii="Times New Roman" w:eastAsia="TimesNewRomanPSMT" w:hAnsi="Times New Roman" w:cs="Times New Roman"/>
          <w:b/>
          <w:bCs/>
          <w:iCs/>
          <w:sz w:val="24"/>
          <w:szCs w:val="24"/>
          <w:u w:val="single"/>
          <w:lang w:val="uz-Cyrl-UZ" w:eastAsia="x-none"/>
        </w:rPr>
        <w:t xml:space="preserve"> </w:t>
      </w:r>
    </w:p>
    <w:p w14:paraId="61691AC0" w14:textId="77777777" w:rsidR="003C2ED0" w:rsidRPr="003C2ED0"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sr-Cyrl-CS" w:eastAsia="x-none"/>
        </w:rPr>
      </w:pPr>
      <w:r w:rsidRPr="003C2ED0">
        <w:rPr>
          <w:rFonts w:ascii="Times New Roman" w:eastAsia="TimesNewRomanPSMT" w:hAnsi="Times New Roman" w:cs="Times New Roman"/>
          <w:b/>
          <w:bCs/>
          <w:iCs/>
          <w:sz w:val="24"/>
          <w:szCs w:val="24"/>
          <w:u w:val="single"/>
          <w:lang w:val="uz-Cyrl-UZ" w:eastAsia="x-none"/>
        </w:rPr>
        <w:t>ГАРАНТНИ РОК, ОДНОСНО КВАЛИТЕТ И КОНТРОЛА КВАЛИТЕТА</w:t>
      </w:r>
    </w:p>
    <w:p w14:paraId="183414AA" w14:textId="77777777"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iCs/>
          <w:sz w:val="24"/>
          <w:szCs w:val="24"/>
          <w:u w:val="single"/>
          <w:lang w:val="sr-Cyrl-CS" w:eastAsia="x-none"/>
        </w:rPr>
      </w:pPr>
    </w:p>
    <w:p w14:paraId="21097A3A" w14:textId="77777777" w:rsidR="003C2ED0" w:rsidRPr="003C2ED0" w:rsidRDefault="003C2ED0" w:rsidP="003C2ED0">
      <w:pPr>
        <w:tabs>
          <w:tab w:val="left" w:pos="0"/>
        </w:tabs>
        <w:spacing w:after="0" w:line="240" w:lineRule="auto"/>
        <w:jc w:val="both"/>
        <w:rPr>
          <w:rFonts w:ascii="Times New Roman" w:eastAsia="TimesNewRomanPSMT" w:hAnsi="Times New Roman" w:cs="Times New Roman"/>
          <w:bCs/>
          <w:iCs/>
          <w:sz w:val="24"/>
          <w:szCs w:val="24"/>
          <w:lang w:val="sr-Cyrl-CS" w:eastAsia="ar-SA"/>
        </w:rPr>
      </w:pPr>
      <w:r w:rsidRPr="003C2ED0">
        <w:rPr>
          <w:rFonts w:ascii="Times New Roman" w:eastAsia="TimesNewRomanPSMT" w:hAnsi="Times New Roman" w:cs="Times New Roman"/>
          <w:bCs/>
          <w:iCs/>
          <w:sz w:val="24"/>
          <w:szCs w:val="24"/>
          <w:lang w:val="sr-Cyrl-CS" w:eastAsia="ar-SA"/>
        </w:rPr>
        <w:tab/>
        <w:t xml:space="preserve">Изабрани понуђач / Добављач је дужан да </w:t>
      </w:r>
      <w:r w:rsidRPr="003C2ED0">
        <w:rPr>
          <w:rFonts w:ascii="Times New Roman" w:eastAsia="TimesNewRomanPSMT" w:hAnsi="Times New Roman" w:cs="Times New Roman"/>
          <w:bCs/>
          <w:iCs/>
          <w:sz w:val="24"/>
          <w:szCs w:val="24"/>
          <w:lang w:val="sr-Cyrl-RS" w:eastAsia="ar-SA"/>
        </w:rPr>
        <w:t xml:space="preserve">изврши своје обавезе </w:t>
      </w:r>
      <w:r w:rsidRPr="003C2ED0">
        <w:rPr>
          <w:rFonts w:ascii="Times New Roman" w:eastAsia="TimesNewRomanPSMT" w:hAnsi="Times New Roman" w:cs="Times New Roman"/>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C2ED0">
        <w:rPr>
          <w:rFonts w:ascii="Times New Roman" w:eastAsia="TimesNewRomanPSMT" w:hAnsi="Times New Roman" w:cs="Times New Roman"/>
          <w:bCs/>
          <w:iCs/>
          <w:sz w:val="24"/>
          <w:szCs w:val="24"/>
          <w:lang w:val="sr-Cyrl-RS" w:eastAsia="ar-SA"/>
        </w:rPr>
        <w:t>извршења уговора</w:t>
      </w:r>
      <w:r w:rsidRPr="003C2ED0">
        <w:rPr>
          <w:rFonts w:ascii="Times New Roman" w:eastAsia="TimesNewRomanPSMT" w:hAnsi="Times New Roman" w:cs="Times New Roman"/>
          <w:bCs/>
          <w:iCs/>
          <w:sz w:val="24"/>
          <w:szCs w:val="24"/>
          <w:lang w:val="sr-Cyrl-CS" w:eastAsia="ar-SA"/>
        </w:rPr>
        <w:t xml:space="preserve"> и имају право да указују у писаној форми на недостатке</w:t>
      </w:r>
      <w:r w:rsidRPr="003C2ED0">
        <w:rPr>
          <w:rFonts w:ascii="Times New Roman" w:eastAsia="TimesNewRomanPSMT" w:hAnsi="Times New Roman" w:cs="Times New Roman"/>
          <w:bCs/>
          <w:iCs/>
          <w:sz w:val="24"/>
          <w:szCs w:val="24"/>
          <w:lang w:val="sr-Cyrl-RS" w:eastAsia="ar-SA"/>
        </w:rPr>
        <w:t xml:space="preserve"> у извршењу уговорних обавеза од стране Добављача</w:t>
      </w:r>
      <w:r w:rsidRPr="003C2ED0">
        <w:rPr>
          <w:rFonts w:ascii="Times New Roman" w:eastAsia="TimesNewRomanPSMT" w:hAnsi="Times New Roman" w:cs="Times New Roman"/>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03A2CCF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179D63DE" w14:textId="1B40EFD0" w:rsidR="003C2ED0" w:rsidRPr="008C4858" w:rsidRDefault="008C4858" w:rsidP="003C2ED0">
      <w:pPr>
        <w:tabs>
          <w:tab w:val="left" w:pos="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3C2ED0" w:rsidRPr="008C4858">
        <w:rPr>
          <w:rFonts w:ascii="Times New Roman" w:eastAsia="Times New Roman" w:hAnsi="Times New Roman" w:cs="Times New Roman"/>
          <w:sz w:val="24"/>
          <w:szCs w:val="24"/>
          <w:lang w:val="sr-Cyrl-CS"/>
        </w:rPr>
        <w:t xml:space="preserve">Гарантни рок је дефинисан декларацијом произвођача. </w:t>
      </w:r>
    </w:p>
    <w:p w14:paraId="0C0CEA1C"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667DD8F6"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НАЧИН ИЗМЕНЕ, ДОПУНЕ И ОПОЗИВА ПОНУДЕ У СМИСЛУ ЧЛАНА 87. СТАВ 6. ЗЈН</w:t>
      </w:r>
    </w:p>
    <w:p w14:paraId="04F9365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67A5E9A3"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63010A19" w14:textId="77777777" w:rsidR="003C2ED0" w:rsidRPr="003C2ED0" w:rsidRDefault="003C2ED0" w:rsidP="003C2ED0">
      <w:pPr>
        <w:suppressAutoHyphens/>
        <w:autoSpaceDE w:val="0"/>
        <w:autoSpaceDN w:val="0"/>
        <w:adjustRightInd w:val="0"/>
        <w:spacing w:after="0" w:line="240" w:lineRule="auto"/>
        <w:ind w:firstLine="426"/>
        <w:contextualSpacing/>
        <w:jc w:val="both"/>
        <w:rPr>
          <w:rFonts w:ascii="Times New Roman" w:eastAsia="TimesNewRomanPSMT" w:hAnsi="Times New Roman" w:cs="Times New Roman"/>
          <w:b/>
          <w:bCs/>
          <w:iCs/>
          <w:sz w:val="24"/>
          <w:szCs w:val="24"/>
          <w:u w:val="single"/>
          <w:lang w:val="uz-Cyrl-UZ"/>
        </w:rPr>
      </w:pPr>
    </w:p>
    <w:p w14:paraId="39ED52E6"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овлашћеног лица за контакт.</w:t>
      </w:r>
    </w:p>
    <w:p w14:paraId="60921805" w14:textId="77777777" w:rsidR="003C2ED0" w:rsidRPr="003C2ED0" w:rsidRDefault="003C2ED0" w:rsidP="003C2ED0">
      <w:pPr>
        <w:suppressAutoHyphens/>
        <w:autoSpaceDE w:val="0"/>
        <w:autoSpaceDN w:val="0"/>
        <w:adjustRightInd w:val="0"/>
        <w:spacing w:after="0" w:line="240" w:lineRule="auto"/>
        <w:contextualSpacing/>
        <w:rPr>
          <w:rFonts w:ascii="Times New Roman" w:eastAsia="TimesNewRomanPSMT" w:hAnsi="Times New Roman" w:cs="Times New Roman"/>
          <w:bCs/>
          <w:iCs/>
          <w:sz w:val="24"/>
          <w:szCs w:val="24"/>
          <w:lang w:val="uz-Cyrl-UZ"/>
        </w:rPr>
      </w:pPr>
    </w:p>
    <w:p w14:paraId="5FB0692E" w14:textId="77777777" w:rsidR="003C2ED0" w:rsidRPr="003C2ED0" w:rsidRDefault="003C2ED0" w:rsidP="003C2ED0">
      <w:pPr>
        <w:suppressAutoHyphens/>
        <w:autoSpaceDE w:val="0"/>
        <w:autoSpaceDN w:val="0"/>
        <w:adjustRightInd w:val="0"/>
        <w:spacing w:after="0" w:line="240" w:lineRule="auto"/>
        <w:ind w:firstLine="720"/>
        <w:contextualSpacing/>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Измену, допуну или опозив понуде треба доставити на адресу: </w:t>
      </w:r>
    </w:p>
    <w:p w14:paraId="0DC00319"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p>
    <w:p w14:paraId="1A439373"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Министарство трговине, туризма  и телекомуникација, </w:t>
      </w:r>
    </w:p>
    <w:p w14:paraId="2D7C738D"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Београд, Немањина 22-26, </w:t>
      </w:r>
    </w:p>
    <w:p w14:paraId="1A69BAB9" w14:textId="77777777" w:rsidR="003C2ED0" w:rsidRPr="003C2ED0" w:rsidRDefault="00D366B7" w:rsidP="00D366B7">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t>са назнаком:</w:t>
      </w:r>
    </w:p>
    <w:p w14:paraId="0A1F3228" w14:textId="595D8B74" w:rsidR="003C2ED0" w:rsidRDefault="003C2ED0" w:rsidP="00C92CDF">
      <w:pPr>
        <w:spacing w:after="0" w:line="240" w:lineRule="auto"/>
        <w:jc w:val="both"/>
        <w:rPr>
          <w:rFonts w:ascii="Times New Roman" w:eastAsia="Times New Roman" w:hAnsi="Times New Roman" w:cs="Times New Roman"/>
          <w:sz w:val="24"/>
          <w:szCs w:val="24"/>
          <w:lang w:val="sr-Cyrl-RS" w:eastAsia="x-none"/>
        </w:rPr>
      </w:pPr>
      <w:r w:rsidRPr="003C2ED0">
        <w:rPr>
          <w:rFonts w:ascii="Times New Roman" w:eastAsia="TimesNewRomanPSMT" w:hAnsi="Times New Roman" w:cs="Times New Roman"/>
          <w:bCs/>
          <w:iCs/>
          <w:sz w:val="24"/>
          <w:szCs w:val="24"/>
          <w:lang w:val="uz-Cyrl-UZ"/>
        </w:rPr>
        <w:t>„Измена понуде -</w:t>
      </w:r>
      <w:r w:rsidR="00164026">
        <w:rPr>
          <w:rFonts w:ascii="Times New Roman" w:eastAsia="Times New Roman" w:hAnsi="Times New Roman" w:cs="Times New Roman"/>
          <w:sz w:val="24"/>
          <w:szCs w:val="24"/>
          <w:lang w:val="sr-Cyrl-RS"/>
        </w:rPr>
        <w:t xml:space="preserve">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8C4858">
        <w:rPr>
          <w:rFonts w:ascii="Times New Roman" w:eastAsia="Times New Roman" w:hAnsi="Times New Roman" w:cs="Times New Roman"/>
          <w:sz w:val="24"/>
          <w:szCs w:val="24"/>
          <w:lang w:val="sr-Cyrl-RS" w:eastAsia="x-none"/>
        </w:rPr>
        <w:t xml:space="preserve"> број јавне набавке ЈН МВ 28/2020</w:t>
      </w:r>
    </w:p>
    <w:p w14:paraId="6C75D172" w14:textId="77777777" w:rsidR="00C92CDF" w:rsidRPr="003C2ED0" w:rsidRDefault="00C92CDF" w:rsidP="00C92CDF">
      <w:pPr>
        <w:spacing w:after="0" w:line="240" w:lineRule="auto"/>
        <w:jc w:val="both"/>
        <w:rPr>
          <w:rFonts w:ascii="Times New Roman" w:eastAsia="TimesNewRomanPSMT" w:hAnsi="Times New Roman" w:cs="Times New Roman"/>
          <w:bCs/>
          <w:iCs/>
          <w:sz w:val="24"/>
          <w:szCs w:val="24"/>
          <w:lang w:val="uz-Cyrl-UZ"/>
        </w:rPr>
      </w:pPr>
    </w:p>
    <w:p w14:paraId="69D3D20A" w14:textId="6EB58668"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„Допуна понуде</w:t>
      </w:r>
      <w:r w:rsidR="00164026">
        <w:rPr>
          <w:rFonts w:ascii="Times New Roman" w:eastAsia="Times New Roman" w:hAnsi="Times New Roman" w:cs="Times New Roman"/>
          <w:sz w:val="24"/>
          <w:szCs w:val="24"/>
          <w:lang w:val="sr-Cyrl-RS"/>
        </w:rPr>
        <w:t xml:space="preserve"> -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C92CDF">
        <w:rPr>
          <w:rFonts w:ascii="Times New Roman" w:eastAsia="Times New Roman" w:hAnsi="Times New Roman" w:cs="Times New Roman"/>
          <w:sz w:val="24"/>
          <w:szCs w:val="24"/>
          <w:lang w:val="sr-Cyrl-RS" w:eastAsia="x-none"/>
        </w:rPr>
        <w:t xml:space="preserve"> број јавне набавке ЈН МВ </w:t>
      </w:r>
      <w:r w:rsidR="008C4858">
        <w:rPr>
          <w:rFonts w:ascii="Times New Roman" w:eastAsia="Times New Roman" w:hAnsi="Times New Roman" w:cs="Times New Roman"/>
          <w:sz w:val="24"/>
          <w:szCs w:val="24"/>
          <w:lang w:val="sr-Cyrl-RS" w:eastAsia="x-none"/>
        </w:rPr>
        <w:t>28/2020</w:t>
      </w:r>
    </w:p>
    <w:p w14:paraId="7E2DBB98"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3B82C0FD" w14:textId="23497016"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„Измена и допуна понуде</w:t>
      </w:r>
      <w:r w:rsidR="00164026">
        <w:rPr>
          <w:rFonts w:ascii="Times New Roman" w:eastAsia="Times New Roman" w:hAnsi="Times New Roman" w:cs="Times New Roman"/>
          <w:sz w:val="24"/>
          <w:szCs w:val="24"/>
          <w:lang w:val="sr-Cyrl-RS"/>
        </w:rPr>
        <w:t xml:space="preserve"> -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C92CDF">
        <w:rPr>
          <w:rFonts w:ascii="Times New Roman" w:eastAsia="Times New Roman" w:hAnsi="Times New Roman" w:cs="Times New Roman"/>
          <w:sz w:val="24"/>
          <w:szCs w:val="24"/>
          <w:lang w:val="sr-Cyrl-RS" w:eastAsia="x-none"/>
        </w:rPr>
        <w:t xml:space="preserve"> број јавне набавке ЈН МВ </w:t>
      </w:r>
      <w:r w:rsidR="008C4858">
        <w:rPr>
          <w:rFonts w:ascii="Times New Roman" w:eastAsia="Times New Roman" w:hAnsi="Times New Roman" w:cs="Times New Roman"/>
          <w:sz w:val="24"/>
          <w:szCs w:val="24"/>
          <w:lang w:val="sr-Cyrl-RS" w:eastAsia="x-none"/>
        </w:rPr>
        <w:t>28/2020</w:t>
      </w:r>
    </w:p>
    <w:p w14:paraId="22326CAC" w14:textId="77777777" w:rsidR="003C2ED0" w:rsidRPr="003C2ED0" w:rsidRDefault="003C2ED0" w:rsidP="003C2ED0">
      <w:pPr>
        <w:spacing w:after="200" w:line="360" w:lineRule="auto"/>
        <w:ind w:firstLine="720"/>
        <w:contextualSpacing/>
        <w:rPr>
          <w:rFonts w:ascii="Times New Roman" w:eastAsia="Calibri" w:hAnsi="Times New Roman" w:cs="Times New Roman"/>
          <w:b/>
          <w:sz w:val="24"/>
          <w:szCs w:val="24"/>
          <w:lang w:val="ru-RU"/>
        </w:rPr>
      </w:pPr>
    </w:p>
    <w:p w14:paraId="037FD642" w14:textId="511AC6F9"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„Опозив понуде</w:t>
      </w:r>
      <w:r w:rsidR="00164026">
        <w:rPr>
          <w:rFonts w:ascii="Times New Roman" w:eastAsia="Times New Roman" w:hAnsi="Times New Roman" w:cs="Times New Roman"/>
          <w:sz w:val="24"/>
          <w:szCs w:val="24"/>
          <w:lang w:val="sr-Cyrl-RS"/>
        </w:rPr>
        <w:t xml:space="preserve"> -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C92CDF">
        <w:rPr>
          <w:rFonts w:ascii="Times New Roman" w:eastAsia="Times New Roman" w:hAnsi="Times New Roman" w:cs="Times New Roman"/>
          <w:sz w:val="24"/>
          <w:szCs w:val="24"/>
          <w:lang w:val="sr-Cyrl-RS" w:eastAsia="x-none"/>
        </w:rPr>
        <w:t xml:space="preserve"> број јавне набавке ЈН МВ </w:t>
      </w:r>
      <w:r w:rsidR="008C4858">
        <w:rPr>
          <w:rFonts w:ascii="Times New Roman" w:eastAsia="Times New Roman" w:hAnsi="Times New Roman" w:cs="Times New Roman"/>
          <w:sz w:val="24"/>
          <w:szCs w:val="24"/>
          <w:lang w:val="sr-Cyrl-RS" w:eastAsia="x-none"/>
        </w:rPr>
        <w:t>28/2020</w:t>
      </w:r>
    </w:p>
    <w:p w14:paraId="5A4B584C"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17874FE7" w14:textId="77777777" w:rsidR="003C2ED0" w:rsidRPr="003C2ED0" w:rsidRDefault="003C2ED0" w:rsidP="003C2ED0">
      <w:pPr>
        <w:spacing w:after="0" w:line="240" w:lineRule="auto"/>
        <w:contextualSpacing/>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50586E92" w14:textId="77777777" w:rsidR="003C2ED0" w:rsidRPr="003C2ED0" w:rsidRDefault="003C2ED0" w:rsidP="003C2ED0">
      <w:pPr>
        <w:tabs>
          <w:tab w:val="left" w:pos="0"/>
        </w:tabs>
        <w:spacing w:after="0" w:line="240" w:lineRule="auto"/>
        <w:rPr>
          <w:rFonts w:ascii="Times New Roman" w:eastAsia="Times New Roman" w:hAnsi="Times New Roman" w:cs="Times New Roman"/>
          <w:b/>
          <w:sz w:val="24"/>
          <w:szCs w:val="24"/>
          <w:shd w:val="clear" w:color="auto" w:fill="FFFF00"/>
          <w:lang w:val="sr-Cyrl-CS"/>
        </w:rPr>
      </w:pPr>
    </w:p>
    <w:p w14:paraId="6B96B66C" w14:textId="77777777" w:rsidR="003C2ED0" w:rsidRPr="003C2ED0" w:rsidRDefault="003C2ED0" w:rsidP="003C2ED0">
      <w:pPr>
        <w:tabs>
          <w:tab w:val="left" w:pos="0"/>
        </w:tabs>
        <w:spacing w:after="0" w:line="240" w:lineRule="auto"/>
        <w:ind w:left="426" w:hanging="426"/>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Cyrl-RS"/>
        </w:rPr>
        <w:t>ВАЛУТА И НАЧИН НА КОЈИ МОРА БИТИ НАВЕДЕНА И ИЗРАЖЕНА</w:t>
      </w:r>
    </w:p>
    <w:p w14:paraId="0FE12FD8" w14:textId="77777777" w:rsidR="003C2ED0" w:rsidRPr="003C2ED0" w:rsidRDefault="003C2ED0" w:rsidP="003C2ED0">
      <w:pPr>
        <w:tabs>
          <w:tab w:val="left" w:pos="0"/>
        </w:tabs>
        <w:spacing w:after="0" w:line="240" w:lineRule="auto"/>
        <w:ind w:left="426" w:hanging="426"/>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Latn-CS"/>
        </w:rPr>
        <w:t>ЦЕНА</w:t>
      </w:r>
      <w:r w:rsidRPr="003C2ED0">
        <w:rPr>
          <w:rFonts w:ascii="Times New Roman" w:eastAsia="Times New Roman" w:hAnsi="Times New Roman" w:cs="Times New Roman"/>
          <w:b/>
          <w:sz w:val="24"/>
          <w:szCs w:val="24"/>
          <w:u w:val="single"/>
          <w:lang w:val="sr-Cyrl-RS"/>
        </w:rPr>
        <w:t xml:space="preserve"> У ПОНУДИ</w:t>
      </w:r>
    </w:p>
    <w:p w14:paraId="4CF52671" w14:textId="77777777" w:rsidR="003C2ED0" w:rsidRPr="003C2ED0" w:rsidRDefault="003C2ED0" w:rsidP="003C2ED0">
      <w:pPr>
        <w:spacing w:after="0" w:line="240" w:lineRule="auto"/>
        <w:ind w:left="360" w:firstLine="360"/>
        <w:rPr>
          <w:rFonts w:ascii="Times New Roman" w:eastAsia="Times New Roman" w:hAnsi="Times New Roman" w:cs="Times New Roman"/>
          <w:sz w:val="24"/>
          <w:szCs w:val="24"/>
          <w:u w:val="single"/>
          <w:lang w:val="sr-Cyrl-RS"/>
        </w:rPr>
      </w:pPr>
    </w:p>
    <w:p w14:paraId="73D0A6FF" w14:textId="77777777" w:rsidR="003C2ED0" w:rsidRPr="003C2ED0" w:rsidRDefault="003C2ED0" w:rsidP="003C2ED0">
      <w:pPr>
        <w:spacing w:after="0" w:line="240" w:lineRule="auto"/>
        <w:ind w:firstLine="426"/>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 xml:space="preserve">Понуђач мора </w:t>
      </w:r>
      <w:r w:rsidRPr="003C2ED0">
        <w:rPr>
          <w:rFonts w:ascii="Times New Roman" w:eastAsia="Times New Roman" w:hAnsi="Times New Roman" w:cs="Times New Roman"/>
          <w:sz w:val="24"/>
          <w:szCs w:val="24"/>
          <w:lang w:val="sr-Cyrl-RS" w:eastAsia="x-none"/>
        </w:rPr>
        <w:t xml:space="preserve">у понуди да </w:t>
      </w:r>
      <w:r w:rsidRPr="003C2ED0">
        <w:rPr>
          <w:rFonts w:ascii="Times New Roman" w:eastAsia="Times New Roman" w:hAnsi="Times New Roman" w:cs="Times New Roman"/>
          <w:sz w:val="24"/>
          <w:szCs w:val="24"/>
          <w:lang w:val="sr-Cyrl-CS" w:eastAsia="x-none"/>
        </w:rPr>
        <w:t xml:space="preserve">изрази </w:t>
      </w:r>
      <w:r w:rsidRPr="003C2ED0">
        <w:rPr>
          <w:rFonts w:ascii="Times New Roman" w:eastAsia="Times New Roman" w:hAnsi="Times New Roman" w:cs="Times New Roman"/>
          <w:sz w:val="24"/>
          <w:szCs w:val="24"/>
          <w:lang w:val="sr-Cyrl-RS" w:eastAsia="x-none"/>
        </w:rPr>
        <w:t>цену са ПДВ и без ПДВ у динарима.</w:t>
      </w:r>
    </w:p>
    <w:p w14:paraId="26A37EB2" w14:textId="77777777" w:rsidR="003C2ED0" w:rsidRPr="003C2ED0" w:rsidRDefault="003C2ED0" w:rsidP="003C2ED0">
      <w:pPr>
        <w:spacing w:after="0" w:line="240" w:lineRule="auto"/>
        <w:ind w:firstLine="426"/>
        <w:jc w:val="both"/>
        <w:rPr>
          <w:rFonts w:ascii="Times New Roman" w:eastAsia="Times New Roman" w:hAnsi="Times New Roman" w:cs="Times New Roman"/>
          <w:sz w:val="24"/>
          <w:szCs w:val="24"/>
          <w:lang w:val="sr-Cyrl-RS" w:eastAsia="x-none"/>
        </w:rPr>
      </w:pPr>
    </w:p>
    <w:p w14:paraId="6940487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Евентуалне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рачунске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грешке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биће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исправљене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сагласност</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понуђача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начин</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предвиђен</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ЗЈН</w:t>
      </w:r>
      <w:r w:rsidRPr="003C2ED0">
        <w:rPr>
          <w:rFonts w:ascii="Times New Roman" w:eastAsia="Times New Roman" w:hAnsi="Times New Roman" w:cs="Times New Roman"/>
          <w:sz w:val="24"/>
          <w:szCs w:val="24"/>
          <w:lang w:val="sr-Latn-CS"/>
        </w:rPr>
        <w:t>.</w:t>
      </w:r>
    </w:p>
    <w:p w14:paraId="6228898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48308510"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случају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достављеној</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понуди (у било којој рубрици)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није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назначено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ли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понуђена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цена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или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без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пореза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додату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вредност</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сматраће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иста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без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пореза.</w:t>
      </w:r>
    </w:p>
    <w:p w14:paraId="086D972D"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p>
    <w:p w14:paraId="6F4D3D16" w14:textId="77777777" w:rsidR="003C2ED0" w:rsidRPr="003C2ED0" w:rsidRDefault="003C2ED0" w:rsidP="003C2ED0">
      <w:pPr>
        <w:spacing w:after="0" w:line="240" w:lineRule="auto"/>
        <w:ind w:hanging="360"/>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Latn-CS"/>
        </w:rPr>
        <w:t>Пону</w:t>
      </w:r>
      <w:r w:rsidRPr="003C2ED0">
        <w:rPr>
          <w:rFonts w:ascii="Times New Roman" w:eastAsia="Times New Roman" w:hAnsi="Times New Roman" w:cs="Times New Roman"/>
          <w:sz w:val="24"/>
          <w:szCs w:val="24"/>
          <w:lang w:val="sr-Cyrl-RS"/>
        </w:rPr>
        <w:t>ђ</w:t>
      </w:r>
      <w:r w:rsidRPr="003C2ED0">
        <w:rPr>
          <w:rFonts w:ascii="Times New Roman" w:eastAsia="Times New Roman" w:hAnsi="Times New Roman" w:cs="Times New Roman"/>
          <w:sz w:val="24"/>
          <w:szCs w:val="24"/>
          <w:lang w:val="sr-Latn-CS"/>
        </w:rPr>
        <w:t>ена цена је фиксна.</w:t>
      </w:r>
    </w:p>
    <w:p w14:paraId="012D677D" w14:textId="77777777" w:rsidR="003C2ED0" w:rsidRPr="003C2ED0" w:rsidRDefault="003C2ED0" w:rsidP="003C2ED0">
      <w:pPr>
        <w:spacing w:after="0" w:line="240" w:lineRule="auto"/>
        <w:ind w:hanging="360"/>
        <w:rPr>
          <w:rFonts w:ascii="Times New Roman" w:eastAsia="Times New Roman" w:hAnsi="Times New Roman" w:cs="Times New Roman"/>
          <w:sz w:val="24"/>
          <w:szCs w:val="24"/>
          <w:lang w:val="sr-Cyrl-RS"/>
        </w:rPr>
      </w:pPr>
    </w:p>
    <w:p w14:paraId="45E7C88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Ако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понуди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исказана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неуобичајено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ниска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цена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Наручилац</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поступити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складу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чланом</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92</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ЗЈН.</w:t>
      </w:r>
    </w:p>
    <w:p w14:paraId="6803C924" w14:textId="77777777" w:rsidR="003C2ED0" w:rsidRPr="003C2ED0" w:rsidRDefault="003C2ED0" w:rsidP="003C2ED0">
      <w:pPr>
        <w:suppressAutoHyphens/>
        <w:autoSpaceDE w:val="0"/>
        <w:autoSpaceDN w:val="0"/>
        <w:adjustRightInd w:val="0"/>
        <w:spacing w:after="0" w:line="240" w:lineRule="auto"/>
        <w:ind w:firstLine="720"/>
        <w:jc w:val="both"/>
        <w:rPr>
          <w:rFonts w:ascii="Times New Roman" w:eastAsia="TimesNewRomanPSMT" w:hAnsi="Times New Roman" w:cs="Times New Roman"/>
          <w:bCs/>
          <w:iCs/>
          <w:sz w:val="24"/>
          <w:szCs w:val="24"/>
          <w:lang w:val="x-none" w:eastAsia="ar-SA"/>
        </w:rPr>
      </w:pPr>
      <w:r w:rsidRPr="003C2ED0">
        <w:rPr>
          <w:rFonts w:ascii="Times New Roman" w:eastAsia="TimesNewRomanPSMT" w:hAnsi="Times New Roman" w:cs="Times New Roman"/>
          <w:bCs/>
          <w:iCs/>
          <w:sz w:val="24"/>
          <w:szCs w:val="24"/>
          <w:lang w:val="sr-Cyrl-CS" w:eastAsia="ar-SA"/>
        </w:rPr>
        <w:t xml:space="preserve">У складу са чланом 93. став </w:t>
      </w:r>
      <w:r w:rsidRPr="003C2ED0">
        <w:rPr>
          <w:rFonts w:ascii="Times New Roman" w:eastAsia="TimesNewRomanPSMT" w:hAnsi="Times New Roman" w:cs="Times New Roman"/>
          <w:bCs/>
          <w:iCs/>
          <w:sz w:val="24"/>
          <w:szCs w:val="24"/>
          <w:lang w:val="x-none" w:eastAsia="ar-SA"/>
        </w:rPr>
        <w:t>5</w:t>
      </w:r>
      <w:r w:rsidRPr="003C2ED0">
        <w:rPr>
          <w:rFonts w:ascii="Times New Roman" w:eastAsia="TimesNewRomanPSMT" w:hAnsi="Times New Roman" w:cs="Times New Roman"/>
          <w:bCs/>
          <w:iCs/>
          <w:sz w:val="24"/>
          <w:szCs w:val="24"/>
          <w:lang w:val="sr-Cyrl-RS" w:eastAsia="ar-SA"/>
        </w:rPr>
        <w:t>. ЗЈН,</w:t>
      </w:r>
      <w:r w:rsidRPr="003C2ED0">
        <w:rPr>
          <w:rFonts w:ascii="Times New Roman" w:eastAsia="TimesNewRomanPSMT" w:hAnsi="Times New Roman" w:cs="Times New Roman"/>
          <w:bCs/>
          <w:iCs/>
          <w:sz w:val="24"/>
          <w:szCs w:val="24"/>
          <w:lang w:val="x-none" w:eastAsia="ar-SA"/>
        </w:rPr>
        <w:t xml:space="preserve"> </w:t>
      </w:r>
      <w:r w:rsidRPr="003C2ED0">
        <w:rPr>
          <w:rFonts w:ascii="Times New Roman" w:eastAsia="TimesNewRomanPSMT" w:hAnsi="Times New Roman" w:cs="Times New Roman"/>
          <w:bCs/>
          <w:iCs/>
          <w:sz w:val="24"/>
          <w:szCs w:val="24"/>
          <w:lang w:val="sr-Cyrl-RS" w:eastAsia="ar-SA"/>
        </w:rPr>
        <w:t>у</w:t>
      </w:r>
      <w:r w:rsidRPr="003C2ED0">
        <w:rPr>
          <w:rFonts w:ascii="Times New Roman" w:eastAsia="TimesNewRomanPSMT" w:hAnsi="Times New Roman" w:cs="Times New Roman"/>
          <w:bCs/>
          <w:iCs/>
          <w:sz w:val="24"/>
          <w:szCs w:val="24"/>
          <w:lang w:val="x-none" w:eastAsia="ar-SA"/>
        </w:rPr>
        <w:t xml:space="preserve"> случају разлике између јединичне и укупне цене, меродавна је јединична цена.</w:t>
      </w:r>
    </w:p>
    <w:p w14:paraId="1495F235"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sr-Cyrl-CS" w:eastAsia="ar-SA"/>
        </w:rPr>
      </w:pPr>
    </w:p>
    <w:p w14:paraId="5779A1C3"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sr-Cyrl-CS" w:eastAsia="ar-SA"/>
        </w:rPr>
        <w:t>УЧЕСТВОВАЊЕ У ПОСТУПКУ КАО САМОСТАЛНИ ПОНУЂАЧ, ЧЛАН ГРУПЕ ПОНУЂАЧА ИЛИ КАО ПОДИЗВОЂАЧ</w:t>
      </w:r>
    </w:p>
    <w:p w14:paraId="703F8CC1"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5107BCED" w14:textId="77777777" w:rsidR="003C2ED0" w:rsidRPr="003C2ED0" w:rsidRDefault="003C2ED0" w:rsidP="003C2ED0">
      <w:p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sr-Cyrl-RS"/>
        </w:rPr>
        <w:t xml:space="preserve">            По</w:t>
      </w:r>
      <w:r w:rsidRPr="003C2ED0">
        <w:rPr>
          <w:rFonts w:ascii="Times New Roman" w:eastAsia="TimesNewRomanPSMT" w:hAnsi="Times New Roman" w:cs="Times New Roman"/>
          <w:bCs/>
          <w:sz w:val="24"/>
          <w:szCs w:val="24"/>
          <w:lang w:val="uz-Cyrl-UZ"/>
        </w:rPr>
        <w:t>нуђач</w:t>
      </w:r>
      <w:r w:rsidRPr="003C2ED0">
        <w:rPr>
          <w:rFonts w:ascii="Times New Roman" w:eastAsia="TimesNewRomanPSMT" w:hAnsi="Times New Roman" w:cs="Times New Roman"/>
          <w:bCs/>
          <w:sz w:val="24"/>
          <w:szCs w:val="24"/>
          <w:lang w:val="sr-Cyrl-RS"/>
        </w:rPr>
        <w:t xml:space="preserve"> може да поднесе само једну </w:t>
      </w:r>
      <w:r w:rsidRPr="003C2ED0">
        <w:rPr>
          <w:rFonts w:ascii="Times New Roman" w:eastAsia="TimesNewRomanPSMT" w:hAnsi="Times New Roman" w:cs="Times New Roman"/>
          <w:bCs/>
          <w:sz w:val="24"/>
          <w:szCs w:val="24"/>
          <w:lang w:val="uz-Cyrl-UZ"/>
        </w:rPr>
        <w:t>понуду.</w:t>
      </w:r>
    </w:p>
    <w:p w14:paraId="30E7B0D5"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5F8D3840"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RS" w:eastAsia="ar-SA"/>
        </w:rPr>
      </w:pPr>
    </w:p>
    <w:p w14:paraId="47B3DFF1"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УЧЕШЋЕ</w:t>
      </w:r>
      <w:r w:rsidRPr="003C2ED0">
        <w:rPr>
          <w:rFonts w:ascii="Times New Roman" w:eastAsia="TimesNewRomanPSMT" w:hAnsi="Times New Roman" w:cs="Times New Roman"/>
          <w:b/>
          <w:bCs/>
          <w:iCs/>
          <w:sz w:val="24"/>
          <w:szCs w:val="24"/>
          <w:u w:val="single"/>
          <w:lang w:val="sr-Cyrl-CS" w:eastAsia="ar-SA"/>
        </w:rPr>
        <w:t xml:space="preserve"> ПОДИЗВОЂАЧА</w:t>
      </w:r>
    </w:p>
    <w:p w14:paraId="5AA30195"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3A809396"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w:t>
      </w:r>
    </w:p>
    <w:p w14:paraId="71AAAEE4"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Проценат укупне вредности набавке који ће понуђач поверити подизвођачу не може бити већи од 50% .</w:t>
      </w:r>
    </w:p>
    <w:p w14:paraId="3C045305"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Понуђач је дужан да за подизвођаче достави доказ о испуњености услова (Изјаву о испуњавању услова за учешће у поступку јавне набавке мале вредности на обрасцу) који је тражен конкурсном документацијом.</w:t>
      </w:r>
    </w:p>
    <w:p w14:paraId="0CF1B9C4" w14:textId="77777777" w:rsid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Понуђач је дужан да наручиоцу, на његов захтев, омогући приступ код подизвођача ради утврђивања испуњености услова.</w:t>
      </w:r>
    </w:p>
    <w:p w14:paraId="1B9768C7" w14:textId="77777777" w:rsidR="000919A5" w:rsidRDefault="000919A5"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p>
    <w:p w14:paraId="1A9B5292" w14:textId="77777777" w:rsidR="000919A5" w:rsidRPr="003C2ED0" w:rsidRDefault="000919A5"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p>
    <w:p w14:paraId="30704A9A"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5EEACAD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lastRenderedPageBreak/>
        <w:t>СПОРАЗУМ  О ЗАЈЕДНИЧКОМ НАСТУПАЊУ (АКО ПОНУДУ ПОДНОСИ ГРУПА ПОНУЂАЧА)</w:t>
      </w:r>
    </w:p>
    <w:p w14:paraId="70746C39"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3D68C9E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извршење јавне набавке, а који садржи:</w:t>
      </w:r>
    </w:p>
    <w:p w14:paraId="7816A53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 xml:space="preserve">1) </w:t>
      </w:r>
      <w:proofErr w:type="gramStart"/>
      <w:r w:rsidRPr="003C2ED0">
        <w:rPr>
          <w:rFonts w:ascii="Times New Roman" w:eastAsia="Times New Roman" w:hAnsi="Times New Roman" w:cs="Times New Roman"/>
          <w:sz w:val="24"/>
          <w:szCs w:val="24"/>
        </w:rPr>
        <w:t>податке</w:t>
      </w:r>
      <w:proofErr w:type="gramEnd"/>
      <w:r w:rsidRPr="003C2ED0">
        <w:rPr>
          <w:rFonts w:ascii="Times New Roman" w:eastAsia="Times New Roman" w:hAnsi="Times New Roman" w:cs="Times New Roman"/>
          <w:sz w:val="24"/>
          <w:szCs w:val="24"/>
        </w:rPr>
        <w:t xml:space="preserve"> о члану групе који ће бити носилац посла, односно који ће поднети понуду и који ће заступати групу понуђача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пред наручиоцем и</w:t>
      </w:r>
    </w:p>
    <w:p w14:paraId="17CD2A51" w14:textId="77777777" w:rsidR="003C2ED0" w:rsidRPr="003C2ED0" w:rsidRDefault="003C2ED0" w:rsidP="003C2ED0">
      <w:pPr>
        <w:autoSpaceDE w:val="0"/>
        <w:autoSpaceDN w:val="0"/>
        <w:adjustRightInd w:val="0"/>
        <w:spacing w:after="0" w:line="240" w:lineRule="auto"/>
        <w:ind w:left="22" w:hanging="22"/>
        <w:contextualSpacing/>
        <w:jc w:val="both"/>
        <w:rPr>
          <w:rFonts w:ascii="Times New Roman" w:eastAsia="TimesNewRomanPSMT" w:hAnsi="Times New Roman" w:cs="Times New Roman"/>
          <w:bCs/>
          <w:sz w:val="24"/>
          <w:szCs w:val="24"/>
          <w:lang w:val="uz-Cyrl-UZ" w:eastAsia="x-none"/>
        </w:rPr>
      </w:pPr>
      <w:r w:rsidRPr="003C2ED0">
        <w:rPr>
          <w:rFonts w:ascii="Times New Roman" w:eastAsia="Calibri" w:hAnsi="Times New Roman" w:cs="Times New Roman"/>
          <w:sz w:val="24"/>
          <w:szCs w:val="24"/>
        </w:rPr>
        <w:t xml:space="preserve">2) </w:t>
      </w:r>
      <w:proofErr w:type="gramStart"/>
      <w:r w:rsidRPr="003C2ED0">
        <w:rPr>
          <w:rFonts w:ascii="Times New Roman" w:eastAsia="Calibri" w:hAnsi="Times New Roman" w:cs="Times New Roman"/>
          <w:sz w:val="24"/>
          <w:szCs w:val="24"/>
        </w:rPr>
        <w:t>опис</w:t>
      </w:r>
      <w:proofErr w:type="gramEnd"/>
      <w:r w:rsidRPr="003C2ED0">
        <w:rPr>
          <w:rFonts w:ascii="Times New Roman" w:eastAsia="Calibri" w:hAnsi="Times New Roman" w:cs="Times New Roman"/>
          <w:sz w:val="24"/>
          <w:szCs w:val="24"/>
        </w:rPr>
        <w:t xml:space="preserve"> послова сваког од понуђача из групе понуђача у извршењу уговора.</w:t>
      </w:r>
      <w:r w:rsidRPr="003C2ED0">
        <w:rPr>
          <w:rFonts w:ascii="Times New Roman" w:eastAsia="TimesNewRomanPSMT" w:hAnsi="Times New Roman" w:cs="Times New Roman"/>
          <w:bCs/>
          <w:sz w:val="24"/>
          <w:szCs w:val="24"/>
          <w:lang w:val="uz-Cyrl-UZ" w:eastAsia="x-none"/>
        </w:rPr>
        <w:tab/>
      </w:r>
    </w:p>
    <w:p w14:paraId="34DD184E" w14:textId="77777777" w:rsidR="003C2ED0" w:rsidRPr="003C2ED0" w:rsidRDefault="003C2ED0" w:rsidP="003C2ED0">
      <w:pPr>
        <w:autoSpaceDE w:val="0"/>
        <w:autoSpaceDN w:val="0"/>
        <w:adjustRightInd w:val="0"/>
        <w:spacing w:after="0" w:line="240" w:lineRule="auto"/>
        <w:ind w:left="22" w:hanging="22"/>
        <w:contextualSpacing/>
        <w:jc w:val="both"/>
        <w:rPr>
          <w:rFonts w:ascii="Times New Roman" w:eastAsia="TimesNewRomanPSMT" w:hAnsi="Times New Roman" w:cs="Times New Roman"/>
          <w:bCs/>
          <w:sz w:val="24"/>
          <w:szCs w:val="24"/>
          <w:lang w:val="uz-Cyrl-UZ" w:eastAsia="x-none"/>
        </w:rPr>
      </w:pPr>
    </w:p>
    <w:p w14:paraId="20FA28A0" w14:textId="77777777" w:rsidR="003C2ED0" w:rsidRPr="003C2ED0"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sz w:val="24"/>
          <w:szCs w:val="24"/>
          <w:u w:val="single"/>
          <w:lang w:val="uz-Cyrl-UZ" w:eastAsia="x-none"/>
        </w:rPr>
      </w:pPr>
      <w:r w:rsidRPr="003C2ED0">
        <w:rPr>
          <w:rFonts w:ascii="Times New Roman" w:eastAsia="TimesNewRomanPSMT" w:hAnsi="Times New Roman" w:cs="Times New Roman"/>
          <w:b/>
          <w:bCs/>
          <w:sz w:val="24"/>
          <w:szCs w:val="24"/>
          <w:u w:val="single"/>
          <w:lang w:val="uz-Cyrl-UZ" w:eastAsia="x-none"/>
        </w:rPr>
        <w:t>Уколило група понуђача у понуди не достави наведени Споразум понуда ове групе понуђача ће бити одбијена као неприхватљива.</w:t>
      </w:r>
    </w:p>
    <w:p w14:paraId="59F5AE7D" w14:textId="77777777" w:rsidR="003C2ED0" w:rsidRPr="003C2ED0" w:rsidRDefault="003C2ED0" w:rsidP="003C2ED0">
      <w:pPr>
        <w:spacing w:after="0" w:line="240" w:lineRule="auto"/>
        <w:ind w:hanging="360"/>
        <w:jc w:val="both"/>
        <w:rPr>
          <w:rFonts w:ascii="Times New Roman" w:eastAsia="Times New Roman" w:hAnsi="Times New Roman" w:cs="Times New Roman"/>
          <w:b/>
          <w:sz w:val="24"/>
          <w:szCs w:val="24"/>
          <w:lang w:val="uz-Cyrl-UZ"/>
        </w:rPr>
      </w:pPr>
      <w:r w:rsidRPr="003C2ED0">
        <w:rPr>
          <w:rFonts w:ascii="Times New Roman" w:eastAsia="Times New Roman" w:hAnsi="Times New Roman" w:cs="Times New Roman"/>
          <w:b/>
          <w:sz w:val="24"/>
          <w:szCs w:val="24"/>
          <w:lang w:val="uz-Cyrl-UZ"/>
        </w:rPr>
        <w:t xml:space="preserve">       </w:t>
      </w:r>
    </w:p>
    <w:p w14:paraId="508A0440" w14:textId="5A236125" w:rsidR="00BF67E4" w:rsidRPr="00A830F9" w:rsidRDefault="003C2ED0" w:rsidP="00A830F9">
      <w:pPr>
        <w:spacing w:after="0" w:line="240" w:lineRule="auto"/>
        <w:ind w:hanging="360"/>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uz-Cyrl-UZ"/>
        </w:rPr>
        <w:t xml:space="preserve">       </w:t>
      </w:r>
      <w:r w:rsidRPr="003C2ED0">
        <w:rPr>
          <w:rFonts w:ascii="Times New Roman" w:eastAsia="Times New Roman" w:hAnsi="Times New Roman" w:cs="Times New Roman"/>
          <w:b/>
          <w:sz w:val="24"/>
          <w:szCs w:val="24"/>
          <w:u w:val="single"/>
          <w:lang w:val="uz-Cyrl-UZ"/>
        </w:rPr>
        <w:t>НАЧИН</w:t>
      </w:r>
      <w:r w:rsidRPr="003C2ED0">
        <w:rPr>
          <w:rFonts w:ascii="Times New Roman" w:eastAsia="Times New Roman" w:hAnsi="Times New Roman" w:cs="Times New Roman"/>
          <w:b/>
          <w:sz w:val="24"/>
          <w:szCs w:val="24"/>
          <w:u w:val="single"/>
          <w:lang w:val="sr-Cyrl-RS"/>
        </w:rPr>
        <w:t xml:space="preserve">, РОК И УСЛОВИ </w:t>
      </w:r>
      <w:r w:rsidRPr="003C2ED0">
        <w:rPr>
          <w:rFonts w:ascii="Times New Roman" w:eastAsia="Times New Roman" w:hAnsi="Times New Roman" w:cs="Times New Roman"/>
          <w:b/>
          <w:sz w:val="24"/>
          <w:szCs w:val="24"/>
          <w:u w:val="single"/>
          <w:lang w:val="uz-Cyrl-UZ"/>
        </w:rPr>
        <w:t xml:space="preserve"> ПЛАЋАЊА</w:t>
      </w:r>
    </w:p>
    <w:p w14:paraId="284F2330" w14:textId="7C19CE51" w:rsidR="00CC5807" w:rsidRPr="00591398" w:rsidRDefault="00CC5807" w:rsidP="00CC5807">
      <w:pPr>
        <w:ind w:firstLine="720"/>
        <w:jc w:val="both"/>
        <w:rPr>
          <w:rFonts w:ascii="Times New Roman" w:eastAsia="Times New Roman" w:hAnsi="Times New Roman" w:cs="Times New Roman"/>
          <w:sz w:val="24"/>
          <w:szCs w:val="24"/>
          <w:lang w:val="sr-Cyrl-RS" w:eastAsia="ar-SA"/>
        </w:rPr>
      </w:pPr>
      <w:r w:rsidRPr="00591398">
        <w:rPr>
          <w:rFonts w:ascii="Times New Roman" w:eastAsia="Times New Roman" w:hAnsi="Times New Roman" w:cs="Times New Roman"/>
          <w:sz w:val="24"/>
          <w:szCs w:val="24"/>
          <w:lang w:val="sr-Cyrl-RS" w:eastAsia="ar-SA"/>
        </w:rPr>
        <w:t>Наручил</w:t>
      </w:r>
      <w:r w:rsidR="00591398" w:rsidRPr="00591398">
        <w:rPr>
          <w:rFonts w:ascii="Times New Roman" w:eastAsia="Times New Roman" w:hAnsi="Times New Roman" w:cs="Times New Roman"/>
          <w:sz w:val="24"/>
          <w:szCs w:val="24"/>
          <w:lang w:val="sr-Cyrl-RS" w:eastAsia="ar-SA"/>
        </w:rPr>
        <w:t>ац ће плаћање извршити по</w:t>
      </w:r>
      <w:r w:rsidRPr="00591398">
        <w:rPr>
          <w:rFonts w:ascii="Times New Roman" w:eastAsia="Times New Roman" w:hAnsi="Times New Roman" w:cs="Times New Roman"/>
          <w:sz w:val="24"/>
          <w:szCs w:val="24"/>
          <w:lang w:val="sr-Cyrl-RS" w:eastAsia="ar-SA"/>
        </w:rPr>
        <w:t xml:space="preserve"> извршеној испоруци на основу датог налога,  у року од 45 дана од дана достављања уредног рачуна,  </w:t>
      </w:r>
      <w:r w:rsidRPr="00591398">
        <w:rPr>
          <w:rStyle w:val="fontstyle01"/>
          <w:rFonts w:ascii="Times New Roman" w:eastAsiaTheme="minorHAnsi" w:hAnsi="Times New Roman" w:hint="default"/>
        </w:rPr>
        <w:t xml:space="preserve">регистрованог у </w:t>
      </w:r>
      <w:r w:rsidRPr="00591398">
        <w:rPr>
          <w:rStyle w:val="fontstyle01"/>
          <w:rFonts w:ascii="Times New Roman" w:eastAsiaTheme="minorHAnsi" w:hAnsi="Times New Roman" w:hint="default"/>
          <w:lang w:val="sr-Cyrl-RS"/>
        </w:rPr>
        <w:t>Централном регистру фактура</w:t>
      </w:r>
      <w:r w:rsidRPr="00591398">
        <w:rPr>
          <w:rStyle w:val="fontstyle01"/>
          <w:rFonts w:ascii="Times New Roman" w:eastAsiaTheme="minorHAnsi" w:hAnsi="Times New Roman" w:hint="default"/>
        </w:rPr>
        <w:t xml:space="preserve"> </w:t>
      </w:r>
      <w:r w:rsidRPr="00591398">
        <w:rPr>
          <w:rStyle w:val="fontstyle01"/>
          <w:rFonts w:ascii="Times New Roman" w:eastAsiaTheme="minorHAnsi" w:hAnsi="Times New Roman" w:hint="default"/>
          <w:lang w:val="sr-Cyrl-RS"/>
        </w:rPr>
        <w:t xml:space="preserve">(ЈБКЈС 14830) </w:t>
      </w:r>
      <w:r w:rsidRPr="00591398">
        <w:rPr>
          <w:rStyle w:val="fontstyle01"/>
          <w:rFonts w:ascii="Times New Roman" w:eastAsiaTheme="minorHAnsi" w:hAnsi="Times New Roman" w:hint="default"/>
        </w:rPr>
        <w:t>у складу са Правилником о начину и поступку</w:t>
      </w:r>
      <w:r w:rsidRPr="00591398">
        <w:rPr>
          <w:rFonts w:ascii="Times New Roman" w:eastAsia="TimesNewRomanPSMT" w:hAnsi="Times New Roman" w:cs="Times New Roman"/>
          <w:color w:val="000000"/>
        </w:rPr>
        <w:t xml:space="preserve"> </w:t>
      </w:r>
      <w:r w:rsidRPr="00591398">
        <w:rPr>
          <w:rStyle w:val="fontstyle01"/>
          <w:rFonts w:ascii="Times New Roman" w:eastAsiaTheme="minorHAnsi" w:hAnsi="Times New Roman" w:cs="Times New Roman" w:hint="default"/>
        </w:rPr>
        <w:t>регистровања фактура, односно других захтева за исплату, као и начину вођења и</w:t>
      </w:r>
      <w:r w:rsidRPr="00591398">
        <w:rPr>
          <w:rFonts w:ascii="Times New Roman" w:eastAsia="TimesNewRomanPSMT" w:hAnsi="Times New Roman" w:cs="Times New Roman"/>
          <w:color w:val="000000"/>
          <w:sz w:val="24"/>
          <w:szCs w:val="24"/>
        </w:rPr>
        <w:t xml:space="preserve"> </w:t>
      </w:r>
      <w:r w:rsidRPr="00591398">
        <w:rPr>
          <w:rStyle w:val="fontstyle01"/>
          <w:rFonts w:ascii="Times New Roman" w:eastAsiaTheme="minorHAnsi" w:hAnsi="Times New Roman" w:cs="Times New Roman" w:hint="default"/>
        </w:rPr>
        <w:t xml:space="preserve">садржају Централног регистра </w:t>
      </w:r>
      <w:r w:rsidRPr="002960A4">
        <w:rPr>
          <w:rStyle w:val="fontstyle01"/>
          <w:rFonts w:ascii="Times New Roman" w:eastAsiaTheme="minorHAnsi" w:hAnsi="Times New Roman" w:cs="Times New Roman" w:hint="default"/>
        </w:rPr>
        <w:t xml:space="preserve">фактура („Службени гласник РС“, бр. 7/2018, 59/2018 </w:t>
      </w:r>
      <w:r w:rsidRPr="002960A4">
        <w:rPr>
          <w:rStyle w:val="fontstyle01"/>
          <w:rFonts w:ascii="Times New Roman" w:eastAsiaTheme="minorHAnsi" w:hAnsi="Times New Roman" w:cs="Times New Roman" w:hint="default"/>
          <w:lang w:val="sr-Cyrl-RS"/>
        </w:rPr>
        <w:t>и 8/2019</w:t>
      </w:r>
      <w:r w:rsidRPr="002960A4">
        <w:rPr>
          <w:rStyle w:val="fontstyle01"/>
          <w:rFonts w:ascii="Times New Roman" w:eastAsiaTheme="minorHAnsi" w:hAnsi="Times New Roman" w:cs="Times New Roman" w:hint="default"/>
        </w:rPr>
        <w:t>)</w:t>
      </w:r>
      <w:r w:rsidR="0090478A" w:rsidRPr="002960A4">
        <w:rPr>
          <w:rStyle w:val="fontstyle01"/>
          <w:rFonts w:ascii="Times New Roman" w:eastAsiaTheme="minorHAnsi" w:hAnsi="Times New Roman" w:cs="Times New Roman" w:hint="default"/>
          <w:lang w:val="sr-Cyrl-RS"/>
        </w:rPr>
        <w:t xml:space="preserve"> и </w:t>
      </w:r>
      <w:r w:rsidR="00A830F9" w:rsidRPr="002960A4">
        <w:rPr>
          <w:rFonts w:ascii="Times New Roman" w:eastAsia="Calibri" w:hAnsi="Times New Roman" w:cs="Times New Roman"/>
          <w:sz w:val="24"/>
          <w:szCs w:val="24"/>
          <w:lang w:val="sr-Cyrl-RS" w:eastAsia="x-none"/>
        </w:rPr>
        <w:t xml:space="preserve">Записника о квантитативном и квалитативном пријему којим се констатује уредна испорука добара, а </w:t>
      </w:r>
      <w:r w:rsidR="00A830F9" w:rsidRPr="002960A4">
        <w:rPr>
          <w:rFonts w:ascii="Times New Roman" w:eastAsia="ヒラギノ角ゴ Pro W3" w:hAnsi="Times New Roman" w:cs="Times New Roman"/>
          <w:sz w:val="24"/>
          <w:szCs w:val="24"/>
        </w:rPr>
        <w:t>који потписују</w:t>
      </w:r>
      <w:r w:rsidR="00A830F9" w:rsidRPr="00591398">
        <w:rPr>
          <w:rFonts w:ascii="Times New Roman" w:eastAsia="ヒラギノ角ゴ Pro W3" w:hAnsi="Times New Roman" w:cs="Times New Roman"/>
          <w:sz w:val="24"/>
          <w:szCs w:val="24"/>
        </w:rPr>
        <w:t xml:space="preserve"> представници Наручиоца и Добављач</w:t>
      </w:r>
      <w:r w:rsidR="00A830F9" w:rsidRPr="00591398">
        <w:rPr>
          <w:rStyle w:val="fontstyle01"/>
          <w:rFonts w:ascii="Times New Roman" w:eastAsiaTheme="minorHAnsi" w:hAnsi="Times New Roman" w:cs="Times New Roman" w:hint="default"/>
          <w:lang w:val="sr-Cyrl-RS"/>
        </w:rPr>
        <w:t>.</w:t>
      </w:r>
      <w:r w:rsidRPr="00591398">
        <w:rPr>
          <w:rFonts w:ascii="Times New Roman" w:eastAsia="Times New Roman" w:hAnsi="Times New Roman" w:cs="Times New Roman"/>
          <w:sz w:val="24"/>
          <w:szCs w:val="24"/>
          <w:lang w:val="sr-Cyrl-RS" w:eastAsia="ar-SA"/>
        </w:rPr>
        <w:t xml:space="preserve"> </w:t>
      </w:r>
    </w:p>
    <w:p w14:paraId="18850731" w14:textId="49099A2E" w:rsidR="003C2ED0" w:rsidRPr="00591398" w:rsidRDefault="00576D62"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591398">
        <w:rPr>
          <w:rFonts w:ascii="Times New Roman" w:eastAsia="Times New Roman" w:hAnsi="Times New Roman" w:cs="Times New Roman"/>
          <w:sz w:val="24"/>
          <w:szCs w:val="24"/>
          <w:lang w:val="sr-Cyrl-RS" w:eastAsia="ar-SA"/>
        </w:rPr>
        <w:t>Добављач је у обавези да на рачуну  наведе детаљну спецификацију испор</w:t>
      </w:r>
      <w:r w:rsidR="00A830F9" w:rsidRPr="00591398">
        <w:rPr>
          <w:rFonts w:ascii="Times New Roman" w:eastAsia="Times New Roman" w:hAnsi="Times New Roman" w:cs="Times New Roman"/>
          <w:sz w:val="24"/>
          <w:szCs w:val="24"/>
          <w:lang w:val="sr-Cyrl-RS" w:eastAsia="ar-SA"/>
        </w:rPr>
        <w:t>учених добара.</w:t>
      </w:r>
    </w:p>
    <w:p w14:paraId="4271AB8E" w14:textId="77777777" w:rsidR="003C2ED0" w:rsidRPr="00591398" w:rsidRDefault="003C2ED0" w:rsidP="003C2ED0">
      <w:pPr>
        <w:spacing w:after="0" w:line="240" w:lineRule="auto"/>
        <w:jc w:val="both"/>
        <w:rPr>
          <w:rFonts w:ascii="Times New Roman" w:eastAsia="Times New Roman" w:hAnsi="Times New Roman" w:cs="Times New Roman"/>
          <w:sz w:val="24"/>
          <w:szCs w:val="24"/>
          <w:lang w:val="uz-Cyrl-UZ"/>
        </w:rPr>
      </w:pPr>
    </w:p>
    <w:p w14:paraId="1DCF4EBD"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591398">
        <w:rPr>
          <w:rFonts w:ascii="Times New Roman" w:eastAsia="Times New Roman" w:hAnsi="Times New Roman" w:cs="Times New Roman"/>
          <w:sz w:val="24"/>
          <w:szCs w:val="24"/>
          <w:lang w:val="uz-Cyrl-UZ"/>
        </w:rPr>
        <w:t xml:space="preserve">     </w:t>
      </w:r>
      <w:r w:rsidRPr="00591398">
        <w:rPr>
          <w:rFonts w:ascii="Times New Roman" w:eastAsia="Times New Roman" w:hAnsi="Times New Roman" w:cs="Times New Roman"/>
          <w:sz w:val="24"/>
          <w:szCs w:val="24"/>
          <w:lang w:val="uz-Cyrl-UZ"/>
        </w:rPr>
        <w:tab/>
      </w:r>
      <w:r w:rsidRPr="00591398">
        <w:rPr>
          <w:rFonts w:ascii="Times New Roman" w:eastAsia="Times New Roman" w:hAnsi="Times New Roman" w:cs="Times New Roman"/>
          <w:sz w:val="24"/>
          <w:szCs w:val="24"/>
          <w:lang w:val="sr-Cyrl-RS"/>
        </w:rPr>
        <w:t>Ако је у понуди исказана неуобичајно ниска цена Наручилац ће поступити у складу са чланом 92. ЗЈН.</w:t>
      </w:r>
    </w:p>
    <w:p w14:paraId="1A43C2BC" w14:textId="77777777" w:rsidR="00AD5F47" w:rsidRPr="003C2ED0" w:rsidRDefault="00AD5F47" w:rsidP="003C2ED0">
      <w:pPr>
        <w:spacing w:after="0" w:line="240" w:lineRule="auto"/>
        <w:jc w:val="both"/>
        <w:rPr>
          <w:rFonts w:ascii="Times New Roman" w:eastAsia="Times New Roman" w:hAnsi="Times New Roman" w:cs="Times New Roman"/>
          <w:sz w:val="24"/>
          <w:szCs w:val="24"/>
          <w:lang w:val="sr-Cyrl-CS"/>
        </w:rPr>
      </w:pPr>
    </w:p>
    <w:p w14:paraId="38FA9C93" w14:textId="5E2C262B" w:rsidR="003C2ED0" w:rsidRPr="003C2ED0" w:rsidRDefault="00BF67E4" w:rsidP="003C2ED0">
      <w:pPr>
        <w:spacing w:after="200" w:line="240" w:lineRule="auto"/>
        <w:contextualSpacing/>
        <w:jc w:val="both"/>
        <w:rPr>
          <w:rFonts w:ascii="Times New Roman" w:eastAsia="Calibri" w:hAnsi="Times New Roman" w:cs="Times New Roman"/>
          <w:b/>
          <w:sz w:val="24"/>
          <w:szCs w:val="24"/>
          <w:u w:val="single"/>
          <w:lang w:val="sr-Cyrl-RS"/>
        </w:rPr>
      </w:pPr>
      <w:r>
        <w:rPr>
          <w:rFonts w:ascii="Times New Roman" w:eastAsia="Calibri" w:hAnsi="Times New Roman" w:cs="Times New Roman"/>
          <w:b/>
          <w:sz w:val="24"/>
          <w:szCs w:val="24"/>
          <w:u w:val="single"/>
          <w:lang w:val="sr-Cyrl-RS"/>
        </w:rPr>
        <w:t>РОК И МЕСТО ИЗВРШЕЊА</w:t>
      </w:r>
    </w:p>
    <w:p w14:paraId="01557C76" w14:textId="77777777" w:rsidR="003C2ED0" w:rsidRPr="00A830F9" w:rsidRDefault="003C2ED0" w:rsidP="003C2ED0">
      <w:pPr>
        <w:spacing w:after="200" w:line="240" w:lineRule="auto"/>
        <w:contextualSpacing/>
        <w:jc w:val="both"/>
        <w:rPr>
          <w:rFonts w:ascii="Times New Roman" w:eastAsia="Calibri" w:hAnsi="Times New Roman" w:cs="Times New Roman"/>
          <w:b/>
          <w:sz w:val="24"/>
          <w:szCs w:val="24"/>
          <w:u w:val="single"/>
          <w:lang w:val="sr-Cyrl-RS"/>
        </w:rPr>
      </w:pPr>
    </w:p>
    <w:p w14:paraId="399EBB70" w14:textId="77777777" w:rsidR="00BF67E4" w:rsidRPr="00A830F9" w:rsidRDefault="00BF67E4" w:rsidP="00BF67E4">
      <w:pPr>
        <w:ind w:firstLine="720"/>
        <w:jc w:val="both"/>
        <w:rPr>
          <w:rFonts w:ascii="Times New Roman" w:eastAsia="ヒラギノ角ゴ Pro W3" w:hAnsi="Times New Roman" w:cs="Times New Roman"/>
          <w:color w:val="000000"/>
          <w:sz w:val="24"/>
          <w:szCs w:val="24"/>
        </w:rPr>
      </w:pPr>
      <w:r w:rsidRPr="00A830F9">
        <w:rPr>
          <w:rFonts w:ascii="Times New Roman" w:eastAsia="ヒラギノ角ゴ Pro W3" w:hAnsi="Times New Roman" w:cs="Times New Roman"/>
          <w:color w:val="000000"/>
          <w:sz w:val="24"/>
          <w:szCs w:val="24"/>
        </w:rPr>
        <w:t xml:space="preserve">Уговор са изабраним понуђачем ступа на снагу даном потписивања од стране овлашћених лица обе уговорне стране. </w:t>
      </w:r>
    </w:p>
    <w:p w14:paraId="1989914E" w14:textId="0245FC04" w:rsidR="00BF67E4" w:rsidRPr="00A830F9" w:rsidRDefault="00BF67E4" w:rsidP="00BF67E4">
      <w:pPr>
        <w:ind w:firstLine="720"/>
        <w:jc w:val="both"/>
        <w:rPr>
          <w:rFonts w:ascii="Times New Roman" w:eastAsia="ヒラギノ角ゴ Pro W3" w:hAnsi="Times New Roman" w:cs="Times New Roman"/>
          <w:color w:val="000000"/>
          <w:sz w:val="24"/>
          <w:szCs w:val="24"/>
          <w:lang w:val="sr-Cyrl-RS"/>
        </w:rPr>
      </w:pPr>
      <w:r w:rsidRPr="00A830F9">
        <w:rPr>
          <w:rFonts w:ascii="Times New Roman" w:eastAsia="ヒラギノ角ゴ Pro W3" w:hAnsi="Times New Roman" w:cs="Times New Roman"/>
          <w:color w:val="000000"/>
          <w:sz w:val="24"/>
          <w:szCs w:val="24"/>
          <w:lang w:val="sr-Cyrl-RS"/>
        </w:rPr>
        <w:t>Уговор се закључује до извршења испоруке у дефинисаном року испоруке и то</w:t>
      </w:r>
      <w:r w:rsidR="00591398">
        <w:rPr>
          <w:rFonts w:ascii="Times New Roman" w:eastAsia="ヒラギノ角ゴ Pro W3" w:hAnsi="Times New Roman" w:cs="Times New Roman"/>
          <w:color w:val="000000"/>
          <w:sz w:val="24"/>
          <w:szCs w:val="24"/>
          <w:lang w:val="sr-Cyrl-RS"/>
        </w:rPr>
        <w:t xml:space="preserve"> најкасније </w:t>
      </w:r>
      <w:r w:rsidRPr="00A830F9">
        <w:rPr>
          <w:rFonts w:ascii="Times New Roman" w:eastAsia="ヒラギノ角ゴ Pro W3" w:hAnsi="Times New Roman" w:cs="Times New Roman"/>
          <w:color w:val="000000"/>
          <w:sz w:val="24"/>
          <w:szCs w:val="24"/>
          <w:lang w:val="sr-Cyrl-RS"/>
        </w:rPr>
        <w:t xml:space="preserve"> 6 месеци од дана закључења уговора.</w:t>
      </w:r>
    </w:p>
    <w:p w14:paraId="4D981A1A" w14:textId="77777777" w:rsidR="00BF67E4" w:rsidRPr="00A830F9" w:rsidRDefault="00BF67E4" w:rsidP="00BF67E4">
      <w:pPr>
        <w:ind w:firstLine="720"/>
        <w:jc w:val="both"/>
        <w:rPr>
          <w:rFonts w:ascii="Times New Roman" w:eastAsia="ヒラギノ角ゴ Pro W3" w:hAnsi="Times New Roman" w:cs="Times New Roman"/>
          <w:color w:val="000000"/>
          <w:sz w:val="24"/>
          <w:szCs w:val="24"/>
          <w:lang w:val="sr-Cyrl-RS"/>
        </w:rPr>
      </w:pPr>
      <w:r w:rsidRPr="00A830F9">
        <w:rPr>
          <w:rFonts w:ascii="Times New Roman" w:eastAsia="ヒラギノ角ゴ Pro W3" w:hAnsi="Times New Roman" w:cs="Times New Roman"/>
          <w:color w:val="000000"/>
          <w:sz w:val="24"/>
          <w:szCs w:val="24"/>
          <w:lang w:val="sr-Cyrl-RS"/>
        </w:rPr>
        <w:t>Место извршења франко испоруке предметних добара је Министарство трговине, туризма и телекомуникација, Немањина 22-26, Париска 7 и Омладинских бригада 1, Београд, по писаном захтеву (упутству) Наручиоца.</w:t>
      </w:r>
    </w:p>
    <w:p w14:paraId="5F2E3D32" w14:textId="1C3FE8CA" w:rsidR="00BF67E4" w:rsidRPr="00A830F9" w:rsidRDefault="00BF67E4" w:rsidP="00BF67E4">
      <w:pPr>
        <w:ind w:firstLine="720"/>
        <w:jc w:val="both"/>
        <w:rPr>
          <w:rFonts w:ascii="Times New Roman" w:eastAsia="ヒラギノ角ゴ Pro W3" w:hAnsi="Times New Roman" w:cs="Times New Roman"/>
          <w:color w:val="000000"/>
          <w:sz w:val="24"/>
          <w:szCs w:val="24"/>
          <w:lang w:val="sr-Cyrl-RS"/>
        </w:rPr>
      </w:pPr>
      <w:r w:rsidRPr="00A830F9">
        <w:rPr>
          <w:rFonts w:ascii="Times New Roman" w:eastAsia="ヒラギノ角ゴ Pro W3" w:hAnsi="Times New Roman" w:cs="Times New Roman"/>
          <w:color w:val="000000"/>
          <w:sz w:val="24"/>
          <w:szCs w:val="24"/>
          <w:lang w:val="sr-Cyrl-RS"/>
        </w:rPr>
        <w:t xml:space="preserve"> Добављач је у обавези да у року од 6 месеци од дана закључења уговора изврши испоруку свих тонера, </w:t>
      </w:r>
      <w:r w:rsidR="004D2257">
        <w:rPr>
          <w:rFonts w:ascii="Times New Roman" w:eastAsia="ヒラギノ角ゴ Pro W3" w:hAnsi="Times New Roman" w:cs="Times New Roman"/>
          <w:color w:val="000000"/>
          <w:sz w:val="24"/>
          <w:szCs w:val="24"/>
          <w:lang w:val="sr-Cyrl-RS"/>
        </w:rPr>
        <w:t>по захтеву</w:t>
      </w:r>
      <w:r w:rsidRPr="00A830F9">
        <w:rPr>
          <w:rFonts w:ascii="Times New Roman" w:eastAsia="ヒラギノ角ゴ Pro W3" w:hAnsi="Times New Roman" w:cs="Times New Roman"/>
          <w:color w:val="000000"/>
          <w:sz w:val="24"/>
          <w:szCs w:val="24"/>
          <w:lang w:val="sr-Cyrl-RS"/>
        </w:rPr>
        <w:t xml:space="preserve"> Наручиоца, према врсти и количинама наведеним у Обрасцу структуре цене и Техничкој спецификацији.</w:t>
      </w:r>
    </w:p>
    <w:p w14:paraId="0BEE9AA2" w14:textId="77777777" w:rsidR="00BF67E4" w:rsidRPr="00A830F9" w:rsidRDefault="00BF67E4" w:rsidP="00BF67E4">
      <w:pPr>
        <w:ind w:firstLine="720"/>
        <w:jc w:val="both"/>
        <w:rPr>
          <w:rFonts w:ascii="Times New Roman" w:eastAsia="ヒラギノ角ゴ Pro W3" w:hAnsi="Times New Roman" w:cs="Times New Roman"/>
          <w:color w:val="000000"/>
          <w:sz w:val="24"/>
          <w:szCs w:val="24"/>
          <w:lang w:val="sr-Cyrl-RS"/>
        </w:rPr>
      </w:pPr>
      <w:r w:rsidRPr="00A830F9">
        <w:rPr>
          <w:rFonts w:ascii="Times New Roman" w:eastAsia="ヒラギノ角ゴ Pro W3" w:hAnsi="Times New Roman" w:cs="Times New Roman"/>
          <w:color w:val="000000"/>
          <w:sz w:val="24"/>
          <w:szCs w:val="24"/>
          <w:lang w:val="sr-Cyrl-RS"/>
        </w:rPr>
        <w:t xml:space="preserve">Наручилац задржава право да једнострано откаже уговор уколико Добављач не извршава своје уговорне обавезе у складу са уговором и прописима који регулишу предметну област, не поштује рокове, не отклони недостатке у извршењу својих уговорних обавеза и обавеза које проистичу из прописа који регулишу област из које је </w:t>
      </w:r>
      <w:r w:rsidRPr="00A830F9">
        <w:rPr>
          <w:rFonts w:ascii="Times New Roman" w:eastAsia="ヒラギノ角ゴ Pro W3" w:hAnsi="Times New Roman" w:cs="Times New Roman"/>
          <w:color w:val="000000"/>
          <w:sz w:val="24"/>
          <w:szCs w:val="24"/>
          <w:lang w:val="sr-Cyrl-RS"/>
        </w:rPr>
        <w:lastRenderedPageBreak/>
        <w:t>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5BAEE8CE" w14:textId="77777777" w:rsidR="00BF67E4" w:rsidRPr="00A830F9" w:rsidRDefault="00BF67E4" w:rsidP="00BF67E4">
      <w:pPr>
        <w:ind w:firstLine="720"/>
        <w:jc w:val="both"/>
        <w:rPr>
          <w:rFonts w:ascii="Times New Roman" w:eastAsia="ヒラギノ角ゴ Pro W3" w:hAnsi="Times New Roman" w:cs="Times New Roman"/>
          <w:color w:val="000000"/>
          <w:sz w:val="24"/>
          <w:szCs w:val="24"/>
          <w:lang w:val="sr-Cyrl-RS"/>
        </w:rPr>
      </w:pPr>
      <w:r w:rsidRPr="00A830F9">
        <w:rPr>
          <w:rFonts w:ascii="Times New Roman" w:eastAsia="ヒラギノ角ゴ Pro W3" w:hAnsi="Times New Roman" w:cs="Times New Roman"/>
          <w:color w:val="000000"/>
          <w:sz w:val="24"/>
          <w:szCs w:val="24"/>
          <w:lang w:val="sr-Cyrl-RS"/>
        </w:rPr>
        <w:t>Отказни  рок је 15 (петнаест) дана од дана достављања писаног обавештења.</w:t>
      </w:r>
    </w:p>
    <w:p w14:paraId="5F99FFCC" w14:textId="77777777" w:rsidR="003C2ED0" w:rsidRPr="003C2ED0" w:rsidRDefault="003C2ED0" w:rsidP="003C2ED0">
      <w:pPr>
        <w:spacing w:after="0" w:line="240" w:lineRule="auto"/>
        <w:ind w:right="6"/>
        <w:jc w:val="both"/>
        <w:rPr>
          <w:rFonts w:ascii="Times New Roman" w:eastAsia="Calibri" w:hAnsi="Times New Roman" w:cs="Times New Roman"/>
          <w:b/>
          <w:sz w:val="24"/>
          <w:szCs w:val="24"/>
          <w:u w:val="single"/>
          <w:lang w:val="sr-Cyrl-RS"/>
        </w:rPr>
      </w:pPr>
    </w:p>
    <w:p w14:paraId="31F72E0B" w14:textId="77777777" w:rsidR="003C2ED0" w:rsidRPr="003C2ED0" w:rsidRDefault="003C2ED0" w:rsidP="003C2ED0">
      <w:pPr>
        <w:spacing w:after="0" w:line="240" w:lineRule="auto"/>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Cyrl-RS"/>
        </w:rPr>
        <w:t>КРИТЕРИЈУМ ЗА ДОДЕЛУ УГОВОРА</w:t>
      </w:r>
    </w:p>
    <w:p w14:paraId="72AE3C47"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p>
    <w:p w14:paraId="214B594B" w14:textId="77777777" w:rsidR="003C2ED0" w:rsidRPr="003C2ED0" w:rsidRDefault="003C2ED0" w:rsidP="003C2ED0">
      <w:pPr>
        <w:spacing w:after="0" w:line="276" w:lineRule="auto"/>
        <w:ind w:firstLine="708"/>
        <w:jc w:val="both"/>
        <w:rPr>
          <w:rFonts w:ascii="Times New Roman" w:eastAsia="Times New Roman" w:hAnsi="Times New Roman" w:cs="Times New Roman"/>
          <w:i/>
          <w:sz w:val="24"/>
          <w:szCs w:val="24"/>
          <w:lang w:val="ru-RU"/>
        </w:rPr>
      </w:pPr>
      <w:r w:rsidRPr="003C2ED0">
        <w:rPr>
          <w:rFonts w:ascii="Times New Roman" w:eastAsia="Times New Roman" w:hAnsi="Times New Roman" w:cs="Times New Roman"/>
          <w:sz w:val="24"/>
          <w:szCs w:val="24"/>
          <w:lang w:val="ru-RU"/>
        </w:rPr>
        <w:t xml:space="preserve">Избор најповољније понуде и додела уговора биће извршени на основу критеријума </w:t>
      </w:r>
      <w:r w:rsidRPr="003C2ED0">
        <w:rPr>
          <w:rFonts w:ascii="Times New Roman" w:eastAsia="Times New Roman" w:hAnsi="Times New Roman" w:cs="Times New Roman"/>
          <w:b/>
          <w:sz w:val="24"/>
          <w:szCs w:val="24"/>
          <w:lang w:val="ru-RU"/>
        </w:rPr>
        <w:t xml:space="preserve">најнижа понуђена цена и то </w:t>
      </w:r>
      <w:r w:rsidRPr="003C2ED0">
        <w:rPr>
          <w:rFonts w:ascii="Times New Roman" w:eastAsia="Times New Roman" w:hAnsi="Times New Roman" w:cs="Times New Roman"/>
          <w:sz w:val="24"/>
          <w:szCs w:val="24"/>
          <w:lang w:val="ru-RU"/>
        </w:rPr>
        <w:t xml:space="preserve">најнижа </w:t>
      </w:r>
      <w:r w:rsidRPr="003C2ED0">
        <w:rPr>
          <w:rFonts w:ascii="Times New Roman" w:eastAsia="Times New Roman" w:hAnsi="Times New Roman" w:cs="Times New Roman"/>
          <w:b/>
          <w:sz w:val="24"/>
          <w:szCs w:val="24"/>
          <w:lang w:val="ru-RU"/>
        </w:rPr>
        <w:t>збирна цена без ПДВ</w:t>
      </w:r>
      <w:r w:rsidRPr="003C2ED0">
        <w:rPr>
          <w:rFonts w:ascii="Times New Roman" w:eastAsia="Times New Roman" w:hAnsi="Times New Roman" w:cs="Times New Roman"/>
          <w:sz w:val="24"/>
          <w:szCs w:val="24"/>
          <w:lang w:val="ru-RU"/>
        </w:rPr>
        <w:t xml:space="preserve"> из Обрасца понуде. </w:t>
      </w:r>
    </w:p>
    <w:p w14:paraId="00F69369" w14:textId="15E7573D" w:rsidR="001C61CC" w:rsidRPr="001C61CC" w:rsidRDefault="003C2ED0" w:rsidP="001C61CC">
      <w:pPr>
        <w:spacing w:after="0" w:line="240" w:lineRule="auto"/>
        <w:ind w:firstLine="540"/>
        <w:jc w:val="both"/>
        <w:rPr>
          <w:rFonts w:ascii="Times New Roman" w:eastAsia="Times New Roman" w:hAnsi="Times New Roman" w:cs="Times New Roman"/>
          <w:bCs/>
          <w:sz w:val="24"/>
          <w:szCs w:val="24"/>
          <w:lang w:val="sr-Cyrl-RS" w:eastAsia="ar-SA"/>
        </w:rPr>
      </w:pPr>
      <w:r w:rsidRPr="003C2ED0">
        <w:rPr>
          <w:rFonts w:ascii="Times New Roman" w:eastAsia="Times New Roman" w:hAnsi="Times New Roman" w:cs="Times New Roman"/>
          <w:b/>
          <w:sz w:val="24"/>
          <w:szCs w:val="24"/>
          <w:lang w:val="sr-Cyrl-CS"/>
        </w:rPr>
        <w:tab/>
        <w:t xml:space="preserve"> </w:t>
      </w:r>
      <w:r w:rsidRPr="003C2ED0">
        <w:rPr>
          <w:rFonts w:ascii="Times New Roman" w:eastAsia="Times New Roman" w:hAnsi="Times New Roman" w:cs="Times New Roman"/>
          <w:sz w:val="24"/>
          <w:szCs w:val="24"/>
          <w:lang w:val="sr-Cyrl-CS" w:eastAsia="ar-SA"/>
        </w:rPr>
        <w:t>Уколико дв</w:t>
      </w:r>
      <w:r w:rsidRPr="003C2ED0">
        <w:rPr>
          <w:rFonts w:ascii="Times New Roman" w:eastAsia="Times New Roman" w:hAnsi="Times New Roman" w:cs="Times New Roman"/>
          <w:sz w:val="24"/>
          <w:szCs w:val="24"/>
          <w:lang w:val="sr-Cyrl-RS" w:eastAsia="ar-SA"/>
        </w:rPr>
        <w:t>а</w:t>
      </w:r>
      <w:r w:rsidRPr="003C2ED0">
        <w:rPr>
          <w:rFonts w:ascii="Times New Roman" w:eastAsia="Times New Roman" w:hAnsi="Times New Roman" w:cs="Times New Roman"/>
          <w:sz w:val="24"/>
          <w:szCs w:val="24"/>
          <w:lang w:val="sr-Cyrl-CS" w:eastAsia="ar-SA"/>
        </w:rPr>
        <w:t xml:space="preserve"> или више пону</w:t>
      </w:r>
      <w:r w:rsidRPr="003C2ED0">
        <w:rPr>
          <w:rFonts w:ascii="Times New Roman" w:eastAsia="Times New Roman" w:hAnsi="Times New Roman" w:cs="Times New Roman"/>
          <w:sz w:val="24"/>
          <w:szCs w:val="24"/>
          <w:lang w:val="sr-Cyrl-RS" w:eastAsia="ar-SA"/>
        </w:rPr>
        <w:t>ђача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sr-Cyrl-RS" w:eastAsia="ar-SA"/>
        </w:rPr>
        <w:t xml:space="preserve">понуде исту најнижу цену Наручилац ће применити </w:t>
      </w:r>
      <w:r w:rsidRPr="00B40FB4">
        <w:rPr>
          <w:rFonts w:ascii="Times New Roman" w:eastAsia="Times New Roman" w:hAnsi="Times New Roman" w:cs="Times New Roman"/>
          <w:b/>
          <w:sz w:val="24"/>
          <w:szCs w:val="24"/>
          <w:lang w:val="sr-Cyrl-RS" w:eastAsia="ar-SA"/>
        </w:rPr>
        <w:t>жреб</w:t>
      </w:r>
      <w:r w:rsidRPr="003C2ED0">
        <w:rPr>
          <w:rFonts w:ascii="Times New Roman" w:eastAsia="Times New Roman" w:hAnsi="Times New Roman" w:cs="Times New Roman"/>
          <w:sz w:val="24"/>
          <w:szCs w:val="24"/>
          <w:lang w:val="sr-Cyrl-RS" w:eastAsia="ar-SA"/>
        </w:rPr>
        <w:t xml:space="preserve"> </w:t>
      </w:r>
      <w:r w:rsidR="001C61CC" w:rsidRPr="001C61CC">
        <w:rPr>
          <w:rFonts w:ascii="Times New Roman" w:eastAsia="Times New Roman" w:hAnsi="Times New Roman" w:cs="Times New Roman"/>
          <w:bCs/>
          <w:iCs/>
          <w:sz w:val="24"/>
          <w:szCs w:val="24"/>
          <w:lang w:val="sr-Cyrl-RS" w:eastAsia="ar-SA"/>
        </w:rPr>
        <w:t xml:space="preserve">(Комисијским извлачењем цедуљице са називом понуђача, из кутије, у присуству понуђача, о чему ће бити сачињен посебан записник). </w:t>
      </w:r>
      <w:r w:rsidR="001C61CC" w:rsidRPr="001C61CC">
        <w:rPr>
          <w:rFonts w:ascii="Times New Roman" w:eastAsia="Times New Roman" w:hAnsi="Times New Roman" w:cs="Times New Roman"/>
          <w:sz w:val="24"/>
          <w:szCs w:val="24"/>
          <w:lang w:val="sr-Cyrl-RS" w:eastAsia="ar-SA"/>
        </w:rPr>
        <w:t xml:space="preserve">  </w:t>
      </w:r>
    </w:p>
    <w:p w14:paraId="0E81C251" w14:textId="55378312" w:rsidR="001C61CC" w:rsidRPr="001C61CC" w:rsidRDefault="000919A5" w:rsidP="001C61CC">
      <w:pPr>
        <w:spacing w:after="0" w:line="240" w:lineRule="auto"/>
        <w:ind w:firstLine="540"/>
        <w:jc w:val="both"/>
        <w:rPr>
          <w:rFonts w:ascii="Times New Roman" w:eastAsia="Times New Roman" w:hAnsi="Times New Roman" w:cs="Times New Roman"/>
          <w:b/>
          <w:bCs/>
          <w:iCs/>
          <w:sz w:val="24"/>
          <w:szCs w:val="24"/>
          <w:lang w:val="sr-Cyrl-RS" w:eastAsia="ar-SA"/>
        </w:rPr>
      </w:pPr>
      <w:r>
        <w:rPr>
          <w:rFonts w:ascii="Times New Roman" w:eastAsia="Times New Roman" w:hAnsi="Times New Roman" w:cs="Times New Roman"/>
          <w:sz w:val="24"/>
          <w:szCs w:val="24"/>
          <w:lang w:val="sr-Latn-RS" w:eastAsia="ar-SA"/>
        </w:rPr>
        <w:t xml:space="preserve">    </w:t>
      </w:r>
      <w:r w:rsidR="001C61CC" w:rsidRPr="001C61CC">
        <w:rPr>
          <w:rFonts w:ascii="Times New Roman" w:eastAsia="Times New Roman" w:hAnsi="Times New Roman" w:cs="Times New Roman"/>
          <w:sz w:val="24"/>
          <w:szCs w:val="24"/>
          <w:lang w:val="sr-Cyrl-RS" w:eastAsia="ar-SA"/>
        </w:rPr>
        <w:t xml:space="preserve">Начин на који ће бити извршео жребање: </w:t>
      </w:r>
      <w:r w:rsidR="001C61CC" w:rsidRPr="001C61CC">
        <w:rPr>
          <w:rFonts w:ascii="Times New Roman" w:eastAsia="Times New Roman" w:hAnsi="Times New Roman" w:cs="Times New Roman"/>
          <w:sz w:val="24"/>
          <w:szCs w:val="24"/>
          <w:lang w:eastAsia="ar-SA"/>
        </w:rPr>
        <w:t>Наручилац ће писмено обавестити све понуђаче</w:t>
      </w:r>
      <w:r w:rsidR="001C61CC" w:rsidRPr="001C61CC">
        <w:rPr>
          <w:rFonts w:ascii="Times New Roman" w:eastAsia="Times New Roman" w:hAnsi="Times New Roman" w:cs="Times New Roman"/>
          <w:sz w:val="24"/>
          <w:szCs w:val="24"/>
          <w:lang w:val="sr-Cyrl-RS" w:eastAsia="ar-SA"/>
        </w:rPr>
        <w:t xml:space="preserve"> који су поднели понуде</w:t>
      </w:r>
      <w:r w:rsidR="001C61CC" w:rsidRPr="001C61CC">
        <w:rPr>
          <w:rFonts w:ascii="Times New Roman" w:eastAsia="Times New Roman" w:hAnsi="Times New Roman" w:cs="Times New Roman"/>
          <w:sz w:val="24"/>
          <w:szCs w:val="24"/>
          <w:lang w:eastAsia="ar-SA"/>
        </w:rPr>
        <w:t xml:space="preserve"> о датуму када ће се одржати извлачење путем жреба. Жребом ће бити обухваћене само оне понуде које </w:t>
      </w:r>
      <w:r w:rsidR="001C61CC" w:rsidRPr="001C61CC">
        <w:rPr>
          <w:rFonts w:ascii="Times New Roman" w:eastAsia="Times New Roman" w:hAnsi="Times New Roman" w:cs="Times New Roman"/>
          <w:sz w:val="24"/>
          <w:szCs w:val="24"/>
          <w:lang w:val="sr-Cyrl-RS" w:eastAsia="ar-SA"/>
        </w:rPr>
        <w:t>су</w:t>
      </w:r>
      <w:r w:rsidR="001C61CC" w:rsidRPr="001C61CC">
        <w:rPr>
          <w:rFonts w:ascii="Times New Roman" w:eastAsia="Times New Roman" w:hAnsi="Times New Roman" w:cs="Times New Roman"/>
          <w:sz w:val="24"/>
          <w:szCs w:val="24"/>
          <w:lang w:eastAsia="ar-SA"/>
        </w:rPr>
        <w:t xml:space="preserve"> једнак</w:t>
      </w:r>
      <w:r w:rsidR="001C61CC" w:rsidRPr="001C61CC">
        <w:rPr>
          <w:rFonts w:ascii="Times New Roman" w:eastAsia="Times New Roman" w:hAnsi="Times New Roman" w:cs="Times New Roman"/>
          <w:sz w:val="24"/>
          <w:szCs w:val="24"/>
          <w:lang w:val="sr-Cyrl-RS" w:eastAsia="ar-SA"/>
        </w:rPr>
        <w:t>е према</w:t>
      </w:r>
      <w:r w:rsidR="001C61CC" w:rsidRPr="001C61CC">
        <w:rPr>
          <w:rFonts w:ascii="Times New Roman" w:eastAsia="Times New Roman" w:hAnsi="Times New Roman" w:cs="Times New Roman"/>
          <w:sz w:val="24"/>
          <w:szCs w:val="24"/>
          <w:lang w:eastAsia="ar-SA"/>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001C61CC" w:rsidRPr="001C61CC">
        <w:rPr>
          <w:rFonts w:ascii="Times New Roman" w:eastAsia="Times New Roman" w:hAnsi="Times New Roman" w:cs="Times New Roman"/>
          <w:sz w:val="24"/>
          <w:szCs w:val="24"/>
          <w:lang w:val="sr-Cyrl-RS" w:eastAsia="ar-SA"/>
        </w:rPr>
        <w:t>додељен уговор</w:t>
      </w:r>
      <w:r w:rsidR="001C61CC" w:rsidRPr="001C61CC">
        <w:rPr>
          <w:rFonts w:ascii="Times New Roman" w:eastAsia="Times New Roman" w:hAnsi="Times New Roman" w:cs="Times New Roman"/>
          <w:sz w:val="24"/>
          <w:szCs w:val="24"/>
          <w:lang w:eastAsia="ar-SA"/>
        </w:rPr>
        <w:t xml:space="preserve">. </w:t>
      </w:r>
      <w:r w:rsidR="001C61CC" w:rsidRPr="001C61CC">
        <w:rPr>
          <w:rFonts w:ascii="Times New Roman" w:eastAsia="Times New Roman" w:hAnsi="Times New Roman" w:cs="Times New Roman"/>
          <w:sz w:val="24"/>
          <w:szCs w:val="24"/>
          <w:lang w:val="sr-Cyrl-RS" w:eastAsia="ar-SA"/>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5377CD9A" w14:textId="77777777" w:rsidR="00A830F9" w:rsidRPr="003C2ED0" w:rsidRDefault="00A830F9" w:rsidP="001C61CC">
      <w:pPr>
        <w:spacing w:after="0" w:line="240" w:lineRule="auto"/>
        <w:ind w:firstLine="540"/>
        <w:jc w:val="both"/>
        <w:rPr>
          <w:rFonts w:ascii="Times New Roman" w:eastAsia="Times New Roman" w:hAnsi="Times New Roman" w:cs="Times New Roman"/>
          <w:sz w:val="24"/>
          <w:szCs w:val="24"/>
          <w:lang w:val="sr-Cyrl-CS"/>
        </w:rPr>
      </w:pPr>
    </w:p>
    <w:p w14:paraId="47FFB62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ТРОШКОВИ ИЗРАДЕ ПОНУДЕ</w:t>
      </w:r>
    </w:p>
    <w:p w14:paraId="37FB6E14"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43BAB76D"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Трошкови израде понуде, сачињавања и прибављања неопходних доказа који се прилажу уз понуду, падају на терет понуђача.</w:t>
      </w:r>
    </w:p>
    <w:p w14:paraId="6D1BB958"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 xml:space="preserve">У складу са чланом 88. ЗЈН </w:t>
      </w:r>
    </w:p>
    <w:p w14:paraId="5BA2629F"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 (1) Понуђач може да у оквиру понуде достави укупан износ и структуру трошкова припремања понуде.</w:t>
      </w:r>
    </w:p>
    <w:p w14:paraId="7FAE5F20"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(2) Трошкове припреме и подношења понуде сноси искључиво понуђач и не може тражити од наручиоца накнаду трошкова.</w:t>
      </w:r>
    </w:p>
    <w:p w14:paraId="5F844802" w14:textId="77777777" w:rsid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3BB5EF7" w14:textId="77777777" w:rsidR="000919A5" w:rsidRDefault="000919A5" w:rsidP="003C2ED0">
      <w:pPr>
        <w:spacing w:after="90" w:line="240" w:lineRule="auto"/>
        <w:jc w:val="both"/>
        <w:rPr>
          <w:rFonts w:ascii="Times New Roman" w:eastAsia="Times New Roman" w:hAnsi="Times New Roman" w:cs="Times New Roman"/>
          <w:spacing w:val="-4"/>
          <w:sz w:val="24"/>
          <w:szCs w:val="24"/>
        </w:rPr>
      </w:pPr>
    </w:p>
    <w:p w14:paraId="5636FED9" w14:textId="77777777" w:rsidR="000919A5" w:rsidRPr="003C2ED0" w:rsidRDefault="000919A5" w:rsidP="003C2ED0">
      <w:pPr>
        <w:spacing w:after="90" w:line="240" w:lineRule="auto"/>
        <w:jc w:val="both"/>
        <w:rPr>
          <w:rFonts w:ascii="Times New Roman" w:eastAsia="Times New Roman" w:hAnsi="Times New Roman" w:cs="Times New Roman"/>
          <w:spacing w:val="-4"/>
          <w:sz w:val="24"/>
          <w:szCs w:val="24"/>
        </w:rPr>
      </w:pPr>
    </w:p>
    <w:p w14:paraId="70CB587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eastAsia="x-none"/>
        </w:rPr>
      </w:pPr>
    </w:p>
    <w:p w14:paraId="4DF3E370" w14:textId="16DBB1DC"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RS" w:eastAsia="x-none"/>
        </w:rPr>
      </w:pPr>
      <w:r w:rsidRPr="003C2ED0">
        <w:rPr>
          <w:rFonts w:ascii="Times New Roman" w:eastAsia="Times New Roman" w:hAnsi="Times New Roman" w:cs="Times New Roman"/>
          <w:b/>
          <w:sz w:val="24"/>
          <w:szCs w:val="24"/>
          <w:lang w:val="sr-Cyrl-CS" w:eastAsia="x-none"/>
        </w:rPr>
        <w:lastRenderedPageBreak/>
        <w:t xml:space="preserve"> </w:t>
      </w:r>
      <w:r w:rsidRPr="003C2ED0">
        <w:rPr>
          <w:rFonts w:ascii="Times New Roman" w:eastAsia="Times New Roman" w:hAnsi="Times New Roman" w:cs="Times New Roman"/>
          <w:b/>
          <w:sz w:val="24"/>
          <w:szCs w:val="24"/>
          <w:u w:val="single"/>
          <w:lang w:val="sr-Cyrl-CS" w:eastAsia="x-none"/>
        </w:rPr>
        <w:t>ПОВЕРЉИВОСТ ПОДАТАКА</w:t>
      </w:r>
    </w:p>
    <w:p w14:paraId="206926F1"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Свака страница п</w:t>
      </w:r>
      <w:r w:rsidRPr="003C2ED0">
        <w:rPr>
          <w:rFonts w:ascii="Times New Roman" w:eastAsia="TimesNewRomanPSMT" w:hAnsi="Times New Roman" w:cs="Times New Roman"/>
          <w:bCs/>
          <w:sz w:val="24"/>
          <w:szCs w:val="24"/>
          <w:lang w:val="uz-Cyrl-UZ" w:eastAsia="x-none"/>
        </w:rPr>
        <w:t>онуде</w:t>
      </w:r>
      <w:r w:rsidRPr="003C2ED0">
        <w:rPr>
          <w:rFonts w:ascii="Times New Roman" w:eastAsia="TimesNewRomanPSMT" w:hAnsi="Times New Roman" w:cs="Times New Roman"/>
          <w:bCs/>
          <w:sz w:val="24"/>
          <w:szCs w:val="24"/>
          <w:lang w:val="x-none" w:eastAsia="x-none"/>
        </w:rPr>
        <w:t xml:space="preserve"> која садржи податке који су поверљиви треба у горњем десном углу </w:t>
      </w:r>
      <w:r w:rsidRPr="003C2ED0">
        <w:rPr>
          <w:rFonts w:ascii="Times New Roman" w:eastAsia="TimesNewRomanPSMT" w:hAnsi="Times New Roman" w:cs="Times New Roman"/>
          <w:bCs/>
          <w:sz w:val="24"/>
          <w:szCs w:val="24"/>
          <w:lang w:val="uz-Cyrl-UZ" w:eastAsia="x-none"/>
        </w:rPr>
        <w:t xml:space="preserve">да </w:t>
      </w:r>
      <w:r w:rsidRPr="003C2ED0">
        <w:rPr>
          <w:rFonts w:ascii="Times New Roman" w:eastAsia="TimesNewRomanPSMT" w:hAnsi="Times New Roman" w:cs="Times New Roman"/>
          <w:bCs/>
          <w:sz w:val="24"/>
          <w:szCs w:val="24"/>
          <w:lang w:val="x-none" w:eastAsia="x-none"/>
        </w:rPr>
        <w:t>садржи ознаку ,,</w:t>
      </w:r>
      <w:r w:rsidRPr="003C2ED0">
        <w:rPr>
          <w:rFonts w:ascii="Times New Roman" w:eastAsia="TimesNewRomanPS-BoldMT" w:hAnsi="Times New Roman" w:cs="Times New Roman"/>
          <w:bCs/>
          <w:sz w:val="24"/>
          <w:szCs w:val="24"/>
          <w:lang w:val="x-none" w:eastAsia="x-none"/>
        </w:rPr>
        <w:t>ПОВЕРЉИВО</w:t>
      </w:r>
      <w:r w:rsidRPr="003C2ED0">
        <w:rPr>
          <w:rFonts w:ascii="Times New Roman" w:eastAsia="TimesNewRomanPSMT" w:hAnsi="Times New Roman" w:cs="Times New Roman"/>
          <w:bCs/>
          <w:sz w:val="24"/>
          <w:szCs w:val="24"/>
          <w:lang w:val="x-none" w:eastAsia="x-none"/>
        </w:rPr>
        <w:t>”</w:t>
      </w:r>
      <w:r w:rsidR="001F707C">
        <w:rPr>
          <w:rFonts w:ascii="Times New Roman" w:eastAsia="TimesNewRomanPSMT" w:hAnsi="Times New Roman" w:cs="Times New Roman"/>
          <w:bCs/>
          <w:sz w:val="24"/>
          <w:szCs w:val="24"/>
          <w:lang w:val="uz-Cyrl-UZ" w:eastAsia="x-none"/>
        </w:rPr>
        <w:t>,</w:t>
      </w:r>
      <w:r w:rsidRPr="003C2ED0">
        <w:rPr>
          <w:rFonts w:ascii="Times New Roman" w:eastAsia="TimesNewRomanPSMT" w:hAnsi="Times New Roman" w:cs="Times New Roman"/>
          <w:bCs/>
          <w:sz w:val="24"/>
          <w:szCs w:val="24"/>
          <w:lang w:val="uz-Cyrl-UZ" w:eastAsia="x-none"/>
        </w:rPr>
        <w:t xml:space="preserve"> и потпис овлашћеног лица понуђача.</w:t>
      </w:r>
    </w:p>
    <w:p w14:paraId="7D07AA90"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sr-Cyrl-RS" w:eastAsia="x-none"/>
        </w:rPr>
        <w:t xml:space="preserve">У складу са чланом  14. став 1. ЗЈН </w:t>
      </w:r>
      <w:r w:rsidRPr="003C2ED0">
        <w:rPr>
          <w:rFonts w:ascii="Times New Roman" w:eastAsia="Calibri" w:hAnsi="Times New Roman" w:cs="Times New Roman"/>
          <w:spacing w:val="-4"/>
          <w:sz w:val="24"/>
          <w:szCs w:val="24"/>
          <w:lang w:val="x-none" w:eastAsia="x-none"/>
        </w:rPr>
        <w:t xml:space="preserve">Наручилац је дужан да: чува као поверљиве све податке о понуђачима садржане у понуди које је као такве, </w:t>
      </w:r>
      <w:r w:rsidRPr="003C2ED0">
        <w:rPr>
          <w:rFonts w:ascii="Times New Roman" w:eastAsia="Calibri" w:hAnsi="Times New Roman" w:cs="Times New Roman"/>
          <w:b/>
          <w:spacing w:val="-4"/>
          <w:sz w:val="24"/>
          <w:szCs w:val="24"/>
          <w:u w:val="single"/>
          <w:lang w:val="x-none" w:eastAsia="x-none"/>
        </w:rPr>
        <w:t>у складу са законом</w:t>
      </w:r>
      <w:r w:rsidRPr="003C2ED0">
        <w:rPr>
          <w:rFonts w:ascii="Times New Roman" w:eastAsia="Calibri" w:hAnsi="Times New Roman" w:cs="Times New Roman"/>
          <w:spacing w:val="-4"/>
          <w:sz w:val="24"/>
          <w:szCs w:val="24"/>
          <w:lang w:val="x-none" w:eastAsia="x-none"/>
        </w:rPr>
        <w:t>, понуђач означио у понуди</w:t>
      </w:r>
      <w:r w:rsidRPr="003C2ED0">
        <w:rPr>
          <w:rFonts w:ascii="Times New Roman" w:eastAsia="Calibri" w:hAnsi="Times New Roman" w:cs="Times New Roman"/>
          <w:spacing w:val="-4"/>
          <w:sz w:val="24"/>
          <w:szCs w:val="24"/>
          <w:lang w:val="sr-Cyrl-RS" w:eastAsia="x-none"/>
        </w:rPr>
        <w:t xml:space="preserve">. </w:t>
      </w:r>
    </w:p>
    <w:p w14:paraId="40CD4788" w14:textId="77777777" w:rsidR="003C2ED0" w:rsidRPr="003C2ED0" w:rsidRDefault="003C2ED0" w:rsidP="003C2ED0">
      <w:pPr>
        <w:spacing w:after="200" w:line="240" w:lineRule="auto"/>
        <w:ind w:firstLine="720"/>
        <w:contextualSpacing/>
        <w:jc w:val="both"/>
        <w:rPr>
          <w:rFonts w:ascii="Times New Roman" w:eastAsia="TimesNewRomanPSMT" w:hAnsi="Times New Roman" w:cs="Times New Roman"/>
          <w:bCs/>
          <w:sz w:val="24"/>
          <w:szCs w:val="24"/>
          <w:lang w:val="sr-Cyrl-RS" w:eastAsia="x-none"/>
        </w:rPr>
      </w:pPr>
      <w:r w:rsidRPr="003C2ED0">
        <w:rPr>
          <w:rFonts w:ascii="Times New Roman" w:eastAsia="TimesNewRomanPSMT" w:hAnsi="Times New Roman" w:cs="Times New Roman"/>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4DAA833D" w14:textId="77777777" w:rsidR="003C2ED0" w:rsidRPr="003C2ED0" w:rsidRDefault="003C2ED0" w:rsidP="003C2ED0">
      <w:pPr>
        <w:spacing w:after="200" w:line="240" w:lineRule="auto"/>
        <w:ind w:firstLine="720"/>
        <w:contextualSpacing/>
        <w:jc w:val="both"/>
        <w:rPr>
          <w:rFonts w:ascii="Times New Roman" w:eastAsia="Calibri" w:hAnsi="Times New Roman" w:cs="Times New Roman"/>
          <w:sz w:val="24"/>
          <w:szCs w:val="24"/>
          <w:lang w:val="sr-Cyrl-RS" w:eastAsia="x-none"/>
        </w:rPr>
      </w:pPr>
      <w:r w:rsidRPr="003C2ED0">
        <w:rPr>
          <w:rFonts w:ascii="Times New Roman" w:eastAsia="TimesNewRomanPSMT" w:hAnsi="Times New Roman" w:cs="Times New Roman"/>
          <w:bCs/>
          <w:sz w:val="24"/>
          <w:szCs w:val="24"/>
          <w:lang w:val="sr-Cyrl-RS" w:eastAsia="x-none"/>
        </w:rPr>
        <w:t>Нпр.</w:t>
      </w:r>
      <w:r w:rsidRPr="003C2ED0">
        <w:rPr>
          <w:rFonts w:ascii="Times New Roman" w:eastAsia="Calibri" w:hAnsi="Times New Roman" w:cs="Times New Roman"/>
          <w:sz w:val="24"/>
          <w:szCs w:val="24"/>
          <w:lang w:val="sr-Cyrl-RS" w:eastAsia="x-none"/>
        </w:rPr>
        <w:t xml:space="preserve"> Чланом 4. став 1. Закона о заштити пословне тајне </w:t>
      </w:r>
      <w:r w:rsidRPr="003C2ED0">
        <w:rPr>
          <w:rFonts w:ascii="Times New Roman" w:eastAsia="Times New Roman" w:hAnsi="Times New Roman" w:cs="Times New Roman"/>
          <w:sz w:val="24"/>
          <w:szCs w:val="24"/>
          <w:lang w:val="sr-Cyrl-RS"/>
        </w:rPr>
        <w:t xml:space="preserve">тајне </w:t>
      </w:r>
      <w:r w:rsidRPr="003C2ED0">
        <w:rPr>
          <w:rFonts w:ascii="Times New Roman" w:eastAsia="Times New Roman" w:hAnsi="Times New Roman" w:cs="Times New Roman"/>
          <w:sz w:val="24"/>
          <w:szCs w:val="24"/>
          <w:shd w:val="clear" w:color="auto" w:fill="FFFFFF"/>
          <w:lang w:val="sr-Cyrl-RS"/>
        </w:rPr>
        <w:t>(</w:t>
      </w:r>
      <w:r w:rsidRPr="003C2ED0">
        <w:rPr>
          <w:rFonts w:ascii="Times New Roman" w:eastAsia="Times New Roman" w:hAnsi="Times New Roman" w:cs="Times New Roman"/>
          <w:sz w:val="24"/>
          <w:szCs w:val="24"/>
          <w:shd w:val="clear" w:color="auto" w:fill="FFFFFF"/>
        </w:rPr>
        <w:t xml:space="preserve">Сл. </w:t>
      </w:r>
      <w:proofErr w:type="gramStart"/>
      <w:r w:rsidRPr="003C2ED0">
        <w:rPr>
          <w:rFonts w:ascii="Times New Roman" w:eastAsia="Times New Roman" w:hAnsi="Times New Roman" w:cs="Times New Roman"/>
          <w:sz w:val="24"/>
          <w:szCs w:val="24"/>
          <w:shd w:val="clear" w:color="auto" w:fill="FFFFFF"/>
        </w:rPr>
        <w:t>глaсник</w:t>
      </w:r>
      <w:proofErr w:type="gramEnd"/>
      <w:r w:rsidRPr="003C2ED0">
        <w:rPr>
          <w:rFonts w:ascii="Times New Roman" w:eastAsia="Times New Roman" w:hAnsi="Times New Roman" w:cs="Times New Roman"/>
          <w:sz w:val="24"/>
          <w:szCs w:val="24"/>
          <w:shd w:val="clear" w:color="auto" w:fill="FFFFFF"/>
        </w:rPr>
        <w:t xml:space="preserve"> РС бр. 72/11</w:t>
      </w:r>
      <w:r w:rsidRPr="003C2ED0">
        <w:rPr>
          <w:rFonts w:ascii="Times New Roman" w:eastAsia="Times New Roman" w:hAnsi="Times New Roman" w:cs="Times New Roman"/>
          <w:sz w:val="24"/>
          <w:szCs w:val="24"/>
          <w:shd w:val="clear" w:color="auto" w:fill="FFFFFF"/>
          <w:lang w:val="sr-Cyrl-RS"/>
        </w:rPr>
        <w:t xml:space="preserve">) </w:t>
      </w:r>
      <w:r w:rsidRPr="003C2ED0">
        <w:rPr>
          <w:rFonts w:ascii="Times New Roman" w:eastAsia="Calibri" w:hAnsi="Times New Roman" w:cs="Times New Roman"/>
          <w:sz w:val="24"/>
          <w:szCs w:val="24"/>
          <w:lang w:val="sr-Cyrl-RS" w:eastAsia="x-none"/>
        </w:rPr>
        <w:t>је предвиђено да</w:t>
      </w:r>
    </w:p>
    <w:p w14:paraId="21799214" w14:textId="77777777" w:rsidR="003C2ED0" w:rsidRPr="003C2ED0" w:rsidRDefault="003C2ED0" w:rsidP="003C2ED0">
      <w:pPr>
        <w:spacing w:after="200" w:line="240" w:lineRule="auto"/>
        <w:ind w:firstLine="720"/>
        <w:contextualSpacing/>
        <w:jc w:val="both"/>
        <w:rPr>
          <w:rFonts w:ascii="Times New Roman" w:eastAsia="Calibri" w:hAnsi="Times New Roman" w:cs="Times New Roman"/>
          <w:sz w:val="24"/>
          <w:szCs w:val="24"/>
          <w:lang w:val="sr-Cyrl-RS"/>
        </w:rPr>
      </w:pPr>
      <w:r w:rsidRPr="003C2ED0">
        <w:rPr>
          <w:rFonts w:ascii="Times New Roman" w:eastAsia="Calibri" w:hAnsi="Times New Roman" w:cs="Times New Roman"/>
          <w:sz w:val="24"/>
          <w:szCs w:val="24"/>
          <w:lang w:val="sr-Cyrl-RS"/>
        </w:rPr>
        <w:t xml:space="preserve"> „</w:t>
      </w:r>
      <w:r w:rsidRPr="003C2ED0">
        <w:rPr>
          <w:rFonts w:ascii="Times New Roman" w:eastAsia="Calibri" w:hAnsi="Times New Roman" w:cs="Times New Roman"/>
          <w:b/>
          <w:sz w:val="24"/>
          <w:szCs w:val="24"/>
        </w:rPr>
        <w:t>Пословном тајном,</w:t>
      </w:r>
      <w:r w:rsidRPr="003C2ED0">
        <w:rPr>
          <w:rFonts w:ascii="Times New Roman" w:eastAsia="Calibri" w:hAnsi="Times New Roman" w:cs="Times New Roman"/>
          <w:sz w:val="24"/>
          <w:szCs w:val="24"/>
        </w:rPr>
        <w:t xml:space="preserve"> у смислу овог закона, сматра се било која </w:t>
      </w:r>
      <w:r w:rsidRPr="003C2ED0">
        <w:rPr>
          <w:rFonts w:ascii="Times New Roman" w:eastAsia="Calibri" w:hAnsi="Times New Roman" w:cs="Times New Roman"/>
          <w:b/>
          <w:sz w:val="24"/>
          <w:szCs w:val="24"/>
          <w:u w:val="single"/>
        </w:rPr>
        <w:t>информација која има комерцијалну вредност</w:t>
      </w:r>
      <w:r w:rsidRPr="003C2ED0">
        <w:rPr>
          <w:rFonts w:ascii="Times New Roman" w:eastAsia="Calibri" w:hAnsi="Times New Roman" w:cs="Times New Roman"/>
          <w:b/>
          <w:sz w:val="24"/>
          <w:szCs w:val="24"/>
        </w:rPr>
        <w:t xml:space="preserve"> </w:t>
      </w:r>
      <w:r w:rsidRPr="003C2ED0">
        <w:rPr>
          <w:rFonts w:ascii="Times New Roman" w:eastAsia="Calibri" w:hAnsi="Times New Roman" w:cs="Times New Roman"/>
          <w:sz w:val="24"/>
          <w:szCs w:val="24"/>
        </w:rPr>
        <w:t xml:space="preserve">зато што није опште позната нити је доступна трећим лицима која би њеним коришћењем или саопштавањем </w:t>
      </w:r>
      <w:r w:rsidRPr="003C2ED0">
        <w:rPr>
          <w:rFonts w:ascii="Times New Roman" w:eastAsia="Calibri" w:hAnsi="Times New Roman" w:cs="Times New Roman"/>
          <w:b/>
          <w:sz w:val="24"/>
          <w:szCs w:val="24"/>
          <w:u w:val="single"/>
        </w:rPr>
        <w:t>могла остварити економску корист</w:t>
      </w:r>
      <w:r w:rsidRPr="003C2ED0">
        <w:rPr>
          <w:rFonts w:ascii="Times New Roman" w:eastAsia="Calibri" w:hAnsi="Times New Roman" w:cs="Times New Roman"/>
          <w:b/>
          <w:sz w:val="24"/>
          <w:szCs w:val="24"/>
        </w:rPr>
        <w:t>,</w:t>
      </w:r>
      <w:r w:rsidRPr="003C2ED0">
        <w:rPr>
          <w:rFonts w:ascii="Times New Roman" w:eastAsia="Calibri" w:hAnsi="Times New Roman" w:cs="Times New Roman"/>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C2ED0">
        <w:rPr>
          <w:rFonts w:ascii="Times New Roman" w:eastAsia="Calibri" w:hAnsi="Times New Roman" w:cs="Times New Roman"/>
          <w:b/>
          <w:sz w:val="24"/>
          <w:szCs w:val="24"/>
          <w:u w:val="single"/>
        </w:rPr>
        <w:t>саопштавање трећем лицу могло нанети штету држаоцу пословне тајне.</w:t>
      </w:r>
      <w:r w:rsidRPr="003C2ED0">
        <w:rPr>
          <w:rFonts w:ascii="Times New Roman" w:eastAsia="Calibri" w:hAnsi="Times New Roman" w:cs="Times New Roman"/>
          <w:b/>
          <w:sz w:val="24"/>
          <w:szCs w:val="24"/>
          <w:lang w:val="sr-Cyrl-RS"/>
        </w:rPr>
        <w:t xml:space="preserve"> </w:t>
      </w:r>
      <w:r w:rsidRPr="003C2ED0">
        <w:rPr>
          <w:rFonts w:ascii="Times New Roman" w:eastAsia="Calibri" w:hAnsi="Times New Roman" w:cs="Times New Roman"/>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4FE5D7B7" w14:textId="77777777"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x-none" w:eastAsia="x-none"/>
        </w:rPr>
      </w:pPr>
    </w:p>
    <w:p w14:paraId="3F916823"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4854ECB1"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Наручилац je дужан да чува као поверљиве све податке о по</w:t>
      </w:r>
      <w:r w:rsidRPr="003C2ED0">
        <w:rPr>
          <w:rFonts w:ascii="Times New Roman" w:eastAsia="TimesNewRomanPSMT" w:hAnsi="Times New Roman" w:cs="Times New Roman"/>
          <w:bCs/>
          <w:sz w:val="24"/>
          <w:szCs w:val="24"/>
          <w:lang w:val="uz-Cyrl-UZ" w:eastAsia="x-none"/>
        </w:rPr>
        <w:t xml:space="preserve">нуђачима </w:t>
      </w:r>
      <w:r w:rsidRPr="003C2ED0">
        <w:rPr>
          <w:rFonts w:ascii="Times New Roman" w:eastAsia="TimesNewRomanPSMT" w:hAnsi="Times New Roman" w:cs="Times New Roman"/>
          <w:bCs/>
          <w:sz w:val="24"/>
          <w:szCs w:val="24"/>
          <w:lang w:val="x-none" w:eastAsia="x-none"/>
        </w:rPr>
        <w:t>садржане у</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TimesNewRomanPSMT" w:hAnsi="Times New Roman" w:cs="Times New Roman"/>
          <w:bCs/>
          <w:sz w:val="24"/>
          <w:szCs w:val="24"/>
          <w:lang w:val="x-none" w:eastAsia="x-none"/>
        </w:rPr>
        <w:t>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 xml:space="preserve"> који су посебним прописом утврђени као поверљиви и које је као такве по</w:t>
      </w:r>
      <w:r w:rsidRPr="003C2ED0">
        <w:rPr>
          <w:rFonts w:ascii="Times New Roman" w:eastAsia="TimesNewRomanPSMT" w:hAnsi="Times New Roman" w:cs="Times New Roman"/>
          <w:bCs/>
          <w:sz w:val="24"/>
          <w:szCs w:val="24"/>
          <w:lang w:val="uz-Cyrl-UZ" w:eastAsia="x-none"/>
        </w:rPr>
        <w:t>нуђач</w:t>
      </w:r>
      <w:r w:rsidRPr="003C2ED0">
        <w:rPr>
          <w:rFonts w:ascii="Times New Roman" w:eastAsia="TimesNewRomanPSMT" w:hAnsi="Times New Roman" w:cs="Times New Roman"/>
          <w:bCs/>
          <w:sz w:val="24"/>
          <w:szCs w:val="24"/>
          <w:lang w:val="x-none" w:eastAsia="x-none"/>
        </w:rPr>
        <w:t xml:space="preserve"> означио у 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w:t>
      </w:r>
    </w:p>
    <w:p w14:paraId="7D09244E"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 xml:space="preserve">Наручилац </w:t>
      </w:r>
      <w:r w:rsidRPr="003C2ED0">
        <w:rPr>
          <w:rFonts w:ascii="Times New Roman" w:eastAsia="TimesNewRomanPSMT" w:hAnsi="Times New Roman" w:cs="Times New Roman"/>
          <w:bCs/>
          <w:sz w:val="24"/>
          <w:szCs w:val="24"/>
          <w:lang w:val="uz-Cyrl-UZ" w:eastAsia="x-none"/>
        </w:rPr>
        <w:t>ће</w:t>
      </w:r>
      <w:r w:rsidRPr="003C2ED0">
        <w:rPr>
          <w:rFonts w:ascii="Times New Roman" w:eastAsia="TimesNewRomanPSMT" w:hAnsi="Times New Roman" w:cs="Times New Roman"/>
          <w:bCs/>
          <w:sz w:val="24"/>
          <w:szCs w:val="24"/>
          <w:lang w:val="x-none" w:eastAsia="x-none"/>
        </w:rPr>
        <w:t xml:space="preserve"> одби</w:t>
      </w:r>
      <w:r w:rsidRPr="003C2ED0">
        <w:rPr>
          <w:rFonts w:ascii="Times New Roman" w:eastAsia="TimesNewRomanPSMT" w:hAnsi="Times New Roman" w:cs="Times New Roman"/>
          <w:bCs/>
          <w:sz w:val="24"/>
          <w:szCs w:val="24"/>
          <w:lang w:val="uz-Cyrl-UZ" w:eastAsia="x-none"/>
        </w:rPr>
        <w:t>ти</w:t>
      </w:r>
      <w:r w:rsidRPr="003C2ED0">
        <w:rPr>
          <w:rFonts w:ascii="Times New Roman" w:eastAsia="TimesNewRomanPSMT" w:hAnsi="Times New Roman" w:cs="Times New Roman"/>
          <w:bCs/>
          <w:sz w:val="24"/>
          <w:szCs w:val="24"/>
          <w:lang w:val="x-none" w:eastAsia="x-none"/>
        </w:rPr>
        <w:t xml:space="preserve"> да </w:t>
      </w:r>
      <w:r w:rsidRPr="003C2ED0">
        <w:rPr>
          <w:rFonts w:ascii="Times New Roman" w:eastAsia="TimesNewRomanPSMT" w:hAnsi="Times New Roman" w:cs="Times New Roman"/>
          <w:bCs/>
          <w:sz w:val="24"/>
          <w:szCs w:val="24"/>
          <w:lang w:val="uz-Cyrl-UZ" w:eastAsia="x-none"/>
        </w:rPr>
        <w:t>да и</w:t>
      </w:r>
      <w:r w:rsidRPr="003C2ED0">
        <w:rPr>
          <w:rFonts w:ascii="Times New Roman" w:eastAsia="TimesNewRomanPSMT" w:hAnsi="Times New Roman" w:cs="Times New Roman"/>
          <w:bCs/>
          <w:sz w:val="24"/>
          <w:szCs w:val="24"/>
          <w:lang w:val="x-none" w:eastAsia="x-none"/>
        </w:rPr>
        <w:t>нформацију која би значила повреду поверљивости</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TimesNewRomanPSMT" w:hAnsi="Times New Roman" w:cs="Times New Roman"/>
          <w:bCs/>
          <w:sz w:val="24"/>
          <w:szCs w:val="24"/>
          <w:lang w:val="x-none" w:eastAsia="x-none"/>
        </w:rPr>
        <w:t>података добијених у 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w:t>
      </w:r>
    </w:p>
    <w:p w14:paraId="62C2B4A7"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 xml:space="preserve">Наручилац </w:t>
      </w:r>
      <w:r w:rsidRPr="003C2ED0">
        <w:rPr>
          <w:rFonts w:ascii="Times New Roman" w:eastAsia="TimesNewRomanPSMT" w:hAnsi="Times New Roman" w:cs="Times New Roman"/>
          <w:bCs/>
          <w:sz w:val="24"/>
          <w:szCs w:val="24"/>
          <w:lang w:val="uz-Cyrl-UZ" w:eastAsia="x-none"/>
        </w:rPr>
        <w:t>ће</w:t>
      </w:r>
      <w:r w:rsidRPr="003C2ED0">
        <w:rPr>
          <w:rFonts w:ascii="Times New Roman" w:eastAsia="TimesNewRomanPSMT" w:hAnsi="Times New Roman" w:cs="Times New Roman"/>
          <w:bCs/>
          <w:sz w:val="24"/>
          <w:szCs w:val="24"/>
          <w:lang w:val="x-none" w:eastAsia="x-none"/>
        </w:rPr>
        <w:t xml:space="preserve"> чува</w:t>
      </w:r>
      <w:r w:rsidRPr="003C2ED0">
        <w:rPr>
          <w:rFonts w:ascii="Times New Roman" w:eastAsia="TimesNewRomanPSMT" w:hAnsi="Times New Roman" w:cs="Times New Roman"/>
          <w:bCs/>
          <w:sz w:val="24"/>
          <w:szCs w:val="24"/>
          <w:lang w:val="uz-Cyrl-UZ" w:eastAsia="x-none"/>
        </w:rPr>
        <w:t>ти</w:t>
      </w:r>
      <w:r w:rsidRPr="003C2ED0">
        <w:rPr>
          <w:rFonts w:ascii="Times New Roman" w:eastAsia="TimesNewRomanPSMT" w:hAnsi="Times New Roman" w:cs="Times New Roman"/>
          <w:bCs/>
          <w:sz w:val="24"/>
          <w:szCs w:val="24"/>
          <w:lang w:val="x-none" w:eastAsia="x-none"/>
        </w:rPr>
        <w:t xml:space="preserve"> као пословну тајну имена </w:t>
      </w:r>
      <w:r w:rsidRPr="003C2ED0">
        <w:rPr>
          <w:rFonts w:ascii="Times New Roman" w:eastAsia="TimesNewRomanPSMT" w:hAnsi="Times New Roman" w:cs="Times New Roman"/>
          <w:bCs/>
          <w:sz w:val="24"/>
          <w:szCs w:val="24"/>
          <w:lang w:val="uz-Cyrl-UZ" w:eastAsia="x-none"/>
        </w:rPr>
        <w:t>заинтересованих лица, понуђача</w:t>
      </w:r>
      <w:r w:rsidRPr="003C2ED0">
        <w:rPr>
          <w:rFonts w:ascii="Times New Roman" w:eastAsia="TimesNewRomanPSMT" w:hAnsi="Times New Roman" w:cs="Times New Roman"/>
          <w:bCs/>
          <w:sz w:val="24"/>
          <w:szCs w:val="24"/>
          <w:lang w:val="x-none" w:eastAsia="x-none"/>
        </w:rPr>
        <w:t xml:space="preserve"> и </w:t>
      </w:r>
      <w:r w:rsidRPr="003C2ED0">
        <w:rPr>
          <w:rFonts w:ascii="Times New Roman" w:eastAsia="TimesNewRomanPSMT" w:hAnsi="Times New Roman" w:cs="Times New Roman"/>
          <w:bCs/>
          <w:sz w:val="24"/>
          <w:szCs w:val="24"/>
          <w:lang w:val="uz-Cyrl-UZ" w:eastAsia="x-none"/>
        </w:rPr>
        <w:t xml:space="preserve">податке о </w:t>
      </w:r>
      <w:r w:rsidRPr="003C2ED0">
        <w:rPr>
          <w:rFonts w:ascii="Times New Roman" w:eastAsia="TimesNewRomanPSMT" w:hAnsi="Times New Roman" w:cs="Times New Roman"/>
          <w:bCs/>
          <w:sz w:val="24"/>
          <w:szCs w:val="24"/>
          <w:lang w:val="x-none" w:eastAsia="x-none"/>
        </w:rPr>
        <w:t>поднет</w:t>
      </w:r>
      <w:r w:rsidRPr="003C2ED0">
        <w:rPr>
          <w:rFonts w:ascii="Times New Roman" w:eastAsia="TimesNewRomanPSMT" w:hAnsi="Times New Roman" w:cs="Times New Roman"/>
          <w:bCs/>
          <w:sz w:val="24"/>
          <w:szCs w:val="24"/>
          <w:lang w:val="uz-Cyrl-UZ" w:eastAsia="x-none"/>
        </w:rPr>
        <w:t>им</w:t>
      </w:r>
      <w:r w:rsidRPr="003C2ED0">
        <w:rPr>
          <w:rFonts w:ascii="Times New Roman" w:eastAsia="TimesNewRomanPSMT" w:hAnsi="Times New Roman" w:cs="Times New Roman"/>
          <w:bCs/>
          <w:sz w:val="24"/>
          <w:szCs w:val="24"/>
          <w:lang w:val="x-none" w:eastAsia="x-none"/>
        </w:rPr>
        <w:t xml:space="preserve"> п</w:t>
      </w:r>
      <w:r w:rsidRPr="003C2ED0">
        <w:rPr>
          <w:rFonts w:ascii="Times New Roman" w:eastAsia="TimesNewRomanPSMT" w:hAnsi="Times New Roman" w:cs="Times New Roman"/>
          <w:bCs/>
          <w:sz w:val="24"/>
          <w:szCs w:val="24"/>
          <w:lang w:val="uz-Cyrl-UZ" w:eastAsia="x-none"/>
        </w:rPr>
        <w:t xml:space="preserve">онудама </w:t>
      </w:r>
      <w:r w:rsidRPr="003C2ED0">
        <w:rPr>
          <w:rFonts w:ascii="Times New Roman" w:eastAsia="TimesNewRomanPSMT" w:hAnsi="Times New Roman" w:cs="Times New Roman"/>
          <w:bCs/>
          <w:sz w:val="24"/>
          <w:szCs w:val="24"/>
          <w:lang w:val="x-none" w:eastAsia="x-none"/>
        </w:rPr>
        <w:t>до отварањ</w:t>
      </w:r>
      <w:r w:rsidRPr="003C2ED0">
        <w:rPr>
          <w:rFonts w:ascii="Times New Roman" w:eastAsia="TimesNewRomanPSMT" w:hAnsi="Times New Roman" w:cs="Times New Roman"/>
          <w:bCs/>
          <w:sz w:val="24"/>
          <w:szCs w:val="24"/>
          <w:lang w:val="uz-Cyrl-UZ" w:eastAsia="x-none"/>
        </w:rPr>
        <w:t>а</w:t>
      </w:r>
      <w:r w:rsidRPr="003C2ED0">
        <w:rPr>
          <w:rFonts w:ascii="Times New Roman" w:eastAsia="TimesNewRomanPSMT" w:hAnsi="Times New Roman" w:cs="Times New Roman"/>
          <w:bCs/>
          <w:sz w:val="24"/>
          <w:szCs w:val="24"/>
          <w:lang w:val="x-none" w:eastAsia="x-none"/>
        </w:rPr>
        <w:t xml:space="preserve"> п</w:t>
      </w:r>
      <w:r w:rsidRPr="003C2ED0">
        <w:rPr>
          <w:rFonts w:ascii="Times New Roman" w:eastAsia="TimesNewRomanPSMT" w:hAnsi="Times New Roman" w:cs="Times New Roman"/>
          <w:bCs/>
          <w:sz w:val="24"/>
          <w:szCs w:val="24"/>
          <w:lang w:val="uz-Cyrl-UZ" w:eastAsia="x-none"/>
        </w:rPr>
        <w:t>онуда</w:t>
      </w:r>
      <w:r w:rsidRPr="003C2ED0">
        <w:rPr>
          <w:rFonts w:ascii="Times New Roman" w:eastAsia="TimesNewRomanPSMT" w:hAnsi="Times New Roman" w:cs="Times New Roman"/>
          <w:bCs/>
          <w:sz w:val="24"/>
          <w:szCs w:val="24"/>
          <w:lang w:val="x-none" w:eastAsia="x-none"/>
        </w:rPr>
        <w:t>.</w:t>
      </w:r>
    </w:p>
    <w:p w14:paraId="62994F4B"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p>
    <w:p w14:paraId="1658E134" w14:textId="77777777" w:rsidR="003C2ED0" w:rsidRPr="003C2ED0" w:rsidRDefault="003C2ED0" w:rsidP="003C2ED0">
      <w:pPr>
        <w:spacing w:before="120" w:after="0" w:line="240" w:lineRule="auto"/>
        <w:jc w:val="both"/>
        <w:rPr>
          <w:rFonts w:ascii="Times New Roman" w:eastAsia="Times New Roman" w:hAnsi="Times New Roman" w:cs="Times New Roman"/>
          <w:b/>
          <w:sz w:val="24"/>
          <w:szCs w:val="24"/>
          <w:lang w:val="sr-Cyrl-RS" w:eastAsia="x-none"/>
        </w:rPr>
      </w:pPr>
      <w:r w:rsidRPr="003C2ED0">
        <w:rPr>
          <w:rFonts w:ascii="Times New Roman" w:eastAsia="Times New Roman" w:hAnsi="Times New Roman" w:cs="Times New Roman"/>
          <w:b/>
          <w:sz w:val="24"/>
          <w:szCs w:val="24"/>
          <w:u w:val="single"/>
          <w:lang w:val="sr-Cyrl-CS" w:eastAsia="x-none"/>
        </w:rPr>
        <w:t>ЗАШТИТА ПРАВА ПОНУЂАЧА</w:t>
      </w:r>
    </w:p>
    <w:p w14:paraId="05BEAFF8"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lang w:val="sr-Cyrl-CS"/>
        </w:rPr>
        <w:t xml:space="preserve">            </w:t>
      </w:r>
      <w:r w:rsidRPr="003C2ED0">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7F717BF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овим законом није другачије одређено.</w:t>
      </w:r>
    </w:p>
    <w:p w14:paraId="3FAD4F0E"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складу са чланом 63.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указао наручиоцу на евентуалне недостатке и неправилности, а наручилац исте није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отклонио.</w:t>
      </w:r>
    </w:p>
    <w:p w14:paraId="76BE9909"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након истека рока из става 3. </w:t>
      </w:r>
      <w:proofErr w:type="gramStart"/>
      <w:r w:rsidRPr="003C2ED0">
        <w:rPr>
          <w:rFonts w:ascii="Times New Roman" w:eastAsia="Times New Roman" w:hAnsi="Times New Roman" w:cs="Times New Roman"/>
          <w:sz w:val="24"/>
          <w:szCs w:val="24"/>
        </w:rPr>
        <w:t>члана</w:t>
      </w:r>
      <w:proofErr w:type="gramEnd"/>
      <w:r w:rsidRPr="003C2ED0">
        <w:rPr>
          <w:rFonts w:ascii="Times New Roman" w:eastAsia="Times New Roman" w:hAnsi="Times New Roman" w:cs="Times New Roman"/>
          <w:sz w:val="24"/>
          <w:szCs w:val="24"/>
          <w:lang w:val="sr-Cyrl-RS"/>
        </w:rPr>
        <w:t xml:space="preserve"> 149. ЗЈН</w:t>
      </w: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rPr>
        <w:lastRenderedPageBreak/>
        <w:t>сматраће се благовременим уколико је поднет најкасније до истека рока за подношење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понуда.</w:t>
      </w:r>
    </w:p>
    <w:p w14:paraId="0901DD0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Порталу јавних набавки у поступку јавне набавке мале вредности.</w:t>
      </w:r>
    </w:p>
    <w:p w14:paraId="2788A7EA"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члана</w:t>
      </w:r>
      <w:proofErr w:type="gramEnd"/>
      <w:r w:rsidRPr="003C2ED0">
        <w:rPr>
          <w:rFonts w:ascii="Times New Roman" w:eastAsia="Times New Roman" w:hAnsi="Times New Roman" w:cs="Times New Roman"/>
          <w:sz w:val="24"/>
          <w:szCs w:val="24"/>
          <w:lang w:val="sr-Cyrl-RS"/>
        </w:rPr>
        <w:t xml:space="preserve"> 149. ЗЈН</w:t>
      </w:r>
      <w:r w:rsidRPr="003C2ED0">
        <w:rPr>
          <w:rFonts w:ascii="Times New Roman" w:eastAsia="Times New Roman" w:hAnsi="Times New Roman" w:cs="Times New Roman"/>
          <w:sz w:val="24"/>
          <w:szCs w:val="24"/>
        </w:rPr>
        <w:t>, а подносилац захтева га није поднео пре истека тог рока.</w:t>
      </w:r>
    </w:p>
    <w:p w14:paraId="409E7E1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претходног захтева.</w:t>
      </w:r>
    </w:p>
    <w:p w14:paraId="1B584081"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150. ЗЈН</w:t>
      </w:r>
    </w:p>
    <w:p w14:paraId="23AF49EA"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p>
    <w:p w14:paraId="16B36090"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p>
    <w:p w14:paraId="7A8C43E2" w14:textId="2E16223A" w:rsidR="003C2ED0" w:rsidRPr="003C2ED0" w:rsidRDefault="003C2ED0" w:rsidP="003C2ED0">
      <w:pPr>
        <w:suppressAutoHyphens/>
        <w:spacing w:after="0" w:line="240" w:lineRule="auto"/>
        <w:ind w:firstLine="720"/>
        <w:jc w:val="both"/>
        <w:rPr>
          <w:rFonts w:ascii="Times New Roman" w:eastAsia="Times New Roman" w:hAnsi="Times New Roman" w:cs="Times New Roman"/>
          <w:b/>
          <w:sz w:val="24"/>
          <w:szCs w:val="24"/>
          <w:u w:val="single"/>
          <w:lang w:val="sr-Cyrl-RS" w:eastAsia="ar-SA"/>
        </w:rPr>
      </w:pPr>
      <w:r w:rsidRPr="003C2ED0">
        <w:rPr>
          <w:rFonts w:ascii="Times New Roman" w:eastAsia="TimesNewRomanPSMT" w:hAnsi="Times New Roman" w:cs="Times New Roman"/>
          <w:bCs/>
          <w:sz w:val="24"/>
          <w:szCs w:val="24"/>
          <w:lang w:val="uz-Cyrl-UZ" w:eastAsia="ar-SA"/>
        </w:rPr>
        <w:t>Захтев за заштиту права се доставља непосредно, електронском поштом javnenabavke@mtt.gov.rs</w:t>
      </w:r>
      <w:r w:rsidRPr="003C2ED0">
        <w:rPr>
          <w:rFonts w:ascii="Times New Roman" w:eastAsia="ヒラギノ角ゴ Pro W3" w:hAnsi="Times New Roman" w:cs="Times New Roman"/>
          <w:sz w:val="24"/>
          <w:szCs w:val="24"/>
          <w:lang w:val="sr-Cyrl-CS" w:eastAsia="ar-SA"/>
        </w:rPr>
        <w:t xml:space="preserve"> у радно време Наручиоца радним данима од понедељка до петка од 07:30 до 15:30 часова</w:t>
      </w:r>
      <w:r w:rsidRPr="003C2ED0">
        <w:rPr>
          <w:rFonts w:ascii="Times New Roman" w:eastAsia="ヒラギノ角ゴ Pro W3" w:hAnsi="Times New Roman" w:cs="Times New Roman"/>
          <w:b/>
          <w:sz w:val="24"/>
          <w:szCs w:val="24"/>
          <w:lang w:val="sr-Cyrl-CS" w:eastAsia="ar-SA"/>
        </w:rPr>
        <w:t xml:space="preserve"> </w:t>
      </w:r>
      <w:r w:rsidRPr="003C2ED0">
        <w:rPr>
          <w:rFonts w:ascii="Times New Roman" w:eastAsia="TimesNewRomanPSMT" w:hAnsi="Times New Roman" w:cs="Times New Roman"/>
          <w:bCs/>
          <w:sz w:val="24"/>
          <w:szCs w:val="24"/>
          <w:lang w:val="uz-Cyrl-UZ" w:eastAsia="ar-SA"/>
        </w:rPr>
        <w:t>или препорученом пошиљком са повратницом на адресу Министарство трговине, туризма  и телекомуникација</w:t>
      </w:r>
      <w:r w:rsidRPr="003C2ED0">
        <w:rPr>
          <w:rFonts w:ascii="Times New Roman" w:eastAsia="TimesNewRomanPSMT" w:hAnsi="Times New Roman" w:cs="Times New Roman"/>
          <w:bCs/>
          <w:iCs/>
          <w:sz w:val="24"/>
          <w:szCs w:val="24"/>
          <w:lang w:val="sr-Cyrl-CS" w:eastAsia="ar-SA"/>
        </w:rPr>
        <w:t xml:space="preserve">, Одсек за јавне набавке, </w:t>
      </w:r>
      <w:r w:rsidRPr="003C2ED0">
        <w:rPr>
          <w:rFonts w:ascii="Times New Roman" w:eastAsia="TimesNewRomanPSMT" w:hAnsi="Times New Roman" w:cs="Times New Roman"/>
          <w:bCs/>
          <w:iCs/>
          <w:sz w:val="24"/>
          <w:szCs w:val="24"/>
          <w:lang w:val="uz-Cyrl-UZ" w:eastAsia="ar-SA"/>
        </w:rPr>
        <w:t>Београд,</w:t>
      </w:r>
      <w:r w:rsidRPr="003C2ED0">
        <w:rPr>
          <w:rFonts w:ascii="Times New Roman" w:eastAsia="TimesNewRomanPSMT" w:hAnsi="Times New Roman" w:cs="Times New Roman"/>
          <w:bCs/>
          <w:iCs/>
          <w:sz w:val="24"/>
          <w:szCs w:val="24"/>
          <w:lang w:val="sr-Cyrl-CS" w:eastAsia="ar-SA"/>
        </w:rPr>
        <w:t xml:space="preserve"> Немањина 22-26</w:t>
      </w:r>
      <w:r w:rsidRPr="003C2ED0">
        <w:rPr>
          <w:rFonts w:ascii="Times New Roman" w:eastAsia="TimesNewRomanPSMT" w:hAnsi="Times New Roman" w:cs="Times New Roman"/>
          <w:b/>
          <w:bCs/>
          <w:iCs/>
          <w:sz w:val="24"/>
          <w:szCs w:val="24"/>
          <w:lang w:val="sr-Cyrl-RS" w:eastAsia="ar-SA"/>
        </w:rPr>
        <w:t xml:space="preserve"> – </w:t>
      </w:r>
      <w:r w:rsidRPr="003C2ED0">
        <w:rPr>
          <w:rFonts w:ascii="Times New Roman" w:eastAsia="TimesNewRomanPSMT" w:hAnsi="Times New Roman" w:cs="Times New Roman"/>
          <w:bCs/>
          <w:iCs/>
          <w:sz w:val="24"/>
          <w:szCs w:val="24"/>
          <w:lang w:val="sr-Cyrl-RS" w:eastAsia="ar-SA"/>
        </w:rPr>
        <w:t>Писарница, са назнаком предмета и броја јавне набавке.</w:t>
      </w:r>
      <w:r w:rsidRPr="003C2ED0">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скен</w:t>
      </w:r>
      <w:r w:rsidR="006A22A2">
        <w:rPr>
          <w:rFonts w:ascii="Times New Roman" w:eastAsia="Times New Roman" w:hAnsi="Times New Roman" w:cs="Times New Roman"/>
          <w:b/>
          <w:sz w:val="24"/>
          <w:szCs w:val="24"/>
          <w:lang w:val="sr-Cyrl-RS"/>
        </w:rPr>
        <w:t>ирани овај документ са</w:t>
      </w:r>
      <w:r w:rsidRPr="003C2ED0">
        <w:rPr>
          <w:rFonts w:ascii="Times New Roman" w:eastAsia="Times New Roman" w:hAnsi="Times New Roman" w:cs="Times New Roman"/>
          <w:b/>
          <w:sz w:val="24"/>
          <w:szCs w:val="24"/>
          <w:lang w:val="sr-Cyrl-RS"/>
        </w:rPr>
        <w:t xml:space="preserve"> потписом овлашћеног лица понуђача (подносиоца захтева), исти достави и у </w:t>
      </w:r>
      <w:r w:rsidRPr="003C2ED0">
        <w:rPr>
          <w:rFonts w:ascii="Times New Roman" w:eastAsia="Times New Roman" w:hAnsi="Times New Roman" w:cs="Times New Roman"/>
          <w:b/>
          <w:sz w:val="24"/>
          <w:szCs w:val="24"/>
          <w:lang w:val="sr-Latn-RS"/>
        </w:rPr>
        <w:t xml:space="preserve">Word </w:t>
      </w:r>
      <w:r w:rsidRPr="003C2ED0">
        <w:rPr>
          <w:rFonts w:ascii="Times New Roman" w:eastAsia="Times New Roman" w:hAnsi="Times New Roman" w:cs="Times New Roman"/>
          <w:b/>
          <w:sz w:val="24"/>
          <w:szCs w:val="24"/>
        </w:rPr>
        <w:t>формату ради бржег и ефикаснијег поступања Наручиоц</w:t>
      </w:r>
      <w:r w:rsidRPr="003C2ED0">
        <w:rPr>
          <w:rFonts w:ascii="Times New Roman" w:eastAsia="Times New Roman" w:hAnsi="Times New Roman" w:cs="Times New Roman"/>
          <w:b/>
          <w:sz w:val="24"/>
          <w:szCs w:val="24"/>
          <w:lang w:val="sr-Cyrl-RS"/>
        </w:rPr>
        <w:t>а</w:t>
      </w:r>
      <w:r w:rsidRPr="003C2ED0">
        <w:rPr>
          <w:rFonts w:ascii="Times New Roman" w:eastAsia="Times New Roman" w:hAnsi="Times New Roman" w:cs="Times New Roman"/>
          <w:b/>
          <w:sz w:val="24"/>
          <w:szCs w:val="24"/>
        </w:rPr>
        <w:t xml:space="preserve"> (без преписивања</w:t>
      </w:r>
      <w:r w:rsidRPr="003C2ED0">
        <w:rPr>
          <w:rFonts w:ascii="Times New Roman" w:eastAsia="Times New Roman" w:hAnsi="Times New Roman" w:cs="Times New Roman"/>
          <w:b/>
          <w:sz w:val="24"/>
          <w:szCs w:val="24"/>
          <w:lang w:val="sr-Cyrl-RS"/>
        </w:rPr>
        <w:t xml:space="preserve"> навода подносиоца захтева</w:t>
      </w:r>
      <w:r w:rsidRPr="003C2ED0">
        <w:rPr>
          <w:rFonts w:ascii="Times New Roman" w:eastAsia="Times New Roman" w:hAnsi="Times New Roman" w:cs="Times New Roman"/>
          <w:b/>
          <w:sz w:val="24"/>
          <w:szCs w:val="24"/>
        </w:rPr>
        <w:t>)</w:t>
      </w:r>
      <w:r w:rsidRPr="003C2ED0">
        <w:rPr>
          <w:rFonts w:ascii="Times New Roman" w:eastAsia="Times New Roman" w:hAnsi="Times New Roman" w:cs="Times New Roman"/>
          <w:b/>
          <w:sz w:val="24"/>
          <w:szCs w:val="24"/>
          <w:lang w:val="sr-Cyrl-RS"/>
        </w:rPr>
        <w:t>.</w:t>
      </w:r>
    </w:p>
    <w:p w14:paraId="4DAC1E48" w14:textId="77777777" w:rsidR="000919A5" w:rsidRDefault="000919A5"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p>
    <w:p w14:paraId="524A2E87"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Висина таксе</w:t>
      </w:r>
    </w:p>
    <w:p w14:paraId="02E7D5C0"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Подносилац захтева за заштиту права је дужан да на одређени рачун буџета Републике Србије уплати таксу од </w:t>
      </w:r>
      <w:r w:rsidRPr="00B40FB4">
        <w:rPr>
          <w:rFonts w:ascii="Times New Roman" w:eastAsia="Times New Roman" w:hAnsi="Times New Roman" w:cs="Times New Roman"/>
          <w:b/>
          <w:sz w:val="24"/>
          <w:szCs w:val="24"/>
          <w:u w:val="single"/>
        </w:rPr>
        <w:t>60.000 динара у (</w:t>
      </w:r>
      <w:r w:rsidRPr="00B40FB4">
        <w:rPr>
          <w:rFonts w:ascii="Times New Roman" w:eastAsia="Times New Roman" w:hAnsi="Times New Roman" w:cs="Times New Roman"/>
          <w:b/>
          <w:sz w:val="24"/>
          <w:szCs w:val="24"/>
          <w:u w:val="single"/>
          <w:lang w:val="sr-Cyrl-RS"/>
        </w:rPr>
        <w:t xml:space="preserve">предметном) </w:t>
      </w:r>
      <w:r w:rsidRPr="00B40FB4">
        <w:rPr>
          <w:rFonts w:ascii="Times New Roman" w:eastAsia="Times New Roman" w:hAnsi="Times New Roman" w:cs="Times New Roman"/>
          <w:b/>
          <w:sz w:val="24"/>
          <w:szCs w:val="24"/>
          <w:u w:val="single"/>
        </w:rPr>
        <w:t>поступку јавне набавке мале вредности</w:t>
      </w:r>
      <w:r w:rsidRPr="00B40FB4">
        <w:rPr>
          <w:rFonts w:ascii="Times New Roman" w:eastAsia="Times New Roman" w:hAnsi="Times New Roman" w:cs="Times New Roman"/>
          <w:sz w:val="24"/>
          <w:szCs w:val="24"/>
        </w:rPr>
        <w:t xml:space="preserve"> </w:t>
      </w:r>
    </w:p>
    <w:p w14:paraId="12FFDF06"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Уплата таксе: интернет адреса Републичке комисије за заштиту права у поступцима јавних набавки линк:</w:t>
      </w:r>
    </w:p>
    <w:p w14:paraId="7D1BAC77"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http://www.kjn.gov.rs/ci/uputstvo-o-uplati-republicke-administrativne-takse.html</w:t>
      </w:r>
    </w:p>
    <w:p w14:paraId="29B4466C"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УПУТСТВО О УПЛАТИ ТАКСЕ ЗА</w:t>
      </w:r>
    </w:p>
    <w:p w14:paraId="03FE5403"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ПОДНОШЕЊЕ ЗАХТЕВА ЗА ЗАШТИТУ ПРАВА</w:t>
      </w:r>
    </w:p>
    <w:p w14:paraId="4EE9A21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Чланом 151. Закона о јавним набавкама („Сл. гласник РС“, број 124/12; у даљем тексту:</w:t>
      </w:r>
    </w:p>
    <w:p w14:paraId="73FC7CF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ЗЈН) је прописано да захтев за заштиту права мора да садржи, између осталог, и</w:t>
      </w:r>
    </w:p>
    <w:p w14:paraId="3852C814"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потврду</w:t>
      </w:r>
      <w:proofErr w:type="gramEnd"/>
      <w:r w:rsidRPr="00B40FB4">
        <w:rPr>
          <w:rFonts w:ascii="Times New Roman" w:eastAsia="Times New Roman" w:hAnsi="Times New Roman" w:cs="Times New Roman"/>
          <w:sz w:val="24"/>
          <w:szCs w:val="24"/>
        </w:rPr>
        <w:t xml:space="preserve"> о уплати таксе из члана 156. ЗЈН.</w:t>
      </w:r>
    </w:p>
    <w:p w14:paraId="5AD2718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Подносилац захтева за заштиту права је дужан да на одређени рачун буџета Републике</w:t>
      </w:r>
    </w:p>
    <w:p w14:paraId="5659D561"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Србије уплати таксу у износу прописаном чланом 156. ЗЈН.</w:t>
      </w:r>
    </w:p>
    <w:p w14:paraId="4F5BD0D1"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 xml:space="preserve">Као доказ о уплати таксе, у смислу члана 151. </w:t>
      </w:r>
      <w:proofErr w:type="gramStart"/>
      <w:r w:rsidRPr="00B40FB4">
        <w:rPr>
          <w:rFonts w:ascii="Times New Roman" w:eastAsia="Times New Roman" w:hAnsi="Times New Roman" w:cs="Times New Roman"/>
          <w:b/>
          <w:bCs/>
          <w:sz w:val="24"/>
          <w:szCs w:val="24"/>
        </w:rPr>
        <w:t>став</w:t>
      </w:r>
      <w:proofErr w:type="gramEnd"/>
      <w:r w:rsidRPr="00B40FB4">
        <w:rPr>
          <w:rFonts w:ascii="Times New Roman" w:eastAsia="Times New Roman" w:hAnsi="Times New Roman" w:cs="Times New Roman"/>
          <w:b/>
          <w:bCs/>
          <w:sz w:val="24"/>
          <w:szCs w:val="24"/>
        </w:rPr>
        <w:t xml:space="preserve"> 1. </w:t>
      </w:r>
      <w:proofErr w:type="gramStart"/>
      <w:r w:rsidRPr="00B40FB4">
        <w:rPr>
          <w:rFonts w:ascii="Times New Roman" w:eastAsia="Times New Roman" w:hAnsi="Times New Roman" w:cs="Times New Roman"/>
          <w:b/>
          <w:bCs/>
          <w:sz w:val="24"/>
          <w:szCs w:val="24"/>
        </w:rPr>
        <w:t>тачка</w:t>
      </w:r>
      <w:proofErr w:type="gramEnd"/>
      <w:r w:rsidRPr="00B40FB4">
        <w:rPr>
          <w:rFonts w:ascii="Times New Roman" w:eastAsia="Times New Roman" w:hAnsi="Times New Roman" w:cs="Times New Roman"/>
          <w:b/>
          <w:bCs/>
          <w:sz w:val="24"/>
          <w:szCs w:val="24"/>
        </w:rPr>
        <w:t xml:space="preserve"> 6) ЗЈН, прихватиће се:</w:t>
      </w:r>
    </w:p>
    <w:p w14:paraId="1066AEF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1. Потврда о извршеној уплати таксе из члана 156. ЗЈН која садржи следеће</w:t>
      </w:r>
    </w:p>
    <w:p w14:paraId="4E5295F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proofErr w:type="gramStart"/>
      <w:r w:rsidRPr="00B40FB4">
        <w:rPr>
          <w:rFonts w:ascii="Times New Roman" w:eastAsia="Times New Roman" w:hAnsi="Times New Roman" w:cs="Times New Roman"/>
          <w:b/>
          <w:bCs/>
          <w:sz w:val="24"/>
          <w:szCs w:val="24"/>
        </w:rPr>
        <w:t>елементе</w:t>
      </w:r>
      <w:proofErr w:type="gramEnd"/>
      <w:r w:rsidRPr="00B40FB4">
        <w:rPr>
          <w:rFonts w:ascii="Times New Roman" w:eastAsia="Times New Roman" w:hAnsi="Times New Roman" w:cs="Times New Roman"/>
          <w:b/>
          <w:bCs/>
          <w:sz w:val="24"/>
          <w:szCs w:val="24"/>
        </w:rPr>
        <w:t>:</w:t>
      </w:r>
    </w:p>
    <w:p w14:paraId="5150F276"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lastRenderedPageBreak/>
        <w:t xml:space="preserve">(1) </w:t>
      </w:r>
      <w:proofErr w:type="gramStart"/>
      <w:r w:rsidRPr="00B40FB4">
        <w:rPr>
          <w:rFonts w:ascii="Times New Roman" w:eastAsia="Times New Roman" w:hAnsi="Times New Roman" w:cs="Times New Roman"/>
          <w:sz w:val="24"/>
          <w:szCs w:val="24"/>
        </w:rPr>
        <w:t>да</w:t>
      </w:r>
      <w:proofErr w:type="gramEnd"/>
      <w:r w:rsidRPr="00B40FB4">
        <w:rPr>
          <w:rFonts w:ascii="Times New Roman" w:eastAsia="Times New Roman" w:hAnsi="Times New Roman" w:cs="Times New Roman"/>
          <w:sz w:val="24"/>
          <w:szCs w:val="24"/>
        </w:rPr>
        <w:t xml:space="preserve"> буде издата од стране банке и да садржи печат банке;</w:t>
      </w:r>
    </w:p>
    <w:p w14:paraId="297273C2"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(2) </w:t>
      </w:r>
      <w:proofErr w:type="gramStart"/>
      <w:r w:rsidRPr="00B40FB4">
        <w:rPr>
          <w:rFonts w:ascii="Times New Roman" w:eastAsia="Times New Roman" w:hAnsi="Times New Roman" w:cs="Times New Roman"/>
          <w:sz w:val="24"/>
          <w:szCs w:val="24"/>
        </w:rPr>
        <w:t>да</w:t>
      </w:r>
      <w:proofErr w:type="gramEnd"/>
      <w:r w:rsidRPr="00B40FB4">
        <w:rPr>
          <w:rFonts w:ascii="Times New Roman" w:eastAsia="Times New Roman" w:hAnsi="Times New Roman" w:cs="Times New Roman"/>
          <w:sz w:val="24"/>
          <w:szCs w:val="24"/>
        </w:rPr>
        <w:t xml:space="preserve"> представља доказ о извршеној уплати таксе, што значи да потврда мора да</w:t>
      </w:r>
    </w:p>
    <w:p w14:paraId="26CF999E"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садржи</w:t>
      </w:r>
      <w:proofErr w:type="gramEnd"/>
      <w:r w:rsidRPr="00B40FB4">
        <w:rPr>
          <w:rFonts w:ascii="Times New Roman" w:eastAsia="Times New Roman" w:hAnsi="Times New Roman" w:cs="Times New Roman"/>
          <w:sz w:val="24"/>
          <w:szCs w:val="24"/>
        </w:rPr>
        <w:t xml:space="preserve"> податак да је налог за уплату таксе, односно налог за пренос</w:t>
      </w:r>
    </w:p>
    <w:p w14:paraId="05450876"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proofErr w:type="gramStart"/>
      <w:r w:rsidRPr="00B40FB4">
        <w:rPr>
          <w:rFonts w:ascii="Times New Roman" w:eastAsia="Times New Roman" w:hAnsi="Times New Roman" w:cs="Times New Roman"/>
          <w:sz w:val="24"/>
          <w:szCs w:val="24"/>
        </w:rPr>
        <w:t>средстава</w:t>
      </w:r>
      <w:proofErr w:type="gramEnd"/>
      <w:r w:rsidRPr="00B40FB4">
        <w:rPr>
          <w:rFonts w:ascii="Times New Roman" w:eastAsia="Times New Roman" w:hAnsi="Times New Roman" w:cs="Times New Roman"/>
          <w:sz w:val="24"/>
          <w:szCs w:val="24"/>
        </w:rPr>
        <w:t xml:space="preserve"> реализован, као и датум извршења налога. </w:t>
      </w:r>
      <w:r w:rsidRPr="00B40FB4">
        <w:rPr>
          <w:rFonts w:ascii="Times New Roman" w:eastAsia="Times New Roman" w:hAnsi="Times New Roman" w:cs="Times New Roman"/>
          <w:b/>
          <w:bCs/>
          <w:iCs/>
          <w:sz w:val="24"/>
          <w:szCs w:val="24"/>
        </w:rPr>
        <w:t>* Републичка комисија</w:t>
      </w:r>
    </w:p>
    <w:p w14:paraId="446243F9"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proofErr w:type="gramStart"/>
      <w:r w:rsidRPr="00B40FB4">
        <w:rPr>
          <w:rFonts w:ascii="Times New Roman" w:eastAsia="Times New Roman" w:hAnsi="Times New Roman" w:cs="Times New Roman"/>
          <w:b/>
          <w:bCs/>
          <w:iCs/>
          <w:sz w:val="24"/>
          <w:szCs w:val="24"/>
        </w:rPr>
        <w:t>може</w:t>
      </w:r>
      <w:proofErr w:type="gramEnd"/>
      <w:r w:rsidRPr="00B40FB4">
        <w:rPr>
          <w:rFonts w:ascii="Times New Roman" w:eastAsia="Times New Roman" w:hAnsi="Times New Roman" w:cs="Times New Roman"/>
          <w:b/>
          <w:bCs/>
          <w:iCs/>
          <w:sz w:val="24"/>
          <w:szCs w:val="24"/>
        </w:rPr>
        <w:t xml:space="preserve"> да изврши увид у одговарајући извод евиденционог рачуна</w:t>
      </w:r>
    </w:p>
    <w:p w14:paraId="08D68EA3"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proofErr w:type="gramStart"/>
      <w:r w:rsidRPr="00B40FB4">
        <w:rPr>
          <w:rFonts w:ascii="Times New Roman" w:eastAsia="Times New Roman" w:hAnsi="Times New Roman" w:cs="Times New Roman"/>
          <w:b/>
          <w:bCs/>
          <w:iCs/>
          <w:sz w:val="24"/>
          <w:szCs w:val="24"/>
        </w:rPr>
        <w:t>достављеног</w:t>
      </w:r>
      <w:proofErr w:type="gramEnd"/>
      <w:r w:rsidRPr="00B40FB4">
        <w:rPr>
          <w:rFonts w:ascii="Times New Roman" w:eastAsia="Times New Roman" w:hAnsi="Times New Roman" w:cs="Times New Roman"/>
          <w:b/>
          <w:bCs/>
          <w:iCs/>
          <w:sz w:val="24"/>
          <w:szCs w:val="24"/>
        </w:rPr>
        <w:t xml:space="preserve"> од стране Министарства финансија – Управе за трезор и на</w:t>
      </w:r>
    </w:p>
    <w:p w14:paraId="2A2ABB43"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proofErr w:type="gramStart"/>
      <w:r w:rsidRPr="00B40FB4">
        <w:rPr>
          <w:rFonts w:ascii="Times New Roman" w:eastAsia="Times New Roman" w:hAnsi="Times New Roman" w:cs="Times New Roman"/>
          <w:b/>
          <w:bCs/>
          <w:iCs/>
          <w:sz w:val="24"/>
          <w:szCs w:val="24"/>
        </w:rPr>
        <w:t>тај</w:t>
      </w:r>
      <w:proofErr w:type="gramEnd"/>
      <w:r w:rsidRPr="00B40FB4">
        <w:rPr>
          <w:rFonts w:ascii="Times New Roman" w:eastAsia="Times New Roman" w:hAnsi="Times New Roman" w:cs="Times New Roman"/>
          <w:b/>
          <w:bCs/>
          <w:iCs/>
          <w:sz w:val="24"/>
          <w:szCs w:val="24"/>
        </w:rPr>
        <w:t xml:space="preserve"> начин додатно провери чињеницу да ли је налог за пренос реализован.</w:t>
      </w:r>
    </w:p>
    <w:p w14:paraId="445ECE15"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(3) </w:t>
      </w:r>
      <w:proofErr w:type="gramStart"/>
      <w:r w:rsidRPr="00B40FB4">
        <w:rPr>
          <w:rFonts w:ascii="Times New Roman" w:eastAsia="Times New Roman" w:hAnsi="Times New Roman" w:cs="Times New Roman"/>
          <w:sz w:val="24"/>
          <w:szCs w:val="24"/>
        </w:rPr>
        <w:t>износ</w:t>
      </w:r>
      <w:proofErr w:type="gramEnd"/>
      <w:r w:rsidRPr="00B40FB4">
        <w:rPr>
          <w:rFonts w:ascii="Times New Roman" w:eastAsia="Times New Roman" w:hAnsi="Times New Roman" w:cs="Times New Roman"/>
          <w:sz w:val="24"/>
          <w:szCs w:val="24"/>
        </w:rPr>
        <w:t xml:space="preserve"> таксе из члана 156. ЗЈН чија се уплата врши;</w:t>
      </w:r>
    </w:p>
    <w:p w14:paraId="0414E62E"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(4) </w:t>
      </w:r>
      <w:proofErr w:type="gramStart"/>
      <w:r w:rsidRPr="00B40FB4">
        <w:rPr>
          <w:rFonts w:ascii="Times New Roman" w:eastAsia="Times New Roman" w:hAnsi="Times New Roman" w:cs="Times New Roman"/>
          <w:sz w:val="24"/>
          <w:szCs w:val="24"/>
        </w:rPr>
        <w:t>број</w:t>
      </w:r>
      <w:proofErr w:type="gramEnd"/>
      <w:r w:rsidRPr="00B40FB4">
        <w:rPr>
          <w:rFonts w:ascii="Times New Roman" w:eastAsia="Times New Roman" w:hAnsi="Times New Roman" w:cs="Times New Roman"/>
          <w:sz w:val="24"/>
          <w:szCs w:val="24"/>
        </w:rPr>
        <w:t xml:space="preserve"> рачуна: 840-30678845-06;</w:t>
      </w:r>
    </w:p>
    <w:p w14:paraId="30CF316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(5) </w:t>
      </w:r>
      <w:proofErr w:type="gramStart"/>
      <w:r w:rsidRPr="00B40FB4">
        <w:rPr>
          <w:rFonts w:ascii="Times New Roman" w:eastAsia="Times New Roman" w:hAnsi="Times New Roman" w:cs="Times New Roman"/>
          <w:sz w:val="24"/>
          <w:szCs w:val="24"/>
        </w:rPr>
        <w:t>шифру</w:t>
      </w:r>
      <w:proofErr w:type="gramEnd"/>
      <w:r w:rsidRPr="00B40FB4">
        <w:rPr>
          <w:rFonts w:ascii="Times New Roman" w:eastAsia="Times New Roman" w:hAnsi="Times New Roman" w:cs="Times New Roman"/>
          <w:sz w:val="24"/>
          <w:szCs w:val="24"/>
        </w:rPr>
        <w:t xml:space="preserve"> плаћања: 153 или 253;</w:t>
      </w:r>
    </w:p>
    <w:p w14:paraId="17A7FDB7"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(6) </w:t>
      </w:r>
      <w:proofErr w:type="gramStart"/>
      <w:r w:rsidRPr="00B40FB4">
        <w:rPr>
          <w:rFonts w:ascii="Times New Roman" w:eastAsia="Times New Roman" w:hAnsi="Times New Roman" w:cs="Times New Roman"/>
          <w:sz w:val="24"/>
          <w:szCs w:val="24"/>
        </w:rPr>
        <w:t>позив</w:t>
      </w:r>
      <w:proofErr w:type="gramEnd"/>
      <w:r w:rsidRPr="00B40FB4">
        <w:rPr>
          <w:rFonts w:ascii="Times New Roman" w:eastAsia="Times New Roman" w:hAnsi="Times New Roman" w:cs="Times New Roman"/>
          <w:sz w:val="24"/>
          <w:szCs w:val="24"/>
        </w:rPr>
        <w:t xml:space="preserve"> на број: подаци о броју или ознаци јавне набавке поводом које се</w:t>
      </w:r>
    </w:p>
    <w:p w14:paraId="22BD042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подноси</w:t>
      </w:r>
      <w:proofErr w:type="gramEnd"/>
      <w:r w:rsidRPr="00B40FB4">
        <w:rPr>
          <w:rFonts w:ascii="Times New Roman" w:eastAsia="Times New Roman" w:hAnsi="Times New Roman" w:cs="Times New Roman"/>
          <w:sz w:val="24"/>
          <w:szCs w:val="24"/>
        </w:rPr>
        <w:t xml:space="preserve"> захтев за заштиту права;</w:t>
      </w:r>
    </w:p>
    <w:p w14:paraId="485578F4"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(7) </w:t>
      </w:r>
      <w:proofErr w:type="gramStart"/>
      <w:r w:rsidRPr="00B40FB4">
        <w:rPr>
          <w:rFonts w:ascii="Times New Roman" w:eastAsia="Times New Roman" w:hAnsi="Times New Roman" w:cs="Times New Roman"/>
          <w:sz w:val="24"/>
          <w:szCs w:val="24"/>
        </w:rPr>
        <w:t>сврха</w:t>
      </w:r>
      <w:proofErr w:type="gramEnd"/>
      <w:r w:rsidRPr="00B40FB4">
        <w:rPr>
          <w:rFonts w:ascii="Times New Roman" w:eastAsia="Times New Roman" w:hAnsi="Times New Roman" w:cs="Times New Roman"/>
          <w:sz w:val="24"/>
          <w:szCs w:val="24"/>
        </w:rPr>
        <w:t>: ЗЗП; назив наручиоца; број или ознака јавне набавке поводом које се</w:t>
      </w:r>
    </w:p>
    <w:p w14:paraId="120DFD3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подноси</w:t>
      </w:r>
      <w:proofErr w:type="gramEnd"/>
      <w:r w:rsidRPr="00B40FB4">
        <w:rPr>
          <w:rFonts w:ascii="Times New Roman" w:eastAsia="Times New Roman" w:hAnsi="Times New Roman" w:cs="Times New Roman"/>
          <w:sz w:val="24"/>
          <w:szCs w:val="24"/>
        </w:rPr>
        <w:t xml:space="preserve"> захтев за заштиту права;</w:t>
      </w:r>
    </w:p>
    <w:p w14:paraId="3DB8C36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(8) </w:t>
      </w:r>
      <w:proofErr w:type="gramStart"/>
      <w:r w:rsidRPr="00B40FB4">
        <w:rPr>
          <w:rFonts w:ascii="Times New Roman" w:eastAsia="Times New Roman" w:hAnsi="Times New Roman" w:cs="Times New Roman"/>
          <w:sz w:val="24"/>
          <w:szCs w:val="24"/>
        </w:rPr>
        <w:t>корисник</w:t>
      </w:r>
      <w:proofErr w:type="gramEnd"/>
      <w:r w:rsidRPr="00B40FB4">
        <w:rPr>
          <w:rFonts w:ascii="Times New Roman" w:eastAsia="Times New Roman" w:hAnsi="Times New Roman" w:cs="Times New Roman"/>
          <w:sz w:val="24"/>
          <w:szCs w:val="24"/>
        </w:rPr>
        <w:t>: буџет Републике Србије;</w:t>
      </w:r>
    </w:p>
    <w:p w14:paraId="742D5A1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(9) </w:t>
      </w:r>
      <w:proofErr w:type="gramStart"/>
      <w:r w:rsidRPr="00B40FB4">
        <w:rPr>
          <w:rFonts w:ascii="Times New Roman" w:eastAsia="Times New Roman" w:hAnsi="Times New Roman" w:cs="Times New Roman"/>
          <w:sz w:val="24"/>
          <w:szCs w:val="24"/>
        </w:rPr>
        <w:t>назив</w:t>
      </w:r>
      <w:proofErr w:type="gramEnd"/>
      <w:r w:rsidRPr="00B40FB4">
        <w:rPr>
          <w:rFonts w:ascii="Times New Roman" w:eastAsia="Times New Roman" w:hAnsi="Times New Roman" w:cs="Times New Roman"/>
          <w:sz w:val="24"/>
          <w:szCs w:val="24"/>
        </w:rPr>
        <w:t xml:space="preserve"> уплатиоца, односно назив подносиоца захтева за заштиту права за</w:t>
      </w:r>
    </w:p>
    <w:p w14:paraId="0AE671D0"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којег</w:t>
      </w:r>
      <w:proofErr w:type="gramEnd"/>
      <w:r w:rsidRPr="00B40FB4">
        <w:rPr>
          <w:rFonts w:ascii="Times New Roman" w:eastAsia="Times New Roman" w:hAnsi="Times New Roman" w:cs="Times New Roman"/>
          <w:sz w:val="24"/>
          <w:szCs w:val="24"/>
        </w:rPr>
        <w:t xml:space="preserve"> је извршена уплата таксе;</w:t>
      </w:r>
    </w:p>
    <w:p w14:paraId="45A8EE70"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(10) </w:t>
      </w:r>
      <w:proofErr w:type="gramStart"/>
      <w:r w:rsidRPr="00B40FB4">
        <w:rPr>
          <w:rFonts w:ascii="Times New Roman" w:eastAsia="Times New Roman" w:hAnsi="Times New Roman" w:cs="Times New Roman"/>
          <w:sz w:val="24"/>
          <w:szCs w:val="24"/>
        </w:rPr>
        <w:t>потпис</w:t>
      </w:r>
      <w:proofErr w:type="gramEnd"/>
      <w:r w:rsidRPr="00B40FB4">
        <w:rPr>
          <w:rFonts w:ascii="Times New Roman" w:eastAsia="Times New Roman" w:hAnsi="Times New Roman" w:cs="Times New Roman"/>
          <w:sz w:val="24"/>
          <w:szCs w:val="24"/>
        </w:rPr>
        <w:t xml:space="preserve"> овлашћеног лица банке.</w:t>
      </w:r>
    </w:p>
    <w:p w14:paraId="7CD0092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b/>
          <w:bCs/>
          <w:sz w:val="24"/>
          <w:szCs w:val="24"/>
        </w:rPr>
        <w:t>2. Налог за уплату</w:t>
      </w:r>
      <w:r w:rsidRPr="00B40FB4">
        <w:rPr>
          <w:rFonts w:ascii="Times New Roman" w:eastAsia="Times New Roman" w:hAnsi="Times New Roman" w:cs="Times New Roman"/>
          <w:sz w:val="24"/>
          <w:szCs w:val="24"/>
        </w:rPr>
        <w:t xml:space="preserve">, </w:t>
      </w:r>
      <w:r w:rsidRPr="00B40FB4">
        <w:rPr>
          <w:rFonts w:ascii="Times New Roman" w:eastAsia="Times New Roman" w:hAnsi="Times New Roman" w:cs="Times New Roman"/>
          <w:b/>
          <w:bCs/>
          <w:sz w:val="24"/>
          <w:szCs w:val="24"/>
        </w:rPr>
        <w:t xml:space="preserve">први примерак, </w:t>
      </w:r>
      <w:r w:rsidRPr="00B40FB4">
        <w:rPr>
          <w:rFonts w:ascii="Times New Roman" w:eastAsia="Times New Roman" w:hAnsi="Times New Roman" w:cs="Times New Roman"/>
          <w:sz w:val="24"/>
          <w:szCs w:val="24"/>
        </w:rPr>
        <w:t>оверен потписом овлашћеног лица и печатом</w:t>
      </w:r>
    </w:p>
    <w:p w14:paraId="53FC7F3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банке</w:t>
      </w:r>
      <w:proofErr w:type="gramEnd"/>
      <w:r w:rsidRPr="00B40FB4">
        <w:rPr>
          <w:rFonts w:ascii="Times New Roman" w:eastAsia="Times New Roman" w:hAnsi="Times New Roman" w:cs="Times New Roman"/>
          <w:sz w:val="24"/>
          <w:szCs w:val="24"/>
        </w:rPr>
        <w:t xml:space="preserve"> или поште</w:t>
      </w:r>
      <w:r w:rsidRPr="00B40FB4">
        <w:rPr>
          <w:rFonts w:ascii="Times New Roman" w:eastAsia="Times New Roman" w:hAnsi="Times New Roman" w:cs="Times New Roman"/>
          <w:b/>
          <w:bCs/>
          <w:sz w:val="24"/>
          <w:szCs w:val="24"/>
        </w:rPr>
        <w:t xml:space="preserve">, </w:t>
      </w:r>
      <w:r w:rsidRPr="00B40FB4">
        <w:rPr>
          <w:rFonts w:ascii="Times New Roman" w:eastAsia="Times New Roman" w:hAnsi="Times New Roman" w:cs="Times New Roman"/>
          <w:sz w:val="24"/>
          <w:szCs w:val="24"/>
        </w:rPr>
        <w:t>који садржи и све друге елементе из потврде о извршеној уплати</w:t>
      </w:r>
    </w:p>
    <w:p w14:paraId="18A9AE5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таксе</w:t>
      </w:r>
      <w:proofErr w:type="gramEnd"/>
      <w:r w:rsidRPr="00B40FB4">
        <w:rPr>
          <w:rFonts w:ascii="Times New Roman" w:eastAsia="Times New Roman" w:hAnsi="Times New Roman" w:cs="Times New Roman"/>
          <w:sz w:val="24"/>
          <w:szCs w:val="24"/>
        </w:rPr>
        <w:t xml:space="preserve"> наведене под тачком 1.</w:t>
      </w:r>
    </w:p>
    <w:p w14:paraId="4092D48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3. Потврда издата од стране Републике Србије, Министарства финансија, Управе</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b/>
          <w:bCs/>
          <w:sz w:val="24"/>
          <w:szCs w:val="24"/>
        </w:rPr>
        <w:t xml:space="preserve">за трезор, </w:t>
      </w:r>
      <w:r w:rsidRPr="00B40FB4">
        <w:rPr>
          <w:rFonts w:ascii="Times New Roman" w:eastAsia="Times New Roman" w:hAnsi="Times New Roman" w:cs="Times New Roman"/>
          <w:sz w:val="24"/>
          <w:szCs w:val="24"/>
        </w:rPr>
        <w:t>потписана и оверена печатом, која садржи све елементе из потврде о</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извршеној уплати таксе из тачке 1, осим оних наведених под (1) и (10), за подносиоце</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захтева за заштиту права који имају отворен рачун у оквиру припадајућег</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консолидованог рачуна трезора, а који се води у Управи за трезор (корисници</w:t>
      </w:r>
    </w:p>
    <w:p w14:paraId="5BF09928"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буџетских</w:t>
      </w:r>
      <w:proofErr w:type="gramEnd"/>
      <w:r w:rsidRPr="00B40FB4">
        <w:rPr>
          <w:rFonts w:ascii="Times New Roman" w:eastAsia="Times New Roman" w:hAnsi="Times New Roman" w:cs="Times New Roman"/>
          <w:sz w:val="24"/>
          <w:szCs w:val="24"/>
        </w:rPr>
        <w:t xml:space="preserve"> средстава, корисници средстава организација за обавезно социјално</w:t>
      </w:r>
    </w:p>
    <w:p w14:paraId="38308A5E"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осигурање</w:t>
      </w:r>
      <w:proofErr w:type="gramEnd"/>
      <w:r w:rsidRPr="00B40FB4">
        <w:rPr>
          <w:rFonts w:ascii="Times New Roman" w:eastAsia="Times New Roman" w:hAnsi="Times New Roman" w:cs="Times New Roman"/>
          <w:sz w:val="24"/>
          <w:szCs w:val="24"/>
        </w:rPr>
        <w:t xml:space="preserve"> и други корисници јавних средстава);</w:t>
      </w:r>
    </w:p>
    <w:p w14:paraId="39391523"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4. Потврда издата од стране Народне банке Србије, која садржи све елементе из</w:t>
      </w:r>
    </w:p>
    <w:p w14:paraId="5DECA326"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b/>
          <w:bCs/>
          <w:sz w:val="24"/>
          <w:szCs w:val="24"/>
        </w:rPr>
        <w:t>потврде</w:t>
      </w:r>
      <w:proofErr w:type="gramEnd"/>
      <w:r w:rsidRPr="00B40FB4">
        <w:rPr>
          <w:rFonts w:ascii="Times New Roman" w:eastAsia="Times New Roman" w:hAnsi="Times New Roman" w:cs="Times New Roman"/>
          <w:b/>
          <w:bCs/>
          <w:sz w:val="24"/>
          <w:szCs w:val="24"/>
        </w:rPr>
        <w:t xml:space="preserve"> о извршеној уплати таксе из тачке 1, </w:t>
      </w:r>
      <w:r w:rsidRPr="00B40FB4">
        <w:rPr>
          <w:rFonts w:ascii="Times New Roman" w:eastAsia="Times New Roman" w:hAnsi="Times New Roman" w:cs="Times New Roman"/>
          <w:sz w:val="24"/>
          <w:szCs w:val="24"/>
        </w:rPr>
        <w:t>за подносиоце захтева за заштиту</w:t>
      </w:r>
    </w:p>
    <w:p w14:paraId="5A3BD4E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права</w:t>
      </w:r>
      <w:proofErr w:type="gramEnd"/>
      <w:r w:rsidRPr="00B40FB4">
        <w:rPr>
          <w:rFonts w:ascii="Times New Roman" w:eastAsia="Times New Roman" w:hAnsi="Times New Roman" w:cs="Times New Roman"/>
          <w:sz w:val="24"/>
          <w:szCs w:val="24"/>
        </w:rPr>
        <w:t xml:space="preserve"> (банке и други субјекти) који имају отворен рачун код Народне банке Србије у</w:t>
      </w:r>
      <w:r w:rsidRPr="00B40FB4">
        <w:rPr>
          <w:rFonts w:ascii="Times New Roman" w:eastAsia="Times New Roman" w:hAnsi="Times New Roman" w:cs="Times New Roman"/>
          <w:sz w:val="24"/>
          <w:szCs w:val="24"/>
          <w:lang w:val="sr-Cyrl-RS"/>
        </w:rPr>
        <w:t xml:space="preserve"> </w:t>
      </w:r>
      <w:r w:rsidRPr="00B40FB4">
        <w:rPr>
          <w:rFonts w:ascii="Times New Roman" w:eastAsia="Times New Roman" w:hAnsi="Times New Roman" w:cs="Times New Roman"/>
          <w:sz w:val="24"/>
          <w:szCs w:val="24"/>
        </w:rPr>
        <w:t>складу са законом и другим прописом.</w:t>
      </w:r>
    </w:p>
    <w:p w14:paraId="4464660F" w14:textId="77777777" w:rsidR="003C2ED0" w:rsidRPr="00B40FB4" w:rsidRDefault="003C2ED0" w:rsidP="003C2ED0">
      <w:pPr>
        <w:spacing w:after="200" w:line="276" w:lineRule="auto"/>
        <w:ind w:firstLine="720"/>
        <w:contextualSpacing/>
        <w:jc w:val="both"/>
        <w:rPr>
          <w:rFonts w:ascii="Times New Roman" w:eastAsia="Calibri" w:hAnsi="Times New Roman" w:cs="Times New Roman"/>
          <w:sz w:val="24"/>
          <w:szCs w:val="24"/>
        </w:rPr>
      </w:pPr>
      <w:r w:rsidRPr="00B40FB4">
        <w:rPr>
          <w:rFonts w:ascii="Times New Roman" w:eastAsia="Calibri" w:hAnsi="Times New Roman" w:cs="Times New Roman"/>
          <w:sz w:val="24"/>
          <w:szCs w:val="24"/>
        </w:rPr>
        <w:t>Примерак правилно попуњеног налога за пренос</w:t>
      </w:r>
    </w:p>
    <w:p w14:paraId="1824624D" w14:textId="77777777" w:rsidR="003C2ED0" w:rsidRPr="003C2ED0" w:rsidRDefault="003C2ED0" w:rsidP="003C2ED0">
      <w:pPr>
        <w:spacing w:after="200" w:line="276" w:lineRule="auto"/>
        <w:ind w:firstLine="720"/>
        <w:contextualSpacing/>
        <w:jc w:val="both"/>
        <w:rPr>
          <w:rFonts w:ascii="Times New Roman" w:eastAsia="TimesNewRomanPSMT" w:hAnsi="Times New Roman" w:cs="Times New Roman"/>
          <w:bCs/>
          <w:sz w:val="24"/>
          <w:szCs w:val="24"/>
          <w:lang w:val="sr-Cyrl-RS" w:eastAsia="x-none"/>
        </w:rPr>
      </w:pPr>
      <w:r w:rsidRPr="00B40FB4">
        <w:rPr>
          <w:rFonts w:ascii="Times New Roman" w:eastAsia="TimesNewRomanPSMT" w:hAnsi="Times New Roman" w:cs="Times New Roman"/>
          <w:bCs/>
          <w:sz w:val="24"/>
          <w:szCs w:val="24"/>
          <w:lang w:val="sr-Cyrl-RS" w:eastAsia="x-none"/>
        </w:rPr>
        <w:t>http://www.kjn.gov.rs/ci/uputstvo-o-uplati-republicke-administrativne-takse.html</w:t>
      </w:r>
    </w:p>
    <w:p w14:paraId="7C58E140" w14:textId="77777777" w:rsidR="008F7D2B" w:rsidRDefault="008F7D2B" w:rsidP="003C2ED0">
      <w:pPr>
        <w:spacing w:after="0" w:line="240" w:lineRule="auto"/>
        <w:jc w:val="both"/>
        <w:rPr>
          <w:rFonts w:ascii="Times New Roman" w:eastAsia="Times New Roman" w:hAnsi="Times New Roman" w:cs="Times New Roman"/>
          <w:b/>
          <w:sz w:val="24"/>
          <w:szCs w:val="24"/>
          <w:lang w:val="ru-RU"/>
        </w:rPr>
      </w:pPr>
    </w:p>
    <w:p w14:paraId="78C64CCE"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ru-RU"/>
        </w:rPr>
      </w:pPr>
      <w:r w:rsidRPr="003C2ED0">
        <w:rPr>
          <w:rFonts w:ascii="Times New Roman" w:eastAsia="Times New Roman" w:hAnsi="Times New Roman" w:cs="Times New Roman"/>
          <w:b/>
          <w:sz w:val="24"/>
          <w:szCs w:val="24"/>
          <w:u w:val="single"/>
          <w:lang w:val="ru-RU"/>
        </w:rPr>
        <w:t>СРЕДСТВО ФИНАНСИЈСКОГ ОБЕЗБЕЂЕЊА</w:t>
      </w:r>
    </w:p>
    <w:p w14:paraId="6A7D8514"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p>
    <w:p w14:paraId="6C672F0C"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x-none"/>
        </w:rPr>
      </w:pPr>
      <w:r w:rsidRPr="003C2ED0">
        <w:rPr>
          <w:rFonts w:ascii="Times New Roman" w:eastAsia="Times New Roman" w:hAnsi="Times New Roman" w:cs="Times New Roman"/>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C2ED0">
        <w:rPr>
          <w:rFonts w:ascii="Times New Roman" w:eastAsia="Times New Roman" w:hAnsi="Times New Roman" w:cs="Times New Roman"/>
          <w:b/>
          <w:sz w:val="24"/>
          <w:szCs w:val="24"/>
          <w:lang w:val="ru-RU"/>
        </w:rPr>
        <w:t>меницу</w:t>
      </w:r>
      <w:r w:rsidRPr="003C2ED0">
        <w:rPr>
          <w:rFonts w:ascii="Times New Roman" w:eastAsia="Times New Roman" w:hAnsi="Times New Roman" w:cs="Times New Roman"/>
          <w:sz w:val="24"/>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C2ED0">
        <w:rPr>
          <w:rFonts w:ascii="Times New Roman" w:eastAsia="Times New Roman" w:hAnsi="Times New Roman" w:cs="Times New Roman"/>
          <w:sz w:val="24"/>
          <w:szCs w:val="24"/>
          <w:lang w:val="sr-Latn-RS"/>
        </w:rPr>
        <w:t>„</w:t>
      </w:r>
      <w:r w:rsidRPr="003C2ED0">
        <w:rPr>
          <w:rFonts w:ascii="Times New Roman" w:eastAsia="Times New Roman" w:hAnsi="Times New Roman" w:cs="Times New Roman"/>
          <w:sz w:val="24"/>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3C2ED0">
        <w:rPr>
          <w:rFonts w:ascii="Times New Roman" w:eastAsia="Times New Roman" w:hAnsi="Times New Roman" w:cs="Times New Roman"/>
          <w:spacing w:val="-4"/>
          <w:sz w:val="24"/>
          <w:szCs w:val="24"/>
        </w:rPr>
        <w:t xml:space="preserve"> </w:t>
      </w:r>
      <w:r w:rsidRPr="003C2ED0">
        <w:rPr>
          <w:rFonts w:ascii="Times New Roman" w:eastAsia="Times New Roman" w:hAnsi="Times New Roman" w:cs="Times New Roman"/>
          <w:sz w:val="24"/>
          <w:szCs w:val="24"/>
          <w:lang w:val="x-none"/>
        </w:rPr>
        <w:t xml:space="preserve">Aкo сe зa врeмe трajaњa угoвoрa прoмeнe рoкoви зa извршeњe угoвoрнe oбaвeзe, вaжнoст </w:t>
      </w:r>
      <w:r w:rsidRPr="003C2ED0">
        <w:rPr>
          <w:rFonts w:ascii="Times New Roman" w:eastAsia="Times New Roman" w:hAnsi="Times New Roman" w:cs="Times New Roman"/>
          <w:sz w:val="24"/>
          <w:szCs w:val="24"/>
          <w:lang w:val="sr-Cyrl-RS"/>
        </w:rPr>
        <w:t>менице</w:t>
      </w:r>
      <w:r w:rsidRPr="003C2ED0">
        <w:rPr>
          <w:rFonts w:ascii="Times New Roman" w:eastAsia="Times New Roman" w:hAnsi="Times New Roman" w:cs="Times New Roman"/>
          <w:sz w:val="24"/>
          <w:szCs w:val="24"/>
          <w:lang w:val="x-none"/>
        </w:rPr>
        <w:t xml:space="preserve"> мoрa дa сe прoдужи.</w:t>
      </w:r>
    </w:p>
    <w:p w14:paraId="4D84D6F2"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7C36D7DA"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lastRenderedPageBreak/>
        <w:t xml:space="preserve">Менично овлашћење мора бити потписано и оверено, у складу са Законом о платном промету </w:t>
      </w:r>
      <w:r w:rsidRPr="003C2ED0">
        <w:rPr>
          <w:rFonts w:ascii="Times New Roman" w:eastAsia="Times New Roman" w:hAnsi="Times New Roman" w:cs="Times New Roman"/>
          <w:spacing w:val="-4"/>
          <w:sz w:val="24"/>
          <w:szCs w:val="24"/>
          <w:lang w:val="sr-Cyrl-RS"/>
        </w:rPr>
        <w:t xml:space="preserve">(Сл. лист СРЈ бр. 3/02 , 5/03 , Сл. гласник РС бр. 43/04 , 62/06 , 111/09 </w:t>
      </w:r>
      <w:r w:rsidRPr="003C2ED0">
        <w:rPr>
          <w:rFonts w:ascii="Times New Roman" w:eastAsia="Times New Roman" w:hAnsi="Times New Roman" w:cs="Times New Roman"/>
          <w:bCs/>
          <w:spacing w:val="-4"/>
          <w:sz w:val="24"/>
          <w:szCs w:val="24"/>
          <w:lang w:val="sr-Cyrl-RS"/>
        </w:rPr>
        <w:t>- др. закон</w:t>
      </w:r>
      <w:r w:rsidRPr="003C2ED0">
        <w:rPr>
          <w:rFonts w:ascii="Times New Roman" w:eastAsia="Times New Roman" w:hAnsi="Times New Roman" w:cs="Times New Roman"/>
          <w:spacing w:val="-4"/>
          <w:sz w:val="24"/>
          <w:szCs w:val="24"/>
          <w:lang w:val="sr-Cyrl-RS"/>
        </w:rPr>
        <w:t>, 31/11).</w:t>
      </w:r>
      <w:r w:rsidRPr="003C2ED0">
        <w:rPr>
          <w:rFonts w:ascii="Times New Roman" w:eastAsia="Times New Roman" w:hAnsi="Times New Roman" w:cs="Times New Roman"/>
          <w:b/>
          <w:spacing w:val="-4"/>
          <w:sz w:val="24"/>
          <w:szCs w:val="24"/>
          <w:lang w:val="sr-Cyrl-RS"/>
        </w:rPr>
        <w:t xml:space="preserve"> </w:t>
      </w:r>
    </w:p>
    <w:p w14:paraId="5F03D382"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3E94AE74" w14:textId="77777777" w:rsidR="002960A4" w:rsidRPr="00FD199E" w:rsidRDefault="003C2ED0" w:rsidP="002960A4">
      <w:pPr>
        <w:ind w:firstLine="720"/>
        <w:jc w:val="both"/>
        <w:rPr>
          <w:sz w:val="24"/>
          <w:szCs w:val="24"/>
          <w:lang w:val="sr-Cyrl-RS"/>
        </w:rPr>
      </w:pPr>
      <w:r w:rsidRPr="003C2ED0">
        <w:rPr>
          <w:rFonts w:ascii="Times New Roman" w:eastAsia="Times New Roman" w:hAnsi="Times New Roman" w:cs="Times New Roman"/>
          <w:sz w:val="24"/>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овереи потпис лица овлашћеног за заступање и доказ о регистрацији менице у складу са </w:t>
      </w:r>
      <w:r w:rsidRPr="003C2ED0">
        <w:rPr>
          <w:rFonts w:ascii="Times New Roman" w:eastAsia="Times New Roman" w:hAnsi="Times New Roman" w:cs="Times New Roman"/>
          <w:sz w:val="24"/>
          <w:szCs w:val="24"/>
        </w:rPr>
        <w:t xml:space="preserve"> Одлуком о ближим условима, садржини и начину вођења регистра меница и </w:t>
      </w:r>
      <w:r w:rsidRPr="002960A4">
        <w:rPr>
          <w:rFonts w:ascii="Times New Roman" w:eastAsia="Times New Roman" w:hAnsi="Times New Roman" w:cs="Times New Roman"/>
          <w:sz w:val="24"/>
          <w:szCs w:val="24"/>
        </w:rPr>
        <w:t xml:space="preserve">овлашћења </w:t>
      </w:r>
      <w:r w:rsidR="002960A4" w:rsidRPr="002960A4">
        <w:rPr>
          <w:rFonts w:ascii="Times New Roman" w:hAnsi="Times New Roman" w:cs="Times New Roman"/>
          <w:sz w:val="24"/>
          <w:szCs w:val="24"/>
          <w:lang w:val="sr-Cyrl-RS"/>
        </w:rPr>
        <w:t>(„Службени гласник РС" број 56/2011, 80/2015, 76/2016 и 82/2017).</w:t>
      </w:r>
    </w:p>
    <w:p w14:paraId="100972DC"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lang w:val="sr-Cyrl-RS" w:eastAsia="sr-Latn-RS"/>
        </w:rPr>
      </w:pPr>
      <w:r w:rsidRPr="003C2ED0">
        <w:rPr>
          <w:rFonts w:ascii="Times New Roman" w:eastAsia="Times New Roman" w:hAnsi="Times New Roman" w:cs="Times New Roman"/>
          <w:sz w:val="24"/>
          <w:szCs w:val="24"/>
          <w:lang w:val="sr-Cyrl-RS"/>
        </w:rPr>
        <w:t xml:space="preserve">Уколико изабрани понуђач/добављач </w:t>
      </w:r>
      <w:r w:rsidRPr="003C2ED0">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одељка Наручилац може да раскине уговор</w:t>
      </w:r>
      <w:r w:rsidRPr="003C2ED0">
        <w:rPr>
          <w:rFonts w:ascii="Times New Roman" w:eastAsia="Times New Roman" w:hAnsi="Times New Roman" w:cs="Times New Roman"/>
          <w:b/>
          <w:sz w:val="24"/>
          <w:szCs w:val="24"/>
          <w:lang w:val="sr-Cyrl-RS" w:eastAsia="sr-Latn-RS"/>
        </w:rPr>
        <w:t>.</w:t>
      </w:r>
    </w:p>
    <w:p w14:paraId="1E59A3A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6FE70B09"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ОБАВЕЗЕ ПОНУЂАЧА ПО ЧЛАНУ 74. СТАВ 2. И 75. СТАВ 2. ЗЈН-А</w:t>
      </w:r>
    </w:p>
    <w:p w14:paraId="0D9F5747"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34E3EDC6"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Понуђач је дужан да у понуди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му није изречена забрана обављања делатности</w:t>
      </w:r>
      <w:r w:rsidRPr="003C2ED0">
        <w:rPr>
          <w:rFonts w:ascii="Times New Roman" w:eastAsia="Times New Roman" w:hAnsi="Times New Roman" w:cs="Times New Roman"/>
          <w:bCs/>
          <w:spacing w:val="-4"/>
          <w:sz w:val="24"/>
          <w:szCs w:val="24"/>
        </w:rPr>
        <w:t xml:space="preserve"> која је на снази у време подношења понуде</w:t>
      </w:r>
      <w:r w:rsidRPr="003C2ED0">
        <w:rPr>
          <w:rFonts w:ascii="Times New Roman" w:eastAsia="TimesNewRomanPSMT" w:hAnsi="Times New Roman" w:cs="Times New Roman"/>
          <w:bCs/>
          <w:iCs/>
          <w:sz w:val="24"/>
          <w:szCs w:val="24"/>
          <w:lang w:val="uz-Cyrl-UZ"/>
        </w:rPr>
        <w:t>. Образац изјаве је дат у конкурсној документацији.</w:t>
      </w:r>
    </w:p>
    <w:p w14:paraId="27259A80"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lang w:val="uz-Cyrl-UZ"/>
        </w:rPr>
      </w:pPr>
      <w:r w:rsidRPr="003C2ED0">
        <w:rPr>
          <w:rFonts w:ascii="Times New Roman" w:eastAsia="TimesNewRomanPSMT" w:hAnsi="Times New Roman" w:cs="Times New Roman"/>
          <w:bCs/>
          <w:iCs/>
          <w:sz w:val="24"/>
          <w:szCs w:val="24"/>
          <w:lang w:val="uz-Cyrl-UZ"/>
        </w:rPr>
        <w:t xml:space="preserve"> Накнаду за коришћење патената, као и одговорност за повреду заштићених права интелектуалне својине трећих лица, сноси понуђач</w:t>
      </w:r>
      <w:r w:rsidRPr="003C2ED0">
        <w:rPr>
          <w:rFonts w:ascii="Times New Roman" w:eastAsia="TimesNewRomanPSMT" w:hAnsi="Times New Roman" w:cs="Times New Roman"/>
          <w:b/>
          <w:bCs/>
          <w:iCs/>
          <w:sz w:val="24"/>
          <w:szCs w:val="24"/>
          <w:lang w:val="uz-Cyrl-UZ"/>
        </w:rPr>
        <w:t>.</w:t>
      </w:r>
    </w:p>
    <w:p w14:paraId="18E312C9" w14:textId="77777777" w:rsidR="00090657" w:rsidRPr="003C2ED0" w:rsidRDefault="00090657" w:rsidP="003C2ED0">
      <w:pPr>
        <w:spacing w:after="0" w:line="240" w:lineRule="auto"/>
        <w:rPr>
          <w:rFonts w:ascii="Times New Roman" w:eastAsia="Times New Roman" w:hAnsi="Times New Roman" w:cs="Times New Roman"/>
          <w:sz w:val="24"/>
          <w:szCs w:val="24"/>
          <w:lang w:val="sr-Cyrl-CS"/>
        </w:rPr>
      </w:pPr>
    </w:p>
    <w:p w14:paraId="723C3C7F" w14:textId="22DFC1B5"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iCs/>
          <w:sz w:val="24"/>
          <w:szCs w:val="24"/>
          <w:u w:val="single"/>
          <w:lang w:val="uz-Cyrl-UZ" w:eastAsia="ar-SA"/>
        </w:rPr>
        <w:t>ЗАКЉУЧЕЊЕ УГОВОРА</w:t>
      </w:r>
    </w:p>
    <w:p w14:paraId="0BE9B7B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NewRomanPS-BoldMT" w:hAnsi="Times New Roman" w:cs="Times New Roman"/>
          <w:bCs/>
          <w:sz w:val="24"/>
          <w:szCs w:val="24"/>
          <w:lang w:val="uz-Cyrl-UZ" w:eastAsia="ar-SA"/>
        </w:rPr>
        <w:t xml:space="preserve">Изабрани понуђач је дужан да потпише уговор у року од осам дана од дана пријема уговора од стране Наручиоца. </w:t>
      </w:r>
      <w:r w:rsidRPr="003C2ED0">
        <w:rPr>
          <w:rFonts w:ascii="Times New Roman" w:eastAsia="TimesNewRomanPS-BoldMT" w:hAnsi="Times New Roman" w:cs="Times New Roman"/>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C2ED0">
        <w:rPr>
          <w:rFonts w:ascii="Times New Roman" w:eastAsia="Times New Roman" w:hAnsi="Times New Roman" w:cs="Times New Roman"/>
          <w:spacing w:val="-4"/>
          <w:sz w:val="24"/>
          <w:szCs w:val="24"/>
          <w:lang w:val="sr-Cyrl-RS" w:eastAsia="ar-SA"/>
        </w:rPr>
        <w:t xml:space="preserve"> И овај понуђач је дужан да потпише уговор у року од осам дана од пријема позива Наручиоца.</w:t>
      </w:r>
      <w:r w:rsidRPr="003C2ED0">
        <w:rPr>
          <w:rFonts w:ascii="Times New Roman" w:eastAsia="TimesNewRomanPS-BoldMT" w:hAnsi="Times New Roman" w:cs="Times New Roman"/>
          <w:bCs/>
          <w:sz w:val="24"/>
          <w:szCs w:val="24"/>
          <w:lang w:val="uz-Cyrl-UZ" w:eastAsia="ar-SA"/>
        </w:rPr>
        <w:t xml:space="preserve"> </w:t>
      </w:r>
    </w:p>
    <w:p w14:paraId="239C44C1" w14:textId="7D170AE7" w:rsidR="00AD5F47" w:rsidRDefault="003C2ED0" w:rsidP="003E5E6C">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val="sr-Cyrl-CS"/>
        </w:rPr>
      </w:pPr>
      <w:r w:rsidRPr="003C2ED0">
        <w:rPr>
          <w:rFonts w:ascii="Times New Roman" w:eastAsia="TimesNewRomanPS-BoldMT" w:hAnsi="Times New Roman" w:cs="Times New Roman"/>
          <w:bCs/>
          <w:sz w:val="24"/>
          <w:szCs w:val="24"/>
          <w:lang w:val="uz-Cyrl-UZ" w:eastAsia="x-none"/>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Одлука о додели уговора буде објављена на Порталу јавних набавки. </w:t>
      </w:r>
    </w:p>
    <w:p w14:paraId="3D065DA1" w14:textId="77777777" w:rsidR="00AD5F47" w:rsidRDefault="00AD5F47" w:rsidP="003C2ED0">
      <w:pPr>
        <w:spacing w:after="0" w:line="240" w:lineRule="auto"/>
        <w:rPr>
          <w:rFonts w:ascii="Times New Roman" w:eastAsia="Times New Roman" w:hAnsi="Times New Roman" w:cs="Times New Roman"/>
          <w:sz w:val="24"/>
          <w:szCs w:val="24"/>
          <w:lang w:val="sr-Cyrl-CS"/>
        </w:rPr>
      </w:pPr>
    </w:p>
    <w:p w14:paraId="563AD2E6" w14:textId="77777777" w:rsidR="00FC34AD" w:rsidRDefault="00FC34AD" w:rsidP="003C2ED0">
      <w:pPr>
        <w:spacing w:after="0" w:line="240" w:lineRule="auto"/>
        <w:ind w:left="1080" w:firstLine="360"/>
        <w:rPr>
          <w:rFonts w:ascii="Times New Roman" w:eastAsia="TimesNewRomanPS-BoldMT" w:hAnsi="Times New Roman" w:cs="Times New Roman"/>
          <w:b/>
          <w:bCs/>
          <w:sz w:val="24"/>
          <w:szCs w:val="24"/>
          <w:lang w:val="sr-Cyrl-RS" w:eastAsia="x-none"/>
        </w:rPr>
      </w:pPr>
    </w:p>
    <w:p w14:paraId="29B9A596" w14:textId="77777777" w:rsidR="00FC34AD" w:rsidRDefault="00FC34AD" w:rsidP="003C2ED0">
      <w:pPr>
        <w:spacing w:after="0" w:line="240" w:lineRule="auto"/>
        <w:ind w:left="1080" w:firstLine="360"/>
        <w:rPr>
          <w:rFonts w:ascii="Times New Roman" w:eastAsia="TimesNewRomanPS-BoldMT" w:hAnsi="Times New Roman" w:cs="Times New Roman"/>
          <w:b/>
          <w:bCs/>
          <w:sz w:val="24"/>
          <w:szCs w:val="24"/>
          <w:lang w:val="sr-Cyrl-RS" w:eastAsia="x-none"/>
        </w:rPr>
      </w:pPr>
    </w:p>
    <w:p w14:paraId="521231C6" w14:textId="77777777" w:rsidR="00FC34AD" w:rsidRDefault="00FC34AD" w:rsidP="003C2ED0">
      <w:pPr>
        <w:spacing w:after="0" w:line="240" w:lineRule="auto"/>
        <w:ind w:left="1080" w:firstLine="360"/>
        <w:rPr>
          <w:rFonts w:ascii="Times New Roman" w:eastAsia="TimesNewRomanPS-BoldMT" w:hAnsi="Times New Roman" w:cs="Times New Roman"/>
          <w:b/>
          <w:bCs/>
          <w:sz w:val="24"/>
          <w:szCs w:val="24"/>
          <w:lang w:val="sr-Cyrl-RS" w:eastAsia="x-none"/>
        </w:rPr>
      </w:pPr>
    </w:p>
    <w:p w14:paraId="1F0C614F" w14:textId="77777777" w:rsidR="00FC34AD" w:rsidRDefault="00FC34AD" w:rsidP="003C2ED0">
      <w:pPr>
        <w:spacing w:after="0" w:line="240" w:lineRule="auto"/>
        <w:ind w:left="1080" w:firstLine="360"/>
        <w:rPr>
          <w:rFonts w:ascii="Times New Roman" w:eastAsia="TimesNewRomanPS-BoldMT" w:hAnsi="Times New Roman" w:cs="Times New Roman"/>
          <w:b/>
          <w:bCs/>
          <w:sz w:val="24"/>
          <w:szCs w:val="24"/>
          <w:lang w:val="sr-Cyrl-RS" w:eastAsia="x-none"/>
        </w:rPr>
      </w:pPr>
    </w:p>
    <w:p w14:paraId="38FDC826" w14:textId="77777777" w:rsidR="00FC34AD" w:rsidRDefault="00FC34AD" w:rsidP="003C2ED0">
      <w:pPr>
        <w:spacing w:after="0" w:line="240" w:lineRule="auto"/>
        <w:ind w:left="1080" w:firstLine="360"/>
        <w:rPr>
          <w:rFonts w:ascii="Times New Roman" w:eastAsia="TimesNewRomanPS-BoldMT" w:hAnsi="Times New Roman" w:cs="Times New Roman"/>
          <w:b/>
          <w:bCs/>
          <w:sz w:val="24"/>
          <w:szCs w:val="24"/>
          <w:lang w:val="sr-Cyrl-RS" w:eastAsia="x-none"/>
        </w:rPr>
      </w:pPr>
    </w:p>
    <w:p w14:paraId="7AF43956" w14:textId="77777777" w:rsidR="00FC34AD" w:rsidRDefault="00FC34AD" w:rsidP="003C2ED0">
      <w:pPr>
        <w:spacing w:after="0" w:line="240" w:lineRule="auto"/>
        <w:ind w:left="1080" w:firstLine="360"/>
        <w:rPr>
          <w:rFonts w:ascii="Times New Roman" w:eastAsia="TimesNewRomanPS-BoldMT" w:hAnsi="Times New Roman" w:cs="Times New Roman"/>
          <w:b/>
          <w:bCs/>
          <w:sz w:val="24"/>
          <w:szCs w:val="24"/>
          <w:lang w:val="sr-Cyrl-RS" w:eastAsia="x-none"/>
        </w:rPr>
      </w:pPr>
    </w:p>
    <w:p w14:paraId="064888CA" w14:textId="77777777" w:rsidR="00FC34AD" w:rsidRDefault="00FC34AD" w:rsidP="003C2ED0">
      <w:pPr>
        <w:spacing w:after="0" w:line="240" w:lineRule="auto"/>
        <w:ind w:left="1080" w:firstLine="360"/>
        <w:rPr>
          <w:rFonts w:ascii="Times New Roman" w:eastAsia="TimesNewRomanPS-BoldMT" w:hAnsi="Times New Roman" w:cs="Times New Roman"/>
          <w:b/>
          <w:bCs/>
          <w:sz w:val="24"/>
          <w:szCs w:val="24"/>
          <w:lang w:val="sr-Cyrl-RS" w:eastAsia="x-none"/>
        </w:rPr>
      </w:pPr>
    </w:p>
    <w:p w14:paraId="6EEBE95E" w14:textId="77777777" w:rsidR="002960A4" w:rsidRDefault="002960A4" w:rsidP="003C2ED0">
      <w:pPr>
        <w:spacing w:after="0" w:line="240" w:lineRule="auto"/>
        <w:ind w:left="1080" w:firstLine="360"/>
        <w:rPr>
          <w:rFonts w:ascii="Times New Roman" w:eastAsia="TimesNewRomanPS-BoldMT" w:hAnsi="Times New Roman" w:cs="Times New Roman"/>
          <w:b/>
          <w:bCs/>
          <w:sz w:val="24"/>
          <w:szCs w:val="24"/>
          <w:lang w:val="sr-Cyrl-RS" w:eastAsia="x-none"/>
        </w:rPr>
      </w:pPr>
    </w:p>
    <w:p w14:paraId="6B64A95E" w14:textId="77777777" w:rsidR="002960A4" w:rsidRDefault="002960A4" w:rsidP="003C2ED0">
      <w:pPr>
        <w:spacing w:after="0" w:line="240" w:lineRule="auto"/>
        <w:ind w:left="1080" w:firstLine="360"/>
        <w:rPr>
          <w:rFonts w:ascii="Times New Roman" w:eastAsia="TimesNewRomanPS-BoldMT" w:hAnsi="Times New Roman" w:cs="Times New Roman"/>
          <w:b/>
          <w:bCs/>
          <w:sz w:val="24"/>
          <w:szCs w:val="24"/>
          <w:lang w:val="sr-Cyrl-RS" w:eastAsia="x-none"/>
        </w:rPr>
      </w:pPr>
    </w:p>
    <w:p w14:paraId="27B45A44" w14:textId="77777777" w:rsidR="00FC34AD" w:rsidRDefault="00FC34AD" w:rsidP="003C2ED0">
      <w:pPr>
        <w:spacing w:after="0" w:line="240" w:lineRule="auto"/>
        <w:ind w:left="1080" w:firstLine="360"/>
        <w:rPr>
          <w:rFonts w:ascii="Times New Roman" w:eastAsia="TimesNewRomanPS-BoldMT" w:hAnsi="Times New Roman" w:cs="Times New Roman"/>
          <w:b/>
          <w:bCs/>
          <w:sz w:val="24"/>
          <w:szCs w:val="24"/>
          <w:lang w:val="sr-Cyrl-RS" w:eastAsia="x-none"/>
        </w:rPr>
      </w:pPr>
    </w:p>
    <w:p w14:paraId="4CF7B4F9" w14:textId="77777777" w:rsidR="00FC34AD" w:rsidRDefault="00FC34AD" w:rsidP="003C2ED0">
      <w:pPr>
        <w:spacing w:after="0" w:line="240" w:lineRule="auto"/>
        <w:ind w:left="1080" w:firstLine="360"/>
        <w:rPr>
          <w:rFonts w:ascii="Times New Roman" w:eastAsia="TimesNewRomanPS-BoldMT" w:hAnsi="Times New Roman" w:cs="Times New Roman"/>
          <w:b/>
          <w:bCs/>
          <w:sz w:val="24"/>
          <w:szCs w:val="24"/>
          <w:lang w:val="sr-Cyrl-RS" w:eastAsia="x-none"/>
        </w:rPr>
      </w:pPr>
    </w:p>
    <w:p w14:paraId="6C549BF8" w14:textId="77777777" w:rsidR="003C2ED0" w:rsidRPr="003C2ED0" w:rsidRDefault="003C2ED0" w:rsidP="003C2ED0">
      <w:pPr>
        <w:spacing w:after="0" w:line="240" w:lineRule="auto"/>
        <w:ind w:left="1080" w:firstLine="36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sr-Latn-RS"/>
        </w:rPr>
        <w:t xml:space="preserve">VII   </w:t>
      </w:r>
      <w:r w:rsidRPr="003C2ED0">
        <w:rPr>
          <w:rFonts w:ascii="Times New Roman" w:eastAsia="Times New Roman" w:hAnsi="Times New Roman" w:cs="Times New Roman"/>
          <w:b/>
          <w:sz w:val="24"/>
          <w:szCs w:val="24"/>
          <w:lang w:val="sr-Cyrl-RS"/>
        </w:rPr>
        <w:t xml:space="preserve">ОБРАЗАЦ </w:t>
      </w:r>
      <w:r w:rsidRPr="003C2ED0">
        <w:rPr>
          <w:rFonts w:ascii="Times New Roman" w:eastAsia="Times New Roman" w:hAnsi="Times New Roman" w:cs="Times New Roman"/>
          <w:b/>
          <w:sz w:val="24"/>
          <w:szCs w:val="24"/>
          <w:lang w:val="sr-Cyrl-CS"/>
        </w:rPr>
        <w:t xml:space="preserve">ПОНУДЕ </w:t>
      </w:r>
    </w:p>
    <w:p w14:paraId="04F06EA9" w14:textId="77777777" w:rsidR="003C2ED0" w:rsidRPr="003C2ED0" w:rsidRDefault="003C2ED0" w:rsidP="003C2ED0">
      <w:pPr>
        <w:tabs>
          <w:tab w:val="left" w:pos="1680"/>
        </w:tabs>
        <w:spacing w:after="0" w:line="240" w:lineRule="auto"/>
        <w:jc w:val="center"/>
        <w:rPr>
          <w:rFonts w:ascii="Times New Roman" w:eastAsia="Times New Roman" w:hAnsi="Times New Roman" w:cs="Times New Roman"/>
          <w:sz w:val="24"/>
          <w:szCs w:val="24"/>
          <w:lang w:val="ru-RU"/>
        </w:rPr>
      </w:pPr>
    </w:p>
    <w:p w14:paraId="16D1FCB9" w14:textId="5C794EA6"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CS"/>
        </w:rPr>
        <w:t xml:space="preserve">У свему у складу са конкурсном документацијом и позивом за подношење понуда у поступку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8C4858">
        <w:rPr>
          <w:rFonts w:ascii="Times New Roman" w:eastAsia="Times New Roman" w:hAnsi="Times New Roman" w:cs="Times New Roman"/>
          <w:sz w:val="24"/>
          <w:szCs w:val="24"/>
          <w:lang w:val="sr-Cyrl-RS" w:eastAsia="x-none"/>
        </w:rPr>
        <w:t xml:space="preserve"> број јавне набавке ЈН МВ 28/2020</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CS"/>
        </w:rPr>
        <w:t xml:space="preserve">подносим/о следећу понуду: </w:t>
      </w:r>
    </w:p>
    <w:p w14:paraId="10D908F2" w14:textId="77777777" w:rsidR="003C2ED0" w:rsidRPr="003C2ED0" w:rsidRDefault="003C2ED0" w:rsidP="003C2ED0">
      <w:pPr>
        <w:spacing w:after="0" w:line="240" w:lineRule="auto"/>
        <w:ind w:firstLine="720"/>
        <w:contextualSpacing/>
        <w:jc w:val="both"/>
        <w:rPr>
          <w:rFonts w:ascii="Times New Roman" w:eastAsia="TimesNewRomanPS-BoldMT" w:hAnsi="Times New Roman" w:cs="Times New Roman"/>
          <w:b/>
          <w:bCs/>
          <w:sz w:val="24"/>
          <w:szCs w:val="24"/>
          <w:lang w:val="sr-Cyrl-CS" w:eastAsia="ar-SA"/>
        </w:rPr>
      </w:pPr>
      <w:r w:rsidRPr="003C2ED0">
        <w:rPr>
          <w:rFonts w:ascii="Times New Roman" w:eastAsia="TimesNewRomanPS-BoldMT" w:hAnsi="Times New Roman" w:cs="Times New Roman"/>
          <w:b/>
          <w:bCs/>
          <w:sz w:val="24"/>
          <w:szCs w:val="24"/>
          <w:lang w:val="sr-Cyrl-CS" w:eastAsia="ar-SA"/>
        </w:rPr>
        <w:t xml:space="preserve"> </w:t>
      </w:r>
    </w:p>
    <w:p w14:paraId="2F09C38D" w14:textId="0FC25C7C" w:rsidR="003C2ED0" w:rsidRPr="003C2ED0" w:rsidRDefault="003C2ED0" w:rsidP="003C2ED0">
      <w:pPr>
        <w:spacing w:after="0" w:line="240" w:lineRule="auto"/>
        <w:ind w:firstLine="720"/>
        <w:contextualSpacing/>
        <w:jc w:val="both"/>
        <w:rPr>
          <w:rFonts w:ascii="Times New Roman" w:eastAsia="Times New Roman" w:hAnsi="Times New Roman" w:cs="Times New Roman"/>
          <w:sz w:val="24"/>
          <w:szCs w:val="24"/>
          <w:lang w:val="sr-Cyrl-RS"/>
        </w:rPr>
      </w:pPr>
      <w:r w:rsidRPr="003C2ED0">
        <w:rPr>
          <w:rFonts w:ascii="Times New Roman" w:eastAsia="TimesNewRomanPS-BoldMT" w:hAnsi="Times New Roman" w:cs="Times New Roman"/>
          <w:bCs/>
          <w:sz w:val="24"/>
          <w:szCs w:val="24"/>
          <w:lang w:val="sr-Cyrl-CS" w:eastAsia="ar-SA"/>
        </w:rPr>
        <w:t xml:space="preserve">Понуда бр. _________________ од _________ (понуђач уписује свој заводни број и датум) </w:t>
      </w:r>
      <w:r w:rsidRPr="003C2ED0">
        <w:rPr>
          <w:rFonts w:ascii="Times New Roman" w:eastAsia="Times New Roman" w:hAnsi="Times New Roman" w:cs="Times New Roman"/>
          <w:sz w:val="24"/>
          <w:szCs w:val="24"/>
          <w:lang w:val="sr-Cyrl-CS"/>
        </w:rPr>
        <w:t xml:space="preserve">у поступку </w:t>
      </w:r>
      <w:r w:rsidRPr="003C2ED0">
        <w:rPr>
          <w:rFonts w:ascii="Times New Roman" w:eastAsia="Times New Roman" w:hAnsi="Times New Roman" w:cs="Times New Roman"/>
          <w:sz w:val="24"/>
          <w:szCs w:val="24"/>
          <w:lang w:val="sr-Cyrl-RS"/>
        </w:rPr>
        <w:t xml:space="preserve">јавне набавке мале вредности </w:t>
      </w:r>
      <w:r w:rsidR="00164026">
        <w:rPr>
          <w:rFonts w:ascii="Times New Roman" w:eastAsia="Times New Roman" w:hAnsi="Times New Roman" w:cs="Times New Roman"/>
          <w:sz w:val="24"/>
          <w:szCs w:val="24"/>
          <w:lang w:val="sr-Cyrl-RS"/>
        </w:rPr>
        <w:t xml:space="preserve">–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C92CDF">
        <w:rPr>
          <w:rFonts w:ascii="Times New Roman" w:eastAsia="Times New Roman" w:hAnsi="Times New Roman" w:cs="Times New Roman"/>
          <w:sz w:val="24"/>
          <w:szCs w:val="24"/>
          <w:lang w:val="sr-Cyrl-RS" w:eastAsia="x-none"/>
        </w:rPr>
        <w:t xml:space="preserve"> </w:t>
      </w:r>
      <w:r w:rsidR="008C4858">
        <w:rPr>
          <w:rFonts w:ascii="Times New Roman" w:eastAsia="Times New Roman" w:hAnsi="Times New Roman" w:cs="Times New Roman"/>
          <w:sz w:val="24"/>
          <w:szCs w:val="24"/>
          <w:lang w:val="sr-Cyrl-RS" w:eastAsia="x-none"/>
        </w:rPr>
        <w:t>број јавне набавке ЈН МВ 28/2020</w:t>
      </w:r>
      <w:r w:rsidR="00381612">
        <w:rPr>
          <w:rFonts w:ascii="Times New Roman" w:eastAsia="Times New Roman" w:hAnsi="Times New Roman" w:cs="Times New Roman"/>
          <w:sz w:val="24"/>
          <w:szCs w:val="24"/>
          <w:lang w:val="sr-Latn-RS"/>
        </w:rPr>
        <w:t>.</w:t>
      </w:r>
    </w:p>
    <w:p w14:paraId="249FCB2C" w14:textId="77777777" w:rsidR="003C2ED0" w:rsidRPr="003C2ED0" w:rsidRDefault="003C2ED0" w:rsidP="003C2ED0">
      <w:pPr>
        <w:spacing w:after="0" w:line="240" w:lineRule="auto"/>
        <w:ind w:firstLine="720"/>
        <w:contextualSpacing/>
        <w:jc w:val="both"/>
        <w:rPr>
          <w:rFonts w:ascii="Times New Roman" w:eastAsia="Times New Roman" w:hAnsi="Times New Roman" w:cs="Times New Roman"/>
          <w:b/>
          <w:sz w:val="24"/>
          <w:szCs w:val="24"/>
        </w:rPr>
      </w:pPr>
      <w:r w:rsidRPr="003C2ED0">
        <w:rPr>
          <w:rFonts w:ascii="Times New Roman" w:eastAsia="Times New Roman" w:hAnsi="Times New Roman" w:cs="Times New Roman"/>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4480"/>
      </w:tblGrid>
      <w:tr w:rsidR="003C2ED0" w:rsidRPr="003C2ED0" w14:paraId="1D2C0343" w14:textId="77777777" w:rsidTr="00CA69E8">
        <w:tc>
          <w:tcPr>
            <w:tcW w:w="9576" w:type="dxa"/>
            <w:gridSpan w:val="2"/>
          </w:tcPr>
          <w:p w14:paraId="21420D62"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7E083D7E"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ПОДАЦИ О ПОНУЂАЧУ</w:t>
            </w:r>
          </w:p>
        </w:tc>
      </w:tr>
      <w:tr w:rsidR="003C2ED0" w:rsidRPr="003C2ED0" w14:paraId="05FBAAF6" w14:textId="77777777" w:rsidTr="00CA69E8">
        <w:tc>
          <w:tcPr>
            <w:tcW w:w="4788" w:type="dxa"/>
          </w:tcPr>
          <w:p w14:paraId="3C85D7D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5B5226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w:t>
            </w:r>
          </w:p>
          <w:p w14:paraId="40F67D9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788" w:type="dxa"/>
          </w:tcPr>
          <w:p w14:paraId="4B3D33D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1FB09E7" w14:textId="77777777" w:rsidTr="00CA69E8">
        <w:tc>
          <w:tcPr>
            <w:tcW w:w="4788" w:type="dxa"/>
          </w:tcPr>
          <w:p w14:paraId="22DA54A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CEDF70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Адреса понуђача:</w:t>
            </w:r>
          </w:p>
          <w:p w14:paraId="402AFDD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788" w:type="dxa"/>
          </w:tcPr>
          <w:p w14:paraId="4C591EA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29E2A594" w14:textId="77777777" w:rsidTr="00CA69E8">
        <w:tc>
          <w:tcPr>
            <w:tcW w:w="4788" w:type="dxa"/>
          </w:tcPr>
          <w:p w14:paraId="66B78C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A9EA30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Име </w:t>
            </w:r>
            <w:r w:rsidRPr="003C2ED0">
              <w:rPr>
                <w:rFonts w:ascii="Times New Roman" w:eastAsia="TimesNewRomanPSMT" w:hAnsi="Times New Roman" w:cs="Times New Roman"/>
                <w:b/>
                <w:bCs/>
                <w:sz w:val="24"/>
                <w:szCs w:val="24"/>
                <w:lang w:val="sr-Cyrl-CS"/>
              </w:rPr>
              <w:t xml:space="preserve">и презиме </w:t>
            </w:r>
            <w:r w:rsidRPr="003C2ED0">
              <w:rPr>
                <w:rFonts w:ascii="Times New Roman" w:eastAsia="TimesNewRomanPSMT" w:hAnsi="Times New Roman" w:cs="Times New Roman"/>
                <w:b/>
                <w:bCs/>
                <w:sz w:val="24"/>
                <w:szCs w:val="24"/>
              </w:rPr>
              <w:t>особе за контакт:</w:t>
            </w:r>
          </w:p>
        </w:tc>
        <w:tc>
          <w:tcPr>
            <w:tcW w:w="4788" w:type="dxa"/>
          </w:tcPr>
          <w:p w14:paraId="22E1D7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4D0CA96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9CC338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07B002F2" w14:textId="77777777" w:rsidTr="00CA69E8">
        <w:tc>
          <w:tcPr>
            <w:tcW w:w="4788" w:type="dxa"/>
          </w:tcPr>
          <w:p w14:paraId="76F6F44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B056B7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e-mail:</w:t>
            </w:r>
          </w:p>
        </w:tc>
        <w:tc>
          <w:tcPr>
            <w:tcW w:w="4788" w:type="dxa"/>
          </w:tcPr>
          <w:p w14:paraId="19F92FE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787E10F2" w14:textId="77777777" w:rsidTr="00CA69E8">
        <w:tc>
          <w:tcPr>
            <w:tcW w:w="4788" w:type="dxa"/>
          </w:tcPr>
          <w:p w14:paraId="066DB6B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A0731D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Телефон:</w:t>
            </w:r>
          </w:p>
        </w:tc>
        <w:tc>
          <w:tcPr>
            <w:tcW w:w="4788" w:type="dxa"/>
          </w:tcPr>
          <w:p w14:paraId="410F06A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E935FEF" w14:textId="77777777" w:rsidTr="00CA69E8">
        <w:tc>
          <w:tcPr>
            <w:tcW w:w="4788" w:type="dxa"/>
          </w:tcPr>
          <w:p w14:paraId="175D188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9832D1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Телефакс:</w:t>
            </w:r>
          </w:p>
        </w:tc>
        <w:tc>
          <w:tcPr>
            <w:tcW w:w="4788" w:type="dxa"/>
          </w:tcPr>
          <w:p w14:paraId="6865A5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D8E70A4" w14:textId="77777777" w:rsidTr="00CA69E8">
        <w:tc>
          <w:tcPr>
            <w:tcW w:w="4788" w:type="dxa"/>
          </w:tcPr>
          <w:p w14:paraId="16D4105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084B6F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број понуђача (ПИБ):</w:t>
            </w:r>
          </w:p>
        </w:tc>
        <w:tc>
          <w:tcPr>
            <w:tcW w:w="4788" w:type="dxa"/>
          </w:tcPr>
          <w:p w14:paraId="5E6D2E1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D81255E" w14:textId="77777777" w:rsidTr="00CA69E8">
        <w:tc>
          <w:tcPr>
            <w:tcW w:w="4788" w:type="dxa"/>
          </w:tcPr>
          <w:p w14:paraId="7C840B3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0AEE2F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 понуђача:</w:t>
            </w:r>
          </w:p>
        </w:tc>
        <w:tc>
          <w:tcPr>
            <w:tcW w:w="4788" w:type="dxa"/>
          </w:tcPr>
          <w:p w14:paraId="0046218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7252DD05" w14:textId="77777777" w:rsidTr="00CA69E8">
        <w:tc>
          <w:tcPr>
            <w:tcW w:w="4788" w:type="dxa"/>
          </w:tcPr>
          <w:p w14:paraId="7E833B2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B810B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Шифра делатности:</w:t>
            </w:r>
          </w:p>
        </w:tc>
        <w:tc>
          <w:tcPr>
            <w:tcW w:w="4788" w:type="dxa"/>
          </w:tcPr>
          <w:p w14:paraId="709A80F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18CB9CF" w14:textId="77777777" w:rsidTr="00CA69E8">
        <w:tc>
          <w:tcPr>
            <w:tcW w:w="4788" w:type="dxa"/>
          </w:tcPr>
          <w:p w14:paraId="6FF5FF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4B60669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Назив банке и број рачуна:</w:t>
            </w:r>
          </w:p>
        </w:tc>
        <w:tc>
          <w:tcPr>
            <w:tcW w:w="4788" w:type="dxa"/>
          </w:tcPr>
          <w:p w14:paraId="4C4CE84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D78C15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C9D171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006E5267" w14:textId="77777777" w:rsidTr="00CA69E8">
        <w:tc>
          <w:tcPr>
            <w:tcW w:w="4788" w:type="dxa"/>
          </w:tcPr>
          <w:p w14:paraId="5EC100D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Лице овлашћено за потписивање уговора:</w:t>
            </w:r>
          </w:p>
        </w:tc>
        <w:tc>
          <w:tcPr>
            <w:tcW w:w="4788" w:type="dxa"/>
          </w:tcPr>
          <w:p w14:paraId="2D4AB66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644C6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7883BE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bl>
    <w:p w14:paraId="235BF237" w14:textId="77777777" w:rsidR="003C2ED0" w:rsidRPr="003C2ED0" w:rsidRDefault="003C2ED0" w:rsidP="003C2ED0">
      <w:pPr>
        <w:autoSpaceDE w:val="0"/>
        <w:autoSpaceDN w:val="0"/>
        <w:adjustRightInd w:val="0"/>
        <w:spacing w:after="0" w:line="240" w:lineRule="auto"/>
        <w:jc w:val="both"/>
        <w:rPr>
          <w:rFonts w:ascii="Times New Roman" w:eastAsia="Calibri" w:hAnsi="Times New Roman" w:cs="Times New Roman"/>
          <w:sz w:val="24"/>
          <w:szCs w:val="24"/>
        </w:rPr>
      </w:pPr>
    </w:p>
    <w:p w14:paraId="1967F5A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4449076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CS"/>
        </w:rPr>
      </w:pPr>
    </w:p>
    <w:p w14:paraId="40AE3E9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CS"/>
        </w:rPr>
      </w:pPr>
    </w:p>
    <w:p w14:paraId="77A5121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RS"/>
        </w:rPr>
      </w:pPr>
    </w:p>
    <w:p w14:paraId="12B4866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RS"/>
        </w:rPr>
      </w:pPr>
    </w:p>
    <w:p w14:paraId="3295DDB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3C2ED0">
        <w:rPr>
          <w:rFonts w:ascii="Times New Roman" w:eastAsia="TimesNewRomanPSMT" w:hAnsi="Times New Roman" w:cs="Times New Roman"/>
          <w:b/>
          <w:bCs/>
          <w:sz w:val="24"/>
          <w:szCs w:val="24"/>
          <w:u w:val="single"/>
        </w:rPr>
        <w:t>Понуду дајем:</w:t>
      </w:r>
      <w:r w:rsidRPr="003C2ED0">
        <w:rPr>
          <w:rFonts w:ascii="Times New Roman" w:eastAsia="TimesNewRomanPSMT" w:hAnsi="Times New Roman" w:cs="Times New Roman"/>
          <w:b/>
          <w:bCs/>
          <w:sz w:val="24"/>
          <w:szCs w:val="24"/>
        </w:rPr>
        <w:t xml:space="preserve"> (заокружити начин давања понуде</w:t>
      </w:r>
      <w:r w:rsidRPr="003C2ED0">
        <w:rPr>
          <w:rFonts w:ascii="Times New Roman" w:eastAsia="TimesNewRomanPSMT" w:hAnsi="Times New Roman" w:cs="Times New Roman"/>
          <w:b/>
          <w:bCs/>
          <w:sz w:val="24"/>
          <w:szCs w:val="24"/>
          <w:lang w:val="sr-Cyrl-CS"/>
        </w:rPr>
        <w:t xml:space="preserve"> и то А), Б) или В)</w:t>
      </w:r>
      <w:r w:rsidRPr="003C2ED0">
        <w:rPr>
          <w:rFonts w:ascii="Times New Roman" w:eastAsia="TimesNewRomanPSMT" w:hAnsi="Times New Roman" w:cs="Times New Roman"/>
          <w:b/>
          <w:bCs/>
          <w:sz w:val="24"/>
          <w:szCs w:val="24"/>
        </w:rPr>
        <w:t xml:space="preserve"> </w:t>
      </w:r>
      <w:r w:rsidRPr="003C2ED0">
        <w:rPr>
          <w:rFonts w:ascii="Times New Roman" w:eastAsia="TimesNewRomanPSMT" w:hAnsi="Times New Roman" w:cs="Times New Roman"/>
          <w:b/>
          <w:bCs/>
          <w:sz w:val="24"/>
          <w:szCs w:val="24"/>
          <w:lang w:val="sr-Cyrl-CS"/>
        </w:rPr>
        <w:t>(</w:t>
      </w:r>
      <w:r w:rsidRPr="003C2ED0">
        <w:rPr>
          <w:rFonts w:ascii="Times New Roman" w:eastAsia="TimesNewRomanPSMT" w:hAnsi="Times New Roman" w:cs="Times New Roman"/>
          <w:b/>
          <w:bCs/>
          <w:sz w:val="24"/>
          <w:szCs w:val="24"/>
        </w:rPr>
        <w:t>и уписати податке под Б) и В</w:t>
      </w:r>
      <w:r w:rsidRPr="003C2ED0">
        <w:rPr>
          <w:rFonts w:ascii="Times New Roman" w:eastAsia="TimesNewRomanPSMT" w:hAnsi="Times New Roman" w:cs="Times New Roman"/>
          <w:b/>
          <w:bCs/>
          <w:sz w:val="24"/>
          <w:szCs w:val="24"/>
          <w:lang w:val="sr-Cyrl-RS"/>
        </w:rPr>
        <w:t>), Напомена: уколико наступа група понуђача са подизвођачем/има заокружити Б) и В) и попунити податке за те опције</w:t>
      </w:r>
      <w:r w:rsidRPr="003C2ED0">
        <w:rPr>
          <w:rFonts w:ascii="Times New Roman" w:eastAsia="TimesNewRomanPSMT" w:hAnsi="Times New Roman" w:cs="Times New Roman"/>
          <w:b/>
          <w:bCs/>
          <w:sz w:val="24"/>
          <w:szCs w:val="24"/>
        </w:rPr>
        <w:t>)</w:t>
      </w:r>
      <w:r w:rsidRPr="003C2ED0">
        <w:rPr>
          <w:rFonts w:ascii="Times New Roman" w:eastAsia="TimesNewRomanPSMT" w:hAnsi="Times New Roman" w:cs="Times New Roman"/>
          <w:b/>
          <w:bCs/>
          <w:sz w:val="24"/>
          <w:szCs w:val="24"/>
          <w:lang w:val="sr-Cyrl-CS"/>
        </w:rPr>
        <w:t>)</w:t>
      </w:r>
    </w:p>
    <w:p w14:paraId="3A6862D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p>
    <w:p w14:paraId="51A4C160"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
          <w:sz w:val="24"/>
          <w:szCs w:val="24"/>
        </w:rPr>
      </w:pPr>
      <w:r w:rsidRPr="003C2ED0">
        <w:rPr>
          <w:rFonts w:ascii="Times New Roman" w:eastAsia="Times New Roman" w:hAnsi="Times New Roman" w:cs="Times New Roman"/>
          <w:b/>
          <w:sz w:val="24"/>
          <w:szCs w:val="24"/>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921"/>
        <w:gridCol w:w="4683"/>
      </w:tblGrid>
      <w:tr w:rsidR="003C2ED0" w:rsidRPr="003C2ED0" w14:paraId="54714151" w14:textId="77777777" w:rsidTr="00CA69E8">
        <w:tc>
          <w:tcPr>
            <w:tcW w:w="9576" w:type="dxa"/>
            <w:gridSpan w:val="3"/>
          </w:tcPr>
          <w:p w14:paraId="389B4F99"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lang w:val="sr-Cyrl-RS"/>
              </w:rPr>
            </w:pPr>
          </w:p>
          <w:p w14:paraId="3949849D"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 САМОСТАЛНО</w:t>
            </w:r>
          </w:p>
        </w:tc>
      </w:tr>
      <w:tr w:rsidR="003C2ED0" w:rsidRPr="003C2ED0" w14:paraId="1E851F0E" w14:textId="77777777" w:rsidTr="00CA69E8">
        <w:tc>
          <w:tcPr>
            <w:tcW w:w="9576" w:type="dxa"/>
            <w:gridSpan w:val="3"/>
          </w:tcPr>
          <w:p w14:paraId="17E3A8CE" w14:textId="77777777" w:rsidR="003C2ED0" w:rsidRPr="003C2ED0" w:rsidRDefault="003C2ED0" w:rsidP="003C2ED0">
            <w:pPr>
              <w:autoSpaceDE w:val="0"/>
              <w:autoSpaceDN w:val="0"/>
              <w:adjustRightInd w:val="0"/>
              <w:spacing w:after="0" w:line="240" w:lineRule="auto"/>
              <w:rPr>
                <w:rFonts w:ascii="Times New Roman" w:eastAsia="TimesNewRomanPSMT" w:hAnsi="Times New Roman" w:cs="Times New Roman"/>
                <w:b/>
                <w:bCs/>
                <w:sz w:val="24"/>
                <w:szCs w:val="24"/>
                <w:lang w:val="sr-Cyrl-RS"/>
              </w:rPr>
            </w:pPr>
          </w:p>
          <w:p w14:paraId="13CF9B4A"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rPr>
              <w:t>Б) СА ПОДИЗВОЂАЧЕМ</w:t>
            </w:r>
            <w:r w:rsidRPr="003C2ED0">
              <w:rPr>
                <w:rFonts w:ascii="Times New Roman" w:eastAsia="TimesNewRomanPSMT" w:hAnsi="Times New Roman" w:cs="Times New Roman"/>
                <w:b/>
                <w:bCs/>
                <w:sz w:val="24"/>
                <w:szCs w:val="24"/>
                <w:lang w:val="sr-Cyrl-CS"/>
              </w:rPr>
              <w:t xml:space="preserve"> / ИМА</w:t>
            </w:r>
          </w:p>
        </w:tc>
      </w:tr>
      <w:tr w:rsidR="003C2ED0" w:rsidRPr="003C2ED0" w14:paraId="5473CAE2" w14:textId="77777777" w:rsidTr="00CA69E8">
        <w:tc>
          <w:tcPr>
            <w:tcW w:w="468" w:type="dxa"/>
          </w:tcPr>
          <w:p w14:paraId="7405264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499D1C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1)</w:t>
            </w:r>
          </w:p>
        </w:tc>
        <w:tc>
          <w:tcPr>
            <w:tcW w:w="4320" w:type="dxa"/>
          </w:tcPr>
          <w:p w14:paraId="1C1269E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974D6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 свих подизвођача</w:t>
            </w:r>
          </w:p>
        </w:tc>
        <w:tc>
          <w:tcPr>
            <w:tcW w:w="4788" w:type="dxa"/>
          </w:tcPr>
          <w:p w14:paraId="625E45F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p w14:paraId="55AE9E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6F6D37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661BD2D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0E6C094D" w14:textId="77777777" w:rsidTr="00CA69E8">
        <w:tc>
          <w:tcPr>
            <w:tcW w:w="468" w:type="dxa"/>
          </w:tcPr>
          <w:p w14:paraId="793B1EF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C1F9B8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39F8ED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B37E2D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Адреса:</w:t>
            </w:r>
          </w:p>
        </w:tc>
        <w:tc>
          <w:tcPr>
            <w:tcW w:w="4788" w:type="dxa"/>
          </w:tcPr>
          <w:p w14:paraId="5A061A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374431F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E3CD2B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36AF284F" w14:textId="77777777" w:rsidTr="00CA69E8">
        <w:tc>
          <w:tcPr>
            <w:tcW w:w="468" w:type="dxa"/>
          </w:tcPr>
          <w:p w14:paraId="61AD948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B2708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03758FD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01B20B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w:t>
            </w:r>
          </w:p>
        </w:tc>
        <w:tc>
          <w:tcPr>
            <w:tcW w:w="4788" w:type="dxa"/>
          </w:tcPr>
          <w:p w14:paraId="3BC2D38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3C3929E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80A1AB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7A2F457D" w14:textId="77777777" w:rsidTr="00CA69E8">
        <w:tc>
          <w:tcPr>
            <w:tcW w:w="468" w:type="dxa"/>
          </w:tcPr>
          <w:p w14:paraId="78AA2C1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36AAD4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E86296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1BEE24A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идентификациони број:</w:t>
            </w:r>
          </w:p>
        </w:tc>
        <w:tc>
          <w:tcPr>
            <w:tcW w:w="4788" w:type="dxa"/>
          </w:tcPr>
          <w:p w14:paraId="1A00561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19F4424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AA0141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14867C47" w14:textId="77777777" w:rsidTr="00CA69E8">
        <w:tc>
          <w:tcPr>
            <w:tcW w:w="468" w:type="dxa"/>
          </w:tcPr>
          <w:p w14:paraId="0289C0C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79B5493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AC6A24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Име </w:t>
            </w:r>
            <w:r w:rsidRPr="003C2ED0">
              <w:rPr>
                <w:rFonts w:ascii="Times New Roman" w:eastAsia="TimesNewRomanPSMT" w:hAnsi="Times New Roman" w:cs="Times New Roman"/>
                <w:b/>
                <w:bCs/>
                <w:sz w:val="24"/>
                <w:szCs w:val="24"/>
                <w:lang w:val="sr-Cyrl-CS"/>
              </w:rPr>
              <w:t xml:space="preserve">и презиме </w:t>
            </w:r>
            <w:r w:rsidRPr="003C2ED0">
              <w:rPr>
                <w:rFonts w:ascii="Times New Roman" w:eastAsia="TimesNewRomanPSMT" w:hAnsi="Times New Roman" w:cs="Times New Roman"/>
                <w:b/>
                <w:bCs/>
                <w:sz w:val="24"/>
                <w:szCs w:val="24"/>
              </w:rPr>
              <w:t>особе за контакт:</w:t>
            </w:r>
          </w:p>
        </w:tc>
        <w:tc>
          <w:tcPr>
            <w:tcW w:w="4788" w:type="dxa"/>
          </w:tcPr>
          <w:p w14:paraId="714CE39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DC441F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D22A0F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5DB94559" w14:textId="77777777" w:rsidTr="00CA69E8">
        <w:tc>
          <w:tcPr>
            <w:tcW w:w="468" w:type="dxa"/>
          </w:tcPr>
          <w:p w14:paraId="065A610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448E39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B51065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Проценат укупне вредности набавке који ће извршити подизвођач:</w:t>
            </w:r>
          </w:p>
        </w:tc>
        <w:tc>
          <w:tcPr>
            <w:tcW w:w="4788" w:type="dxa"/>
          </w:tcPr>
          <w:p w14:paraId="3E6CADD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6A56DFF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21DAB0B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1C041C1C" w14:textId="77777777" w:rsidTr="00CA69E8">
        <w:tc>
          <w:tcPr>
            <w:tcW w:w="468" w:type="dxa"/>
          </w:tcPr>
          <w:p w14:paraId="27A6596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33BF7CE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426CF1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Део предмета набавке који ће извршити подизвођач:</w:t>
            </w:r>
          </w:p>
        </w:tc>
        <w:tc>
          <w:tcPr>
            <w:tcW w:w="4788" w:type="dxa"/>
          </w:tcPr>
          <w:p w14:paraId="6FE412F3" w14:textId="77777777" w:rsidR="003C2ED0" w:rsidRPr="003C2ED0" w:rsidRDefault="003C2ED0" w:rsidP="003C2ED0">
            <w:pPr>
              <w:autoSpaceDE w:val="0"/>
              <w:autoSpaceDN w:val="0"/>
              <w:adjustRightInd w:val="0"/>
              <w:spacing w:after="0" w:line="240" w:lineRule="auto"/>
              <w:ind w:left="540"/>
              <w:jc w:val="both"/>
              <w:rPr>
                <w:rFonts w:ascii="Times New Roman" w:eastAsia="TimesNewRomanPSMT" w:hAnsi="Times New Roman" w:cs="Times New Roman"/>
                <w:b/>
                <w:bCs/>
                <w:sz w:val="24"/>
                <w:szCs w:val="24"/>
                <w:lang w:val="sr-Cyrl-CS"/>
              </w:rPr>
            </w:pPr>
          </w:p>
          <w:p w14:paraId="1BB7F3CF" w14:textId="77777777" w:rsidR="003C2ED0" w:rsidRPr="003C2ED0" w:rsidRDefault="003C2ED0" w:rsidP="003C2ED0">
            <w:pPr>
              <w:numPr>
                <w:ilvl w:val="0"/>
                <w:numId w:val="30"/>
              </w:num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_____________________________</w:t>
            </w:r>
          </w:p>
          <w:p w14:paraId="7B1105A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71357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6BEC9F02" w14:textId="77777777" w:rsidTr="00CA69E8">
        <w:tc>
          <w:tcPr>
            <w:tcW w:w="9576" w:type="dxa"/>
            <w:gridSpan w:val="3"/>
          </w:tcPr>
          <w:p w14:paraId="64B731F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303C73C"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6B382406"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22BB6042" w14:textId="77777777" w:rsidR="00C92CDF" w:rsidRDefault="00C92CDF"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63CAFBE1"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7D2DD0C2"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61AEA380"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03C35D9D"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78EB0A07"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lastRenderedPageBreak/>
              <w:t xml:space="preserve">В) </w:t>
            </w:r>
            <w:r w:rsidRPr="003C2ED0">
              <w:rPr>
                <w:rFonts w:ascii="Times New Roman" w:eastAsia="TimesNewRomanPSMT" w:hAnsi="Times New Roman" w:cs="Times New Roman"/>
                <w:b/>
                <w:bCs/>
                <w:sz w:val="24"/>
                <w:szCs w:val="24"/>
                <w:lang w:val="sr-Cyrl-CS"/>
              </w:rPr>
              <w:t xml:space="preserve"> </w:t>
            </w:r>
            <w:r w:rsidRPr="003C2ED0">
              <w:rPr>
                <w:rFonts w:ascii="Times New Roman" w:eastAsia="TimesNewRomanPSMT" w:hAnsi="Times New Roman" w:cs="Times New Roman"/>
                <w:b/>
                <w:bCs/>
                <w:sz w:val="24"/>
                <w:szCs w:val="24"/>
              </w:rPr>
              <w:t>КАО ЗАЈЕДНИЧКУ ПОНУДУ</w:t>
            </w:r>
          </w:p>
        </w:tc>
      </w:tr>
      <w:tr w:rsidR="003C2ED0" w:rsidRPr="003C2ED0" w14:paraId="2BC653ED" w14:textId="77777777" w:rsidTr="00CA69E8">
        <w:tc>
          <w:tcPr>
            <w:tcW w:w="468" w:type="dxa"/>
          </w:tcPr>
          <w:p w14:paraId="6F9D024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lastRenderedPageBreak/>
              <w:t>1)</w:t>
            </w:r>
          </w:p>
          <w:p w14:paraId="756DC6B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0F6E5C9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 свих чланова групе понуђача</w:t>
            </w:r>
          </w:p>
        </w:tc>
        <w:tc>
          <w:tcPr>
            <w:tcW w:w="4788" w:type="dxa"/>
          </w:tcPr>
          <w:p w14:paraId="17E2C02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70F38EC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ABA7CD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F53C4E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p w14:paraId="7BB6B83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r w:rsidRPr="003C2ED0">
              <w:rPr>
                <w:rFonts w:ascii="Times New Roman" w:eastAsia="TimesNewRomanPSMT" w:hAnsi="Times New Roman" w:cs="Times New Roman"/>
                <w:b/>
                <w:bCs/>
                <w:sz w:val="24"/>
                <w:szCs w:val="24"/>
                <w:lang w:val="sr-Cyrl-CS"/>
              </w:rPr>
              <w:t xml:space="preserve">   </w:t>
            </w:r>
          </w:p>
        </w:tc>
      </w:tr>
      <w:tr w:rsidR="003C2ED0" w:rsidRPr="003C2ED0" w14:paraId="4D25DC89" w14:textId="77777777" w:rsidTr="00CA69E8">
        <w:tc>
          <w:tcPr>
            <w:tcW w:w="468" w:type="dxa"/>
          </w:tcPr>
          <w:p w14:paraId="728E704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D75608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B05F3A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w:t>
            </w:r>
            <w:r w:rsidRPr="003C2ED0">
              <w:rPr>
                <w:rFonts w:ascii="Times New Roman" w:eastAsia="TimesNewRomanPSMT" w:hAnsi="Times New Roman" w:cs="Times New Roman"/>
                <w:b/>
                <w:bCs/>
                <w:sz w:val="24"/>
                <w:szCs w:val="24"/>
              </w:rPr>
              <w:t>Адреса:</w:t>
            </w:r>
          </w:p>
        </w:tc>
        <w:tc>
          <w:tcPr>
            <w:tcW w:w="4788" w:type="dxa"/>
          </w:tcPr>
          <w:p w14:paraId="2E609C1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4B5008B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86B852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2FE05B9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56877A00" w14:textId="77777777" w:rsidTr="00CA69E8">
        <w:tc>
          <w:tcPr>
            <w:tcW w:w="468" w:type="dxa"/>
          </w:tcPr>
          <w:p w14:paraId="408A4E3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4E72A5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Име и презиме особе за контакт:</w:t>
            </w:r>
          </w:p>
        </w:tc>
        <w:tc>
          <w:tcPr>
            <w:tcW w:w="4788" w:type="dxa"/>
          </w:tcPr>
          <w:p w14:paraId="034EF77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779214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CFE2A0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4D9E8C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2007EC79" w14:textId="77777777" w:rsidTr="00CA69E8">
        <w:tc>
          <w:tcPr>
            <w:tcW w:w="468" w:type="dxa"/>
          </w:tcPr>
          <w:p w14:paraId="266031D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3649E6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е</w:t>
            </w:r>
            <w:r w:rsidRPr="003C2ED0">
              <w:rPr>
                <w:rFonts w:ascii="Times New Roman" w:eastAsia="TimesNewRomanPSMT" w:hAnsi="Times New Roman" w:cs="Times New Roman"/>
                <w:b/>
                <w:bCs/>
                <w:sz w:val="24"/>
                <w:szCs w:val="24"/>
                <w:lang w:val="sr-Latn-CS"/>
              </w:rPr>
              <w:t>-mail</w:t>
            </w:r>
          </w:p>
        </w:tc>
        <w:tc>
          <w:tcPr>
            <w:tcW w:w="4788" w:type="dxa"/>
          </w:tcPr>
          <w:p w14:paraId="561ECA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765C1F0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71EE7B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07AD57A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6FDAEEDD" w14:textId="77777777" w:rsidTr="00CA69E8">
        <w:tc>
          <w:tcPr>
            <w:tcW w:w="468" w:type="dxa"/>
          </w:tcPr>
          <w:p w14:paraId="6B0792C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C96DE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Телефон:</w:t>
            </w:r>
          </w:p>
        </w:tc>
        <w:tc>
          <w:tcPr>
            <w:tcW w:w="4788" w:type="dxa"/>
          </w:tcPr>
          <w:p w14:paraId="62E9220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4CC6E6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1B4D7F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21CDD11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6AE7287D" w14:textId="77777777" w:rsidTr="00CA69E8">
        <w:tc>
          <w:tcPr>
            <w:tcW w:w="468" w:type="dxa"/>
          </w:tcPr>
          <w:p w14:paraId="3D0A852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7A20BB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Телефакс:</w:t>
            </w:r>
          </w:p>
        </w:tc>
        <w:tc>
          <w:tcPr>
            <w:tcW w:w="4788" w:type="dxa"/>
          </w:tcPr>
          <w:p w14:paraId="7EA960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42DB644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5A1FD9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28A338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tc>
      </w:tr>
      <w:tr w:rsidR="003C2ED0" w:rsidRPr="003C2ED0" w14:paraId="33DEEFBE" w14:textId="77777777" w:rsidTr="00CA69E8">
        <w:tc>
          <w:tcPr>
            <w:tcW w:w="468" w:type="dxa"/>
          </w:tcPr>
          <w:p w14:paraId="410945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BCCCBD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1AB51E7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315FBFB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идентификациони број:</w:t>
            </w:r>
          </w:p>
        </w:tc>
        <w:tc>
          <w:tcPr>
            <w:tcW w:w="4788" w:type="dxa"/>
          </w:tcPr>
          <w:p w14:paraId="414B61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3F0A23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18AFD2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0C1F9D3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r w:rsidR="003C2ED0" w:rsidRPr="003C2ED0" w14:paraId="47B1AB9D" w14:textId="77777777" w:rsidTr="00CA69E8">
        <w:tc>
          <w:tcPr>
            <w:tcW w:w="468" w:type="dxa"/>
          </w:tcPr>
          <w:p w14:paraId="0AA01E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3BC56D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001BAE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7D6B8D7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w:t>
            </w:r>
          </w:p>
        </w:tc>
        <w:tc>
          <w:tcPr>
            <w:tcW w:w="4788" w:type="dxa"/>
          </w:tcPr>
          <w:p w14:paraId="221E5FB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24A37A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4461BD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40A80CC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r w:rsidRPr="003C2ED0">
              <w:rPr>
                <w:rFonts w:ascii="Times New Roman" w:eastAsia="TimesNewRomanPSMT" w:hAnsi="Times New Roman" w:cs="Times New Roman"/>
                <w:b/>
                <w:bCs/>
                <w:sz w:val="24"/>
                <w:szCs w:val="24"/>
                <w:lang w:val="sr-Cyrl-CS"/>
              </w:rPr>
              <w:t xml:space="preserve">   </w:t>
            </w:r>
          </w:p>
          <w:p w14:paraId="0A00470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r w:rsidR="003C2ED0" w:rsidRPr="003C2ED0" w14:paraId="2796E4A0" w14:textId="77777777" w:rsidTr="00CA69E8">
        <w:tc>
          <w:tcPr>
            <w:tcW w:w="468" w:type="dxa"/>
          </w:tcPr>
          <w:p w14:paraId="0611783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673E533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D0C22E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Шифра делатности:</w:t>
            </w:r>
            <w:r w:rsidRPr="003C2ED0">
              <w:rPr>
                <w:rFonts w:ascii="Times New Roman" w:eastAsia="TimesNewRomanPSMT" w:hAnsi="Times New Roman" w:cs="Times New Roman"/>
                <w:b/>
                <w:bCs/>
                <w:sz w:val="24"/>
                <w:szCs w:val="24"/>
              </w:rPr>
              <w:tab/>
            </w:r>
          </w:p>
        </w:tc>
        <w:tc>
          <w:tcPr>
            <w:tcW w:w="4788" w:type="dxa"/>
          </w:tcPr>
          <w:p w14:paraId="35A3C64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66FB04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6F92EE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089F55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bl>
    <w:p w14:paraId="62CDA0E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rPr>
        <w:tab/>
      </w:r>
    </w:p>
    <w:p w14:paraId="05A34C90" w14:textId="77777777" w:rsidR="003C2ED0" w:rsidRPr="003C2ED0" w:rsidRDefault="003C2ED0" w:rsidP="003C2ED0">
      <w:pPr>
        <w:autoSpaceDE w:val="0"/>
        <w:autoSpaceDN w:val="0"/>
        <w:adjustRightInd w:val="0"/>
        <w:spacing w:after="0" w:line="240" w:lineRule="auto"/>
        <w:ind w:firstLine="720"/>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
          <w:bCs/>
          <w:sz w:val="24"/>
          <w:szCs w:val="24"/>
          <w:u w:val="single"/>
        </w:rPr>
        <w:t>Напомена:</w:t>
      </w:r>
      <w:r w:rsidRPr="003C2ED0">
        <w:rPr>
          <w:rFonts w:ascii="Times New Roman" w:eastAsia="TimesNewRomanPSMT" w:hAnsi="Times New Roman" w:cs="Times New Roman"/>
          <w:b/>
          <w:bCs/>
          <w:sz w:val="24"/>
          <w:szCs w:val="24"/>
        </w:rPr>
        <w:t xml:space="preserve"> - </w:t>
      </w:r>
      <w:r w:rsidRPr="003C2ED0">
        <w:rPr>
          <w:rFonts w:ascii="Times New Roman" w:eastAsia="TimesNewRomanPSMT" w:hAnsi="Times New Roman" w:cs="Times New Roman"/>
          <w:bCs/>
          <w:sz w:val="24"/>
          <w:szCs w:val="24"/>
        </w:rPr>
        <w:t xml:space="preserve">Уколико има више подизвођача или </w:t>
      </w:r>
      <w:r w:rsidRPr="003C2ED0">
        <w:rPr>
          <w:rFonts w:ascii="Times New Roman" w:eastAsia="TimesNewRomanPSMT" w:hAnsi="Times New Roman" w:cs="Times New Roman"/>
          <w:bCs/>
          <w:sz w:val="24"/>
          <w:szCs w:val="24"/>
          <w:lang w:val="sr-Cyrl-CS"/>
        </w:rPr>
        <w:t>чланова групе</w:t>
      </w:r>
      <w:r w:rsidRPr="003C2ED0">
        <w:rPr>
          <w:rFonts w:ascii="Times New Roman" w:eastAsia="TimesNewRomanPSMT" w:hAnsi="Times New Roman" w:cs="Times New Roman"/>
          <w:bCs/>
          <w:sz w:val="24"/>
          <w:szCs w:val="24"/>
        </w:rPr>
        <w:t xml:space="preserve"> у заједничкој понуди него што има </w:t>
      </w:r>
      <w:r w:rsidRPr="003C2ED0">
        <w:rPr>
          <w:rFonts w:ascii="Times New Roman" w:eastAsia="TimesNewRomanPSMT" w:hAnsi="Times New Roman" w:cs="Times New Roman"/>
          <w:bCs/>
          <w:sz w:val="24"/>
          <w:szCs w:val="24"/>
          <w:lang w:val="sr-Cyrl-CS"/>
        </w:rPr>
        <w:t>предвиђених рубрика</w:t>
      </w:r>
      <w:r w:rsidRPr="003C2ED0">
        <w:rPr>
          <w:rFonts w:ascii="Times New Roman" w:eastAsia="TimesNewRomanPSMT" w:hAnsi="Times New Roman" w:cs="Times New Roman"/>
          <w:bCs/>
          <w:sz w:val="24"/>
          <w:szCs w:val="24"/>
        </w:rPr>
        <w:t xml:space="preserve"> у табели 2. </w:t>
      </w:r>
      <w:proofErr w:type="gramStart"/>
      <w:r w:rsidRPr="003C2ED0">
        <w:rPr>
          <w:rFonts w:ascii="Times New Roman" w:eastAsia="TimesNewRomanPSMT" w:hAnsi="Times New Roman" w:cs="Times New Roman"/>
          <w:bCs/>
          <w:sz w:val="24"/>
          <w:szCs w:val="24"/>
        </w:rPr>
        <w:t>потребно</w:t>
      </w:r>
      <w:proofErr w:type="gramEnd"/>
      <w:r w:rsidRPr="003C2ED0">
        <w:rPr>
          <w:rFonts w:ascii="Times New Roman" w:eastAsia="TimesNewRomanPSMT" w:hAnsi="Times New Roman" w:cs="Times New Roman"/>
          <w:bCs/>
          <w:sz w:val="24"/>
          <w:szCs w:val="24"/>
        </w:rPr>
        <w:t xml:space="preserve"> је копирати табелу 2. </w:t>
      </w:r>
      <w:proofErr w:type="gramStart"/>
      <w:r w:rsidRPr="003C2ED0">
        <w:rPr>
          <w:rFonts w:ascii="Times New Roman" w:eastAsia="TimesNewRomanPSMT" w:hAnsi="Times New Roman" w:cs="Times New Roman"/>
          <w:bCs/>
          <w:sz w:val="24"/>
          <w:szCs w:val="24"/>
        </w:rPr>
        <w:t>и</w:t>
      </w:r>
      <w:proofErr w:type="gramEnd"/>
      <w:r w:rsidRPr="003C2ED0">
        <w:rPr>
          <w:rFonts w:ascii="Times New Roman" w:eastAsia="TimesNewRomanPSMT" w:hAnsi="Times New Roman" w:cs="Times New Roman"/>
          <w:bCs/>
          <w:sz w:val="24"/>
          <w:szCs w:val="24"/>
        </w:rPr>
        <w:t xml:space="preserve"> попунити податке за све подизвођаче или </w:t>
      </w:r>
      <w:r w:rsidRPr="003C2ED0">
        <w:rPr>
          <w:rFonts w:ascii="Times New Roman" w:eastAsia="TimesNewRomanPSMT" w:hAnsi="Times New Roman" w:cs="Times New Roman"/>
          <w:bCs/>
          <w:sz w:val="24"/>
          <w:szCs w:val="24"/>
          <w:lang w:val="sr-Cyrl-CS"/>
        </w:rPr>
        <w:t>чланове групе понуђача.</w:t>
      </w:r>
    </w:p>
    <w:p w14:paraId="501590D9" w14:textId="381F0A9A" w:rsidR="00FC4CC6" w:rsidRDefault="003C2ED0"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rPr>
        <w:t>Уколико група понуђача подноси заједничку понуду табелу 1.</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rPr>
        <w:t xml:space="preserve">„ПОДАЦИ О ПОНУЂАЧУ“треба са својим подацима да попуни носилац посла, док податке о осталим </w:t>
      </w:r>
      <w:r w:rsidRPr="003C2ED0">
        <w:rPr>
          <w:rFonts w:ascii="Times New Roman" w:eastAsia="TimesNewRomanPSMT" w:hAnsi="Times New Roman" w:cs="Times New Roman"/>
          <w:bCs/>
          <w:sz w:val="24"/>
          <w:szCs w:val="24"/>
          <w:lang w:val="sr-Cyrl-CS"/>
        </w:rPr>
        <w:t>члановима групе</w:t>
      </w:r>
      <w:r w:rsidRPr="003C2ED0">
        <w:rPr>
          <w:rFonts w:ascii="Times New Roman" w:eastAsia="TimesNewRomanPSMT" w:hAnsi="Times New Roman" w:cs="Times New Roman"/>
          <w:bCs/>
          <w:sz w:val="24"/>
          <w:szCs w:val="24"/>
        </w:rPr>
        <w:t xml:space="preserve"> у заједничкој понуди треба навести у табели 2. </w:t>
      </w:r>
      <w:proofErr w:type="gramStart"/>
      <w:r w:rsidRPr="003C2ED0">
        <w:rPr>
          <w:rFonts w:ascii="Times New Roman" w:eastAsia="TimesNewRomanPSMT" w:hAnsi="Times New Roman" w:cs="Times New Roman"/>
          <w:bCs/>
          <w:sz w:val="24"/>
          <w:szCs w:val="24"/>
        </w:rPr>
        <w:t>овог</w:t>
      </w:r>
      <w:proofErr w:type="gramEnd"/>
      <w:r w:rsidRPr="003C2ED0">
        <w:rPr>
          <w:rFonts w:ascii="Times New Roman" w:eastAsia="TimesNewRomanPSMT" w:hAnsi="Times New Roman" w:cs="Times New Roman"/>
          <w:bCs/>
          <w:sz w:val="24"/>
          <w:szCs w:val="24"/>
        </w:rPr>
        <w:t xml:space="preserve"> обрасца. </w:t>
      </w:r>
    </w:p>
    <w:p w14:paraId="6662AEE5" w14:textId="77777777" w:rsidR="00FC4CC6" w:rsidRPr="003C2ED0" w:rsidRDefault="00FC4CC6"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sectPr w:rsidR="00FC4CC6" w:rsidRPr="003C2ED0" w:rsidSect="00A14214">
          <w:headerReference w:type="default" r:id="rId14"/>
          <w:footerReference w:type="even" r:id="rId15"/>
          <w:footerReference w:type="default" r:id="rId16"/>
          <w:headerReference w:type="first" r:id="rId17"/>
          <w:footerReference w:type="first" r:id="rId18"/>
          <w:pgSz w:w="12240" w:h="15840"/>
          <w:pgMar w:top="1440" w:right="1750" w:bottom="1440" w:left="1418" w:header="708" w:footer="708" w:gutter="0"/>
          <w:cols w:space="708"/>
          <w:titlePg/>
          <w:docGrid w:linePitch="360"/>
        </w:sectPr>
      </w:pPr>
    </w:p>
    <w:p w14:paraId="4D1E77C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3C2ED0">
        <w:rPr>
          <w:rFonts w:ascii="Times New Roman" w:eastAsia="TimesNewRomanPSMT" w:hAnsi="Times New Roman" w:cs="Times New Roman"/>
          <w:b/>
          <w:bCs/>
          <w:sz w:val="24"/>
          <w:szCs w:val="24"/>
          <w:lang w:val="sr-Cyrl-RS"/>
        </w:rPr>
        <w:lastRenderedPageBreak/>
        <w:t xml:space="preserve">Табела 3. </w:t>
      </w:r>
    </w:p>
    <w:p w14:paraId="24E55A6B" w14:textId="77777777" w:rsid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tbl>
      <w:tblPr>
        <w:tblStyle w:val="TableGrid"/>
        <w:tblW w:w="13036" w:type="dxa"/>
        <w:tblInd w:w="0" w:type="dxa"/>
        <w:tblLook w:val="04A0" w:firstRow="1" w:lastRow="0" w:firstColumn="1" w:lastColumn="0" w:noHBand="0" w:noVBand="1"/>
      </w:tblPr>
      <w:tblGrid>
        <w:gridCol w:w="1617"/>
        <w:gridCol w:w="1618"/>
        <w:gridCol w:w="1620"/>
        <w:gridCol w:w="1315"/>
        <w:gridCol w:w="1480"/>
        <w:gridCol w:w="1559"/>
        <w:gridCol w:w="1843"/>
        <w:gridCol w:w="1984"/>
      </w:tblGrid>
      <w:tr w:rsidR="00FE135A" w14:paraId="6C842C26" w14:textId="77777777" w:rsidTr="00A16176">
        <w:tc>
          <w:tcPr>
            <w:tcW w:w="1617" w:type="dxa"/>
          </w:tcPr>
          <w:p w14:paraId="31111F8C" w14:textId="5B2F62AC" w:rsidR="00FE135A" w:rsidRDefault="00FE135A" w:rsidP="007B7F0B">
            <w:pPr>
              <w:suppressAutoHyphens w:val="0"/>
              <w:jc w:val="center"/>
              <w:rPr>
                <w:rFonts w:eastAsia="TimesNewRomanPSMT"/>
                <w:bCs/>
                <w:sz w:val="24"/>
                <w:szCs w:val="24"/>
                <w:lang w:val="sr-Cyrl-RS"/>
              </w:rPr>
            </w:pPr>
            <w:r w:rsidRPr="00132EF0">
              <w:rPr>
                <w:b/>
                <w:sz w:val="24"/>
                <w:szCs w:val="24"/>
                <w:lang w:val="sr-Cyrl-RS"/>
              </w:rPr>
              <w:t>Ред.</w:t>
            </w:r>
            <w:r>
              <w:rPr>
                <w:b/>
                <w:sz w:val="24"/>
                <w:szCs w:val="24"/>
                <w:lang w:val="sr-Cyrl-RS"/>
              </w:rPr>
              <w:t xml:space="preserve"> </w:t>
            </w:r>
            <w:r w:rsidRPr="00132EF0">
              <w:rPr>
                <w:b/>
                <w:sz w:val="24"/>
                <w:szCs w:val="24"/>
                <w:lang w:val="sr-Cyrl-RS"/>
              </w:rPr>
              <w:t>бр.</w:t>
            </w:r>
          </w:p>
        </w:tc>
        <w:tc>
          <w:tcPr>
            <w:tcW w:w="1618" w:type="dxa"/>
          </w:tcPr>
          <w:p w14:paraId="78F41200" w14:textId="78266947" w:rsidR="00FE135A" w:rsidRDefault="00FE135A" w:rsidP="007B7F0B">
            <w:pPr>
              <w:autoSpaceDE w:val="0"/>
              <w:autoSpaceDN w:val="0"/>
              <w:adjustRightInd w:val="0"/>
              <w:jc w:val="center"/>
              <w:rPr>
                <w:rFonts w:eastAsia="TimesNewRomanPSMT"/>
                <w:bCs/>
                <w:sz w:val="24"/>
                <w:szCs w:val="24"/>
                <w:lang w:val="sr-Cyrl-RS"/>
              </w:rPr>
            </w:pPr>
            <w:r w:rsidRPr="00132EF0">
              <w:rPr>
                <w:b/>
                <w:sz w:val="24"/>
                <w:szCs w:val="24"/>
                <w:lang w:val="sr-Cyrl-RS"/>
              </w:rPr>
              <w:t>Врста уређаја</w:t>
            </w:r>
          </w:p>
        </w:tc>
        <w:tc>
          <w:tcPr>
            <w:tcW w:w="1620" w:type="dxa"/>
          </w:tcPr>
          <w:p w14:paraId="46638987" w14:textId="74A1C2D9" w:rsidR="00FE135A" w:rsidRDefault="00FE135A" w:rsidP="007B7F0B">
            <w:pPr>
              <w:autoSpaceDE w:val="0"/>
              <w:autoSpaceDN w:val="0"/>
              <w:adjustRightInd w:val="0"/>
              <w:jc w:val="center"/>
              <w:rPr>
                <w:rFonts w:eastAsia="TimesNewRomanPSMT"/>
                <w:bCs/>
                <w:sz w:val="24"/>
                <w:szCs w:val="24"/>
                <w:lang w:val="sr-Cyrl-RS"/>
              </w:rPr>
            </w:pPr>
            <w:r w:rsidRPr="00132EF0">
              <w:rPr>
                <w:b/>
                <w:sz w:val="24"/>
                <w:szCs w:val="24"/>
                <w:lang w:val="sr-Cyrl-RS"/>
              </w:rPr>
              <w:t>Врста тонера</w:t>
            </w:r>
          </w:p>
        </w:tc>
        <w:tc>
          <w:tcPr>
            <w:tcW w:w="1315" w:type="dxa"/>
          </w:tcPr>
          <w:p w14:paraId="739FDFE0" w14:textId="7CBCFAFC" w:rsidR="00FE135A" w:rsidRDefault="00FE135A" w:rsidP="007B7F0B">
            <w:pPr>
              <w:autoSpaceDE w:val="0"/>
              <w:autoSpaceDN w:val="0"/>
              <w:adjustRightInd w:val="0"/>
              <w:jc w:val="center"/>
              <w:rPr>
                <w:rFonts w:eastAsia="TimesNewRomanPSMT"/>
                <w:bCs/>
                <w:sz w:val="24"/>
                <w:szCs w:val="24"/>
                <w:lang w:val="sr-Cyrl-RS"/>
              </w:rPr>
            </w:pPr>
            <w:r w:rsidRPr="00132EF0">
              <w:rPr>
                <w:b/>
                <w:sz w:val="24"/>
                <w:szCs w:val="24"/>
                <w:lang w:val="sr-Cyrl-RS"/>
              </w:rPr>
              <w:t>Количина</w:t>
            </w:r>
          </w:p>
        </w:tc>
        <w:tc>
          <w:tcPr>
            <w:tcW w:w="1480" w:type="dxa"/>
            <w:shd w:val="clear" w:color="auto" w:fill="auto"/>
          </w:tcPr>
          <w:p w14:paraId="575C7A6D" w14:textId="37205E6E" w:rsidR="00FE135A" w:rsidRDefault="00FE135A" w:rsidP="007B7F0B">
            <w:pPr>
              <w:autoSpaceDE w:val="0"/>
              <w:autoSpaceDN w:val="0"/>
              <w:adjustRightInd w:val="0"/>
              <w:jc w:val="center"/>
              <w:rPr>
                <w:rFonts w:eastAsia="TimesNewRomanPSMT"/>
                <w:bCs/>
                <w:sz w:val="24"/>
                <w:szCs w:val="24"/>
                <w:lang w:val="sr-Cyrl-RS"/>
              </w:rPr>
            </w:pPr>
            <w:r w:rsidRPr="00422445">
              <w:rPr>
                <w:b/>
                <w:sz w:val="22"/>
                <w:szCs w:val="22"/>
                <w:lang w:val="sr-Cyrl-RS"/>
              </w:rPr>
              <w:t>Јединична цена</w:t>
            </w:r>
            <w:r w:rsidRPr="00422445">
              <w:rPr>
                <w:b/>
                <w:sz w:val="22"/>
                <w:szCs w:val="22"/>
              </w:rPr>
              <w:t xml:space="preserve"> без ПДВ - а</w:t>
            </w:r>
          </w:p>
        </w:tc>
        <w:tc>
          <w:tcPr>
            <w:tcW w:w="1559" w:type="dxa"/>
            <w:shd w:val="clear" w:color="auto" w:fill="auto"/>
          </w:tcPr>
          <w:p w14:paraId="11D190BA" w14:textId="6FD38457" w:rsidR="00FE135A" w:rsidRDefault="00FE135A" w:rsidP="007B7F0B">
            <w:pPr>
              <w:autoSpaceDE w:val="0"/>
              <w:autoSpaceDN w:val="0"/>
              <w:adjustRightInd w:val="0"/>
              <w:jc w:val="center"/>
              <w:rPr>
                <w:rFonts w:eastAsia="TimesNewRomanPSMT"/>
                <w:bCs/>
                <w:sz w:val="24"/>
                <w:szCs w:val="24"/>
                <w:lang w:val="sr-Cyrl-RS"/>
              </w:rPr>
            </w:pPr>
            <w:r w:rsidRPr="00422445">
              <w:rPr>
                <w:b/>
                <w:sz w:val="22"/>
                <w:szCs w:val="22"/>
                <w:lang w:val="sr-Cyrl-RS"/>
              </w:rPr>
              <w:t xml:space="preserve">Јединична цена </w:t>
            </w:r>
            <w:r w:rsidRPr="00422445">
              <w:rPr>
                <w:b/>
                <w:sz w:val="22"/>
                <w:szCs w:val="22"/>
              </w:rPr>
              <w:t>са ПДВ - ом</w:t>
            </w:r>
          </w:p>
        </w:tc>
        <w:tc>
          <w:tcPr>
            <w:tcW w:w="1843" w:type="dxa"/>
            <w:shd w:val="clear" w:color="auto" w:fill="auto"/>
          </w:tcPr>
          <w:p w14:paraId="2FA9DCFA" w14:textId="2088EA67" w:rsidR="00FE135A" w:rsidRDefault="00FE135A" w:rsidP="007B7F0B">
            <w:pPr>
              <w:autoSpaceDE w:val="0"/>
              <w:autoSpaceDN w:val="0"/>
              <w:adjustRightInd w:val="0"/>
              <w:jc w:val="center"/>
              <w:rPr>
                <w:rFonts w:eastAsia="TimesNewRomanPSMT"/>
                <w:bCs/>
                <w:sz w:val="24"/>
                <w:szCs w:val="24"/>
                <w:lang w:val="sr-Cyrl-RS"/>
              </w:rPr>
            </w:pPr>
            <w:r w:rsidRPr="00422445">
              <w:rPr>
                <w:b/>
                <w:sz w:val="22"/>
                <w:szCs w:val="22"/>
                <w:lang w:val="sr-Cyrl-RS"/>
              </w:rPr>
              <w:t>Укупна вредност</w:t>
            </w:r>
            <w:r w:rsidRPr="00422445">
              <w:rPr>
                <w:b/>
                <w:sz w:val="22"/>
                <w:szCs w:val="22"/>
              </w:rPr>
              <w:t xml:space="preserve"> без ПДВ-а</w:t>
            </w:r>
          </w:p>
        </w:tc>
        <w:tc>
          <w:tcPr>
            <w:tcW w:w="1984" w:type="dxa"/>
            <w:shd w:val="clear" w:color="auto" w:fill="auto"/>
          </w:tcPr>
          <w:p w14:paraId="228F3F82" w14:textId="3F95415E" w:rsidR="00FE135A" w:rsidRDefault="00FE135A" w:rsidP="007B7F0B">
            <w:pPr>
              <w:autoSpaceDE w:val="0"/>
              <w:autoSpaceDN w:val="0"/>
              <w:adjustRightInd w:val="0"/>
              <w:jc w:val="center"/>
              <w:rPr>
                <w:rFonts w:eastAsia="TimesNewRomanPSMT"/>
                <w:bCs/>
                <w:sz w:val="24"/>
                <w:szCs w:val="24"/>
                <w:lang w:val="sr-Cyrl-RS"/>
              </w:rPr>
            </w:pPr>
            <w:r w:rsidRPr="00422445">
              <w:rPr>
                <w:b/>
                <w:sz w:val="22"/>
                <w:szCs w:val="22"/>
                <w:lang w:val="sr-Cyrl-RS"/>
              </w:rPr>
              <w:t>Укупна вредност</w:t>
            </w:r>
            <w:r w:rsidRPr="00422445">
              <w:rPr>
                <w:b/>
                <w:sz w:val="22"/>
                <w:szCs w:val="22"/>
              </w:rPr>
              <w:t xml:space="preserve"> са ПДВ–ом</w:t>
            </w:r>
          </w:p>
        </w:tc>
      </w:tr>
      <w:tr w:rsidR="00A16176" w14:paraId="70043A20" w14:textId="77777777" w:rsidTr="00A16176">
        <w:tc>
          <w:tcPr>
            <w:tcW w:w="1617" w:type="dxa"/>
            <w:vAlign w:val="center"/>
          </w:tcPr>
          <w:p w14:paraId="259EAA6A" w14:textId="78F594FF" w:rsidR="00A16176" w:rsidRDefault="00A16176" w:rsidP="00A16176">
            <w:pPr>
              <w:autoSpaceDE w:val="0"/>
              <w:autoSpaceDN w:val="0"/>
              <w:adjustRightInd w:val="0"/>
              <w:jc w:val="center"/>
              <w:rPr>
                <w:rFonts w:eastAsia="TimesNewRomanPSMT"/>
                <w:bCs/>
                <w:sz w:val="24"/>
                <w:szCs w:val="24"/>
                <w:lang w:val="sr-Cyrl-RS"/>
              </w:rPr>
            </w:pPr>
            <w:r w:rsidRPr="00132EF0">
              <w:rPr>
                <w:sz w:val="24"/>
                <w:szCs w:val="24"/>
                <w:lang w:val="sr-Cyrl-RS"/>
              </w:rPr>
              <w:t>1.</w:t>
            </w:r>
          </w:p>
        </w:tc>
        <w:tc>
          <w:tcPr>
            <w:tcW w:w="1618" w:type="dxa"/>
          </w:tcPr>
          <w:p w14:paraId="52FC5AAE" w14:textId="687148B6" w:rsidR="00A16176" w:rsidRPr="00A16176" w:rsidRDefault="00A16176" w:rsidP="00A16176">
            <w:pPr>
              <w:autoSpaceDE w:val="0"/>
              <w:autoSpaceDN w:val="0"/>
              <w:adjustRightInd w:val="0"/>
              <w:jc w:val="center"/>
              <w:rPr>
                <w:rFonts w:eastAsia="TimesNewRomanPSMT"/>
                <w:bCs/>
                <w:sz w:val="24"/>
                <w:szCs w:val="24"/>
                <w:lang w:val="sr-Cyrl-RS"/>
              </w:rPr>
            </w:pPr>
            <w:r w:rsidRPr="00A16176">
              <w:rPr>
                <w:sz w:val="24"/>
                <w:szCs w:val="24"/>
              </w:rPr>
              <w:t>Canon I-sensys MF 4450</w:t>
            </w:r>
          </w:p>
        </w:tc>
        <w:tc>
          <w:tcPr>
            <w:tcW w:w="1620" w:type="dxa"/>
          </w:tcPr>
          <w:p w14:paraId="362FAB90" w14:textId="4DCDB63F" w:rsidR="00A16176" w:rsidRPr="00A16176" w:rsidRDefault="00A16176" w:rsidP="00A16176">
            <w:pPr>
              <w:autoSpaceDE w:val="0"/>
              <w:autoSpaceDN w:val="0"/>
              <w:adjustRightInd w:val="0"/>
              <w:jc w:val="center"/>
              <w:rPr>
                <w:rFonts w:eastAsia="TimesNewRomanPSMT"/>
                <w:bCs/>
                <w:sz w:val="24"/>
                <w:szCs w:val="24"/>
                <w:lang w:val="sr-Cyrl-RS"/>
              </w:rPr>
            </w:pPr>
            <w:r w:rsidRPr="00A16176">
              <w:rPr>
                <w:sz w:val="24"/>
                <w:szCs w:val="24"/>
              </w:rPr>
              <w:t>CRG-728</w:t>
            </w:r>
          </w:p>
        </w:tc>
        <w:tc>
          <w:tcPr>
            <w:tcW w:w="1315" w:type="dxa"/>
          </w:tcPr>
          <w:p w14:paraId="5DD591CC" w14:textId="00E8DBB4" w:rsidR="00A16176" w:rsidRPr="00A16176" w:rsidRDefault="00A16176" w:rsidP="00A16176">
            <w:pPr>
              <w:autoSpaceDE w:val="0"/>
              <w:autoSpaceDN w:val="0"/>
              <w:adjustRightInd w:val="0"/>
              <w:jc w:val="center"/>
              <w:rPr>
                <w:rFonts w:eastAsia="TimesNewRomanPSMT"/>
                <w:bCs/>
                <w:sz w:val="24"/>
                <w:szCs w:val="24"/>
                <w:lang w:val="sr-Cyrl-RS"/>
              </w:rPr>
            </w:pPr>
            <w:r w:rsidRPr="00A16176">
              <w:rPr>
                <w:sz w:val="24"/>
                <w:szCs w:val="24"/>
              </w:rPr>
              <w:t>3</w:t>
            </w:r>
          </w:p>
        </w:tc>
        <w:tc>
          <w:tcPr>
            <w:tcW w:w="1480" w:type="dxa"/>
          </w:tcPr>
          <w:p w14:paraId="65471AD2" w14:textId="77777777" w:rsidR="00A16176" w:rsidRDefault="00A16176" w:rsidP="00A16176">
            <w:pPr>
              <w:autoSpaceDE w:val="0"/>
              <w:autoSpaceDN w:val="0"/>
              <w:adjustRightInd w:val="0"/>
              <w:jc w:val="both"/>
              <w:rPr>
                <w:rFonts w:eastAsia="TimesNewRomanPSMT"/>
                <w:bCs/>
                <w:sz w:val="24"/>
                <w:szCs w:val="24"/>
                <w:lang w:val="sr-Cyrl-RS"/>
              </w:rPr>
            </w:pPr>
          </w:p>
        </w:tc>
        <w:tc>
          <w:tcPr>
            <w:tcW w:w="1559" w:type="dxa"/>
          </w:tcPr>
          <w:p w14:paraId="73DCD0B7" w14:textId="77777777" w:rsidR="00A16176" w:rsidRDefault="00A16176" w:rsidP="00A16176">
            <w:pPr>
              <w:autoSpaceDE w:val="0"/>
              <w:autoSpaceDN w:val="0"/>
              <w:adjustRightInd w:val="0"/>
              <w:jc w:val="both"/>
              <w:rPr>
                <w:rFonts w:eastAsia="TimesNewRomanPSMT"/>
                <w:bCs/>
                <w:sz w:val="24"/>
                <w:szCs w:val="24"/>
                <w:lang w:val="sr-Cyrl-RS"/>
              </w:rPr>
            </w:pPr>
          </w:p>
        </w:tc>
        <w:tc>
          <w:tcPr>
            <w:tcW w:w="1843" w:type="dxa"/>
          </w:tcPr>
          <w:p w14:paraId="793FE1EE" w14:textId="77777777" w:rsidR="00A16176" w:rsidRDefault="00A16176" w:rsidP="00A16176">
            <w:pPr>
              <w:autoSpaceDE w:val="0"/>
              <w:autoSpaceDN w:val="0"/>
              <w:adjustRightInd w:val="0"/>
              <w:jc w:val="both"/>
              <w:rPr>
                <w:rFonts w:eastAsia="TimesNewRomanPSMT"/>
                <w:bCs/>
                <w:sz w:val="24"/>
                <w:szCs w:val="24"/>
                <w:lang w:val="sr-Cyrl-RS"/>
              </w:rPr>
            </w:pPr>
          </w:p>
        </w:tc>
        <w:tc>
          <w:tcPr>
            <w:tcW w:w="1984" w:type="dxa"/>
          </w:tcPr>
          <w:p w14:paraId="22CB6591" w14:textId="77777777" w:rsidR="00A16176" w:rsidRDefault="00A16176" w:rsidP="00A16176">
            <w:pPr>
              <w:autoSpaceDE w:val="0"/>
              <w:autoSpaceDN w:val="0"/>
              <w:adjustRightInd w:val="0"/>
              <w:jc w:val="both"/>
              <w:rPr>
                <w:rFonts w:eastAsia="TimesNewRomanPSMT"/>
                <w:bCs/>
                <w:sz w:val="24"/>
                <w:szCs w:val="24"/>
                <w:lang w:val="sr-Cyrl-RS"/>
              </w:rPr>
            </w:pPr>
          </w:p>
        </w:tc>
      </w:tr>
      <w:tr w:rsidR="00A16176" w14:paraId="33D957DE" w14:textId="77777777" w:rsidTr="00A16176">
        <w:tc>
          <w:tcPr>
            <w:tcW w:w="1617" w:type="dxa"/>
            <w:vAlign w:val="center"/>
          </w:tcPr>
          <w:p w14:paraId="6D36BE48" w14:textId="775E2F3C" w:rsidR="00A16176" w:rsidRDefault="00A16176" w:rsidP="00A16176">
            <w:pPr>
              <w:autoSpaceDE w:val="0"/>
              <w:autoSpaceDN w:val="0"/>
              <w:adjustRightInd w:val="0"/>
              <w:jc w:val="center"/>
              <w:rPr>
                <w:rFonts w:eastAsia="TimesNewRomanPSMT"/>
                <w:bCs/>
                <w:sz w:val="24"/>
                <w:szCs w:val="24"/>
                <w:lang w:val="sr-Cyrl-RS"/>
              </w:rPr>
            </w:pPr>
            <w:r w:rsidRPr="00132EF0">
              <w:rPr>
                <w:sz w:val="24"/>
                <w:szCs w:val="24"/>
                <w:lang w:val="sr-Cyrl-RS"/>
              </w:rPr>
              <w:t>2.</w:t>
            </w:r>
          </w:p>
        </w:tc>
        <w:tc>
          <w:tcPr>
            <w:tcW w:w="1618" w:type="dxa"/>
          </w:tcPr>
          <w:p w14:paraId="682EB648" w14:textId="61CDA361" w:rsidR="00A16176" w:rsidRPr="00A16176" w:rsidRDefault="00A16176" w:rsidP="00A16176">
            <w:pPr>
              <w:autoSpaceDE w:val="0"/>
              <w:autoSpaceDN w:val="0"/>
              <w:adjustRightInd w:val="0"/>
              <w:jc w:val="center"/>
              <w:rPr>
                <w:rFonts w:eastAsia="TimesNewRomanPSMT"/>
                <w:bCs/>
                <w:sz w:val="24"/>
                <w:szCs w:val="24"/>
                <w:lang w:val="sr-Cyrl-RS"/>
              </w:rPr>
            </w:pPr>
            <w:r w:rsidRPr="00A16176">
              <w:rPr>
                <w:sz w:val="24"/>
                <w:szCs w:val="24"/>
              </w:rPr>
              <w:t>Canon IR 4525i</w:t>
            </w:r>
          </w:p>
        </w:tc>
        <w:tc>
          <w:tcPr>
            <w:tcW w:w="1620" w:type="dxa"/>
          </w:tcPr>
          <w:p w14:paraId="6313D82C" w14:textId="4164B202" w:rsidR="00A16176" w:rsidRPr="00A16176" w:rsidRDefault="00A16176" w:rsidP="00A16176">
            <w:pPr>
              <w:autoSpaceDE w:val="0"/>
              <w:autoSpaceDN w:val="0"/>
              <w:adjustRightInd w:val="0"/>
              <w:jc w:val="center"/>
              <w:rPr>
                <w:rFonts w:eastAsia="TimesNewRomanPSMT"/>
                <w:bCs/>
                <w:sz w:val="24"/>
                <w:szCs w:val="24"/>
                <w:lang w:val="sr-Cyrl-RS"/>
              </w:rPr>
            </w:pPr>
            <w:r w:rsidRPr="00A16176">
              <w:rPr>
                <w:sz w:val="24"/>
                <w:szCs w:val="24"/>
              </w:rPr>
              <w:t>C-EXV 53</w:t>
            </w:r>
          </w:p>
        </w:tc>
        <w:tc>
          <w:tcPr>
            <w:tcW w:w="1315" w:type="dxa"/>
          </w:tcPr>
          <w:p w14:paraId="0B58FF08" w14:textId="60015C9B" w:rsidR="00A16176" w:rsidRPr="00A16176" w:rsidRDefault="00A16176" w:rsidP="00A16176">
            <w:pPr>
              <w:autoSpaceDE w:val="0"/>
              <w:autoSpaceDN w:val="0"/>
              <w:adjustRightInd w:val="0"/>
              <w:jc w:val="center"/>
              <w:rPr>
                <w:rFonts w:eastAsia="TimesNewRomanPSMT"/>
                <w:bCs/>
                <w:sz w:val="24"/>
                <w:szCs w:val="24"/>
                <w:lang w:val="sr-Cyrl-RS"/>
              </w:rPr>
            </w:pPr>
            <w:r w:rsidRPr="00A16176">
              <w:rPr>
                <w:sz w:val="24"/>
                <w:szCs w:val="24"/>
              </w:rPr>
              <w:t>5</w:t>
            </w:r>
          </w:p>
        </w:tc>
        <w:tc>
          <w:tcPr>
            <w:tcW w:w="1480" w:type="dxa"/>
          </w:tcPr>
          <w:p w14:paraId="703C90B9" w14:textId="77777777" w:rsidR="00A16176" w:rsidRDefault="00A16176" w:rsidP="00A16176">
            <w:pPr>
              <w:autoSpaceDE w:val="0"/>
              <w:autoSpaceDN w:val="0"/>
              <w:adjustRightInd w:val="0"/>
              <w:jc w:val="both"/>
              <w:rPr>
                <w:rFonts w:eastAsia="TimesNewRomanPSMT"/>
                <w:bCs/>
                <w:sz w:val="24"/>
                <w:szCs w:val="24"/>
                <w:lang w:val="sr-Cyrl-RS"/>
              </w:rPr>
            </w:pPr>
          </w:p>
        </w:tc>
        <w:tc>
          <w:tcPr>
            <w:tcW w:w="1559" w:type="dxa"/>
          </w:tcPr>
          <w:p w14:paraId="5E88F999" w14:textId="77777777" w:rsidR="00A16176" w:rsidRDefault="00A16176" w:rsidP="00A16176">
            <w:pPr>
              <w:autoSpaceDE w:val="0"/>
              <w:autoSpaceDN w:val="0"/>
              <w:adjustRightInd w:val="0"/>
              <w:jc w:val="both"/>
              <w:rPr>
                <w:rFonts w:eastAsia="TimesNewRomanPSMT"/>
                <w:bCs/>
                <w:sz w:val="24"/>
                <w:szCs w:val="24"/>
                <w:lang w:val="sr-Cyrl-RS"/>
              </w:rPr>
            </w:pPr>
          </w:p>
        </w:tc>
        <w:tc>
          <w:tcPr>
            <w:tcW w:w="1843" w:type="dxa"/>
          </w:tcPr>
          <w:p w14:paraId="47DC4E1B" w14:textId="77777777" w:rsidR="00A16176" w:rsidRDefault="00A16176" w:rsidP="00A16176">
            <w:pPr>
              <w:autoSpaceDE w:val="0"/>
              <w:autoSpaceDN w:val="0"/>
              <w:adjustRightInd w:val="0"/>
              <w:jc w:val="both"/>
              <w:rPr>
                <w:rFonts w:eastAsia="TimesNewRomanPSMT"/>
                <w:bCs/>
                <w:sz w:val="24"/>
                <w:szCs w:val="24"/>
                <w:lang w:val="sr-Cyrl-RS"/>
              </w:rPr>
            </w:pPr>
          </w:p>
        </w:tc>
        <w:tc>
          <w:tcPr>
            <w:tcW w:w="1984" w:type="dxa"/>
          </w:tcPr>
          <w:p w14:paraId="69AD2E62" w14:textId="77777777" w:rsidR="00A16176" w:rsidRDefault="00A16176" w:rsidP="00A16176">
            <w:pPr>
              <w:autoSpaceDE w:val="0"/>
              <w:autoSpaceDN w:val="0"/>
              <w:adjustRightInd w:val="0"/>
              <w:jc w:val="both"/>
              <w:rPr>
                <w:rFonts w:eastAsia="TimesNewRomanPSMT"/>
                <w:bCs/>
                <w:sz w:val="24"/>
                <w:szCs w:val="24"/>
                <w:lang w:val="sr-Cyrl-RS"/>
              </w:rPr>
            </w:pPr>
          </w:p>
        </w:tc>
      </w:tr>
      <w:tr w:rsidR="00A16176" w14:paraId="1E648994" w14:textId="77777777" w:rsidTr="00A16176">
        <w:tc>
          <w:tcPr>
            <w:tcW w:w="1617" w:type="dxa"/>
            <w:vAlign w:val="center"/>
          </w:tcPr>
          <w:p w14:paraId="340CB990" w14:textId="2E4C9FC6" w:rsidR="00A16176" w:rsidRDefault="00A16176" w:rsidP="00A16176">
            <w:pPr>
              <w:autoSpaceDE w:val="0"/>
              <w:autoSpaceDN w:val="0"/>
              <w:adjustRightInd w:val="0"/>
              <w:jc w:val="center"/>
              <w:rPr>
                <w:rFonts w:eastAsia="TimesNewRomanPSMT"/>
                <w:bCs/>
                <w:sz w:val="24"/>
                <w:szCs w:val="24"/>
                <w:lang w:val="sr-Cyrl-RS"/>
              </w:rPr>
            </w:pPr>
            <w:r w:rsidRPr="00132EF0">
              <w:rPr>
                <w:sz w:val="24"/>
                <w:szCs w:val="24"/>
                <w:lang w:val="sr-Cyrl-RS"/>
              </w:rPr>
              <w:t>3.</w:t>
            </w:r>
          </w:p>
        </w:tc>
        <w:tc>
          <w:tcPr>
            <w:tcW w:w="1618" w:type="dxa"/>
          </w:tcPr>
          <w:p w14:paraId="6737A1F3" w14:textId="2F4A87F1" w:rsidR="00A16176" w:rsidRPr="00A16176" w:rsidRDefault="00A16176" w:rsidP="00A16176">
            <w:pPr>
              <w:autoSpaceDE w:val="0"/>
              <w:autoSpaceDN w:val="0"/>
              <w:adjustRightInd w:val="0"/>
              <w:jc w:val="center"/>
              <w:rPr>
                <w:rFonts w:eastAsia="TimesNewRomanPSMT"/>
                <w:bCs/>
                <w:sz w:val="24"/>
                <w:szCs w:val="24"/>
                <w:lang w:val="sr-Cyrl-RS"/>
              </w:rPr>
            </w:pPr>
            <w:r w:rsidRPr="00A16176">
              <w:rPr>
                <w:sz w:val="24"/>
                <w:szCs w:val="24"/>
              </w:rPr>
              <w:t>Canon I-sensys LBP 214dw</w:t>
            </w:r>
          </w:p>
        </w:tc>
        <w:tc>
          <w:tcPr>
            <w:tcW w:w="1620" w:type="dxa"/>
          </w:tcPr>
          <w:p w14:paraId="5C4CE2E8" w14:textId="1EE43D57" w:rsidR="00A16176" w:rsidRPr="00A16176" w:rsidRDefault="00A16176" w:rsidP="00A16176">
            <w:pPr>
              <w:autoSpaceDE w:val="0"/>
              <w:autoSpaceDN w:val="0"/>
              <w:adjustRightInd w:val="0"/>
              <w:jc w:val="center"/>
              <w:rPr>
                <w:rFonts w:eastAsia="TimesNewRomanPSMT"/>
                <w:bCs/>
                <w:sz w:val="24"/>
                <w:szCs w:val="24"/>
                <w:lang w:val="sr-Cyrl-RS"/>
              </w:rPr>
            </w:pPr>
            <w:r w:rsidRPr="00A16176">
              <w:rPr>
                <w:sz w:val="24"/>
                <w:szCs w:val="24"/>
              </w:rPr>
              <w:t>CRG-052</w:t>
            </w:r>
          </w:p>
        </w:tc>
        <w:tc>
          <w:tcPr>
            <w:tcW w:w="1315" w:type="dxa"/>
          </w:tcPr>
          <w:p w14:paraId="0CA9D33F" w14:textId="0ECDB61A" w:rsidR="00A16176" w:rsidRPr="00A16176" w:rsidRDefault="00A16176" w:rsidP="00A16176">
            <w:pPr>
              <w:autoSpaceDE w:val="0"/>
              <w:autoSpaceDN w:val="0"/>
              <w:adjustRightInd w:val="0"/>
              <w:jc w:val="center"/>
              <w:rPr>
                <w:rFonts w:eastAsia="TimesNewRomanPSMT"/>
                <w:bCs/>
                <w:sz w:val="24"/>
                <w:szCs w:val="24"/>
                <w:lang w:val="sr-Cyrl-RS"/>
              </w:rPr>
            </w:pPr>
            <w:r w:rsidRPr="00A16176">
              <w:rPr>
                <w:sz w:val="24"/>
                <w:szCs w:val="24"/>
              </w:rPr>
              <w:t>3</w:t>
            </w:r>
          </w:p>
        </w:tc>
        <w:tc>
          <w:tcPr>
            <w:tcW w:w="1480" w:type="dxa"/>
          </w:tcPr>
          <w:p w14:paraId="6A19E01E" w14:textId="77777777" w:rsidR="00A16176" w:rsidRDefault="00A16176" w:rsidP="00A16176">
            <w:pPr>
              <w:autoSpaceDE w:val="0"/>
              <w:autoSpaceDN w:val="0"/>
              <w:adjustRightInd w:val="0"/>
              <w:jc w:val="both"/>
              <w:rPr>
                <w:rFonts w:eastAsia="TimesNewRomanPSMT"/>
                <w:bCs/>
                <w:sz w:val="24"/>
                <w:szCs w:val="24"/>
                <w:lang w:val="sr-Cyrl-RS"/>
              </w:rPr>
            </w:pPr>
          </w:p>
        </w:tc>
        <w:tc>
          <w:tcPr>
            <w:tcW w:w="1559" w:type="dxa"/>
          </w:tcPr>
          <w:p w14:paraId="7DB7BCA1" w14:textId="77777777" w:rsidR="00A16176" w:rsidRDefault="00A16176" w:rsidP="00A16176">
            <w:pPr>
              <w:autoSpaceDE w:val="0"/>
              <w:autoSpaceDN w:val="0"/>
              <w:adjustRightInd w:val="0"/>
              <w:jc w:val="both"/>
              <w:rPr>
                <w:rFonts w:eastAsia="TimesNewRomanPSMT"/>
                <w:bCs/>
                <w:sz w:val="24"/>
                <w:szCs w:val="24"/>
                <w:lang w:val="sr-Cyrl-RS"/>
              </w:rPr>
            </w:pPr>
          </w:p>
        </w:tc>
        <w:tc>
          <w:tcPr>
            <w:tcW w:w="1843" w:type="dxa"/>
          </w:tcPr>
          <w:p w14:paraId="0CCC759C" w14:textId="77777777" w:rsidR="00A16176" w:rsidRDefault="00A16176" w:rsidP="00A16176">
            <w:pPr>
              <w:autoSpaceDE w:val="0"/>
              <w:autoSpaceDN w:val="0"/>
              <w:adjustRightInd w:val="0"/>
              <w:jc w:val="both"/>
              <w:rPr>
                <w:rFonts w:eastAsia="TimesNewRomanPSMT"/>
                <w:bCs/>
                <w:sz w:val="24"/>
                <w:szCs w:val="24"/>
                <w:lang w:val="sr-Cyrl-RS"/>
              </w:rPr>
            </w:pPr>
          </w:p>
        </w:tc>
        <w:tc>
          <w:tcPr>
            <w:tcW w:w="1984" w:type="dxa"/>
          </w:tcPr>
          <w:p w14:paraId="1AC8A4BC" w14:textId="77777777" w:rsidR="00A16176" w:rsidRDefault="00A16176" w:rsidP="00A16176">
            <w:pPr>
              <w:autoSpaceDE w:val="0"/>
              <w:autoSpaceDN w:val="0"/>
              <w:adjustRightInd w:val="0"/>
              <w:jc w:val="both"/>
              <w:rPr>
                <w:rFonts w:eastAsia="TimesNewRomanPSMT"/>
                <w:bCs/>
                <w:sz w:val="24"/>
                <w:szCs w:val="24"/>
                <w:lang w:val="sr-Cyrl-RS"/>
              </w:rPr>
            </w:pPr>
          </w:p>
        </w:tc>
      </w:tr>
      <w:tr w:rsidR="00A16176" w14:paraId="192A1D9C" w14:textId="77777777" w:rsidTr="00A16176">
        <w:tc>
          <w:tcPr>
            <w:tcW w:w="1617" w:type="dxa"/>
            <w:vAlign w:val="center"/>
          </w:tcPr>
          <w:p w14:paraId="11FEBEF9" w14:textId="64FCBCCB" w:rsidR="00A16176" w:rsidRDefault="00A16176" w:rsidP="00A16176">
            <w:pPr>
              <w:autoSpaceDE w:val="0"/>
              <w:autoSpaceDN w:val="0"/>
              <w:adjustRightInd w:val="0"/>
              <w:jc w:val="center"/>
              <w:rPr>
                <w:rFonts w:eastAsia="TimesNewRomanPSMT"/>
                <w:bCs/>
                <w:sz w:val="24"/>
                <w:szCs w:val="24"/>
                <w:lang w:val="sr-Cyrl-RS"/>
              </w:rPr>
            </w:pPr>
            <w:r w:rsidRPr="00132EF0">
              <w:rPr>
                <w:sz w:val="24"/>
                <w:szCs w:val="24"/>
                <w:lang w:val="sr-Latn-RS"/>
              </w:rPr>
              <w:t>4.</w:t>
            </w:r>
          </w:p>
        </w:tc>
        <w:tc>
          <w:tcPr>
            <w:tcW w:w="1618" w:type="dxa"/>
          </w:tcPr>
          <w:p w14:paraId="00688B78" w14:textId="77777777" w:rsidR="00A16176" w:rsidRPr="00A16176" w:rsidRDefault="00A16176" w:rsidP="00A16176">
            <w:pPr>
              <w:suppressAutoHyphens w:val="0"/>
              <w:rPr>
                <w:sz w:val="24"/>
                <w:szCs w:val="24"/>
              </w:rPr>
            </w:pPr>
          </w:p>
          <w:p w14:paraId="74F0FF84" w14:textId="45BB2A40" w:rsidR="00A16176" w:rsidRPr="00A16176" w:rsidRDefault="00A16176" w:rsidP="00A16176">
            <w:pPr>
              <w:autoSpaceDE w:val="0"/>
              <w:autoSpaceDN w:val="0"/>
              <w:adjustRightInd w:val="0"/>
              <w:jc w:val="center"/>
              <w:rPr>
                <w:rFonts w:eastAsia="TimesNewRomanPSMT"/>
                <w:bCs/>
                <w:sz w:val="24"/>
                <w:szCs w:val="24"/>
                <w:lang w:val="sr-Cyrl-RS"/>
              </w:rPr>
            </w:pPr>
            <w:r w:rsidRPr="00A16176">
              <w:rPr>
                <w:sz w:val="24"/>
                <w:szCs w:val="24"/>
              </w:rPr>
              <w:t>Canon mf 4570dn</w:t>
            </w:r>
          </w:p>
        </w:tc>
        <w:tc>
          <w:tcPr>
            <w:tcW w:w="1620" w:type="dxa"/>
            <w:vAlign w:val="center"/>
          </w:tcPr>
          <w:p w14:paraId="5C875979" w14:textId="0835F8F9" w:rsidR="00A16176" w:rsidRPr="00A16176" w:rsidRDefault="00A16176" w:rsidP="00A16176">
            <w:pPr>
              <w:autoSpaceDE w:val="0"/>
              <w:autoSpaceDN w:val="0"/>
              <w:adjustRightInd w:val="0"/>
              <w:jc w:val="center"/>
              <w:rPr>
                <w:rFonts w:eastAsia="TimesNewRomanPSMT"/>
                <w:bCs/>
                <w:sz w:val="24"/>
                <w:szCs w:val="24"/>
                <w:lang w:val="sr-Cyrl-RS"/>
              </w:rPr>
            </w:pPr>
            <w:r w:rsidRPr="00A16176">
              <w:rPr>
                <w:sz w:val="24"/>
                <w:szCs w:val="24"/>
                <w:lang w:val="sr-Latn-RS"/>
              </w:rPr>
              <w:t>CRG-728</w:t>
            </w:r>
          </w:p>
        </w:tc>
        <w:tc>
          <w:tcPr>
            <w:tcW w:w="1315" w:type="dxa"/>
            <w:vAlign w:val="center"/>
          </w:tcPr>
          <w:p w14:paraId="4F804DCC" w14:textId="3BB2AC95" w:rsidR="00A16176" w:rsidRPr="00A16176" w:rsidRDefault="00A16176" w:rsidP="00A16176">
            <w:pPr>
              <w:autoSpaceDE w:val="0"/>
              <w:autoSpaceDN w:val="0"/>
              <w:adjustRightInd w:val="0"/>
              <w:jc w:val="center"/>
              <w:rPr>
                <w:rFonts w:eastAsia="TimesNewRomanPSMT"/>
                <w:bCs/>
                <w:sz w:val="24"/>
                <w:szCs w:val="24"/>
                <w:lang w:val="sr-Cyrl-RS"/>
              </w:rPr>
            </w:pPr>
            <w:r w:rsidRPr="00A16176">
              <w:rPr>
                <w:sz w:val="24"/>
                <w:szCs w:val="24"/>
                <w:lang w:val="sr-Latn-RS"/>
              </w:rPr>
              <w:t>3</w:t>
            </w:r>
            <w:r w:rsidRPr="00A16176">
              <w:rPr>
                <w:sz w:val="24"/>
                <w:szCs w:val="24"/>
                <w:lang w:val="sr-Cyrl-RS"/>
              </w:rPr>
              <w:t xml:space="preserve">   </w:t>
            </w:r>
          </w:p>
        </w:tc>
        <w:tc>
          <w:tcPr>
            <w:tcW w:w="1480" w:type="dxa"/>
          </w:tcPr>
          <w:p w14:paraId="083578F5" w14:textId="77777777" w:rsidR="00A16176" w:rsidRDefault="00A16176" w:rsidP="00A16176">
            <w:pPr>
              <w:autoSpaceDE w:val="0"/>
              <w:autoSpaceDN w:val="0"/>
              <w:adjustRightInd w:val="0"/>
              <w:jc w:val="both"/>
              <w:rPr>
                <w:rFonts w:eastAsia="TimesNewRomanPSMT"/>
                <w:bCs/>
                <w:sz w:val="24"/>
                <w:szCs w:val="24"/>
                <w:lang w:val="sr-Cyrl-RS"/>
              </w:rPr>
            </w:pPr>
          </w:p>
        </w:tc>
        <w:tc>
          <w:tcPr>
            <w:tcW w:w="1559" w:type="dxa"/>
          </w:tcPr>
          <w:p w14:paraId="066E0D6C" w14:textId="77777777" w:rsidR="00A16176" w:rsidRDefault="00A16176" w:rsidP="00A16176">
            <w:pPr>
              <w:autoSpaceDE w:val="0"/>
              <w:autoSpaceDN w:val="0"/>
              <w:adjustRightInd w:val="0"/>
              <w:jc w:val="both"/>
              <w:rPr>
                <w:rFonts w:eastAsia="TimesNewRomanPSMT"/>
                <w:bCs/>
                <w:sz w:val="24"/>
                <w:szCs w:val="24"/>
                <w:lang w:val="sr-Cyrl-RS"/>
              </w:rPr>
            </w:pPr>
          </w:p>
        </w:tc>
        <w:tc>
          <w:tcPr>
            <w:tcW w:w="1843" w:type="dxa"/>
          </w:tcPr>
          <w:p w14:paraId="4705A779" w14:textId="77777777" w:rsidR="00A16176" w:rsidRDefault="00A16176" w:rsidP="00A16176">
            <w:pPr>
              <w:autoSpaceDE w:val="0"/>
              <w:autoSpaceDN w:val="0"/>
              <w:adjustRightInd w:val="0"/>
              <w:jc w:val="both"/>
              <w:rPr>
                <w:rFonts w:eastAsia="TimesNewRomanPSMT"/>
                <w:bCs/>
                <w:sz w:val="24"/>
                <w:szCs w:val="24"/>
                <w:lang w:val="sr-Cyrl-RS"/>
              </w:rPr>
            </w:pPr>
          </w:p>
        </w:tc>
        <w:tc>
          <w:tcPr>
            <w:tcW w:w="1984" w:type="dxa"/>
          </w:tcPr>
          <w:p w14:paraId="3EF6B27C" w14:textId="77777777" w:rsidR="00A16176" w:rsidRDefault="00A16176" w:rsidP="00A16176">
            <w:pPr>
              <w:autoSpaceDE w:val="0"/>
              <w:autoSpaceDN w:val="0"/>
              <w:adjustRightInd w:val="0"/>
              <w:jc w:val="both"/>
              <w:rPr>
                <w:rFonts w:eastAsia="TimesNewRomanPSMT"/>
                <w:bCs/>
                <w:sz w:val="24"/>
                <w:szCs w:val="24"/>
                <w:lang w:val="sr-Cyrl-RS"/>
              </w:rPr>
            </w:pPr>
          </w:p>
        </w:tc>
      </w:tr>
      <w:tr w:rsidR="00A16176" w14:paraId="108E7557" w14:textId="77777777" w:rsidTr="00A16176">
        <w:tc>
          <w:tcPr>
            <w:tcW w:w="1617" w:type="dxa"/>
            <w:vAlign w:val="center"/>
          </w:tcPr>
          <w:p w14:paraId="7FBEA5FC" w14:textId="34EACBA4" w:rsidR="00A16176" w:rsidRDefault="00A16176" w:rsidP="00A16176">
            <w:pPr>
              <w:autoSpaceDE w:val="0"/>
              <w:autoSpaceDN w:val="0"/>
              <w:adjustRightInd w:val="0"/>
              <w:jc w:val="center"/>
              <w:rPr>
                <w:rFonts w:eastAsia="TimesNewRomanPSMT"/>
                <w:bCs/>
                <w:sz w:val="24"/>
                <w:szCs w:val="24"/>
                <w:lang w:val="sr-Cyrl-RS"/>
              </w:rPr>
            </w:pPr>
            <w:r w:rsidRPr="00132EF0">
              <w:rPr>
                <w:sz w:val="24"/>
                <w:szCs w:val="24"/>
                <w:lang w:val="sr-Latn-RS"/>
              </w:rPr>
              <w:t>5.</w:t>
            </w:r>
          </w:p>
        </w:tc>
        <w:tc>
          <w:tcPr>
            <w:tcW w:w="1618" w:type="dxa"/>
          </w:tcPr>
          <w:p w14:paraId="4FF2BD37" w14:textId="33B33B21" w:rsidR="00A16176" w:rsidRDefault="00A16176" w:rsidP="00A16176">
            <w:pPr>
              <w:autoSpaceDE w:val="0"/>
              <w:autoSpaceDN w:val="0"/>
              <w:adjustRightInd w:val="0"/>
              <w:jc w:val="center"/>
              <w:rPr>
                <w:rFonts w:eastAsia="TimesNewRomanPSMT"/>
                <w:bCs/>
                <w:sz w:val="24"/>
                <w:szCs w:val="24"/>
                <w:lang w:val="sr-Cyrl-RS"/>
              </w:rPr>
            </w:pPr>
            <w:r>
              <w:rPr>
                <w:sz w:val="24"/>
                <w:szCs w:val="24"/>
              </w:rPr>
              <w:t xml:space="preserve">HP Laser Jet P1006 </w:t>
            </w:r>
          </w:p>
        </w:tc>
        <w:tc>
          <w:tcPr>
            <w:tcW w:w="1620" w:type="dxa"/>
            <w:vAlign w:val="center"/>
          </w:tcPr>
          <w:p w14:paraId="2E51CCCF" w14:textId="7DF03A99" w:rsidR="00A16176" w:rsidRDefault="00A16176" w:rsidP="00A16176">
            <w:pPr>
              <w:autoSpaceDE w:val="0"/>
              <w:autoSpaceDN w:val="0"/>
              <w:adjustRightInd w:val="0"/>
              <w:jc w:val="center"/>
              <w:rPr>
                <w:rFonts w:eastAsia="TimesNewRomanPSMT"/>
                <w:bCs/>
                <w:sz w:val="24"/>
                <w:szCs w:val="24"/>
                <w:lang w:val="sr-Cyrl-RS"/>
              </w:rPr>
            </w:pPr>
            <w:r>
              <w:rPr>
                <w:sz w:val="24"/>
                <w:szCs w:val="24"/>
              </w:rPr>
              <w:t>CB435A</w:t>
            </w:r>
          </w:p>
        </w:tc>
        <w:tc>
          <w:tcPr>
            <w:tcW w:w="1315" w:type="dxa"/>
            <w:vAlign w:val="center"/>
          </w:tcPr>
          <w:p w14:paraId="132AF546" w14:textId="04050914" w:rsidR="00A16176" w:rsidRDefault="00A16176" w:rsidP="00A16176">
            <w:pPr>
              <w:autoSpaceDE w:val="0"/>
              <w:autoSpaceDN w:val="0"/>
              <w:adjustRightInd w:val="0"/>
              <w:jc w:val="center"/>
              <w:rPr>
                <w:rFonts w:eastAsia="TimesNewRomanPSMT"/>
                <w:bCs/>
                <w:sz w:val="24"/>
                <w:szCs w:val="24"/>
                <w:lang w:val="sr-Cyrl-RS"/>
              </w:rPr>
            </w:pPr>
            <w:r w:rsidRPr="00A5232F">
              <w:rPr>
                <w:sz w:val="24"/>
                <w:szCs w:val="24"/>
                <w:lang w:val="sr-Latn-RS"/>
              </w:rPr>
              <w:t>3</w:t>
            </w:r>
          </w:p>
        </w:tc>
        <w:tc>
          <w:tcPr>
            <w:tcW w:w="1480" w:type="dxa"/>
          </w:tcPr>
          <w:p w14:paraId="72102A43" w14:textId="77777777" w:rsidR="00A16176" w:rsidRDefault="00A16176" w:rsidP="00A16176">
            <w:pPr>
              <w:autoSpaceDE w:val="0"/>
              <w:autoSpaceDN w:val="0"/>
              <w:adjustRightInd w:val="0"/>
              <w:jc w:val="both"/>
              <w:rPr>
                <w:rFonts w:eastAsia="TimesNewRomanPSMT"/>
                <w:bCs/>
                <w:sz w:val="24"/>
                <w:szCs w:val="24"/>
                <w:lang w:val="sr-Cyrl-RS"/>
              </w:rPr>
            </w:pPr>
          </w:p>
        </w:tc>
        <w:tc>
          <w:tcPr>
            <w:tcW w:w="1559" w:type="dxa"/>
          </w:tcPr>
          <w:p w14:paraId="71323024" w14:textId="77777777" w:rsidR="00A16176" w:rsidRDefault="00A16176" w:rsidP="00A16176">
            <w:pPr>
              <w:autoSpaceDE w:val="0"/>
              <w:autoSpaceDN w:val="0"/>
              <w:adjustRightInd w:val="0"/>
              <w:jc w:val="both"/>
              <w:rPr>
                <w:rFonts w:eastAsia="TimesNewRomanPSMT"/>
                <w:bCs/>
                <w:sz w:val="24"/>
                <w:szCs w:val="24"/>
                <w:lang w:val="sr-Cyrl-RS"/>
              </w:rPr>
            </w:pPr>
          </w:p>
        </w:tc>
        <w:tc>
          <w:tcPr>
            <w:tcW w:w="1843" w:type="dxa"/>
          </w:tcPr>
          <w:p w14:paraId="2D6DD32F" w14:textId="77777777" w:rsidR="00A16176" w:rsidRDefault="00A16176" w:rsidP="00A16176">
            <w:pPr>
              <w:autoSpaceDE w:val="0"/>
              <w:autoSpaceDN w:val="0"/>
              <w:adjustRightInd w:val="0"/>
              <w:jc w:val="both"/>
              <w:rPr>
                <w:rFonts w:eastAsia="TimesNewRomanPSMT"/>
                <w:bCs/>
                <w:sz w:val="24"/>
                <w:szCs w:val="24"/>
                <w:lang w:val="sr-Cyrl-RS"/>
              </w:rPr>
            </w:pPr>
          </w:p>
        </w:tc>
        <w:tc>
          <w:tcPr>
            <w:tcW w:w="1984" w:type="dxa"/>
          </w:tcPr>
          <w:p w14:paraId="694B8086" w14:textId="77777777" w:rsidR="00A16176" w:rsidRDefault="00A16176" w:rsidP="00A16176">
            <w:pPr>
              <w:autoSpaceDE w:val="0"/>
              <w:autoSpaceDN w:val="0"/>
              <w:adjustRightInd w:val="0"/>
              <w:jc w:val="both"/>
              <w:rPr>
                <w:rFonts w:eastAsia="TimesNewRomanPSMT"/>
                <w:bCs/>
                <w:sz w:val="24"/>
                <w:szCs w:val="24"/>
                <w:lang w:val="sr-Cyrl-RS"/>
              </w:rPr>
            </w:pPr>
          </w:p>
        </w:tc>
      </w:tr>
      <w:tr w:rsidR="00A16176" w14:paraId="6223A19E" w14:textId="77777777" w:rsidTr="00A16176">
        <w:tc>
          <w:tcPr>
            <w:tcW w:w="1617" w:type="dxa"/>
            <w:vAlign w:val="center"/>
          </w:tcPr>
          <w:p w14:paraId="44384A38" w14:textId="17FB6DA3" w:rsidR="00A16176" w:rsidRDefault="00A16176" w:rsidP="00A16176">
            <w:pPr>
              <w:autoSpaceDE w:val="0"/>
              <w:autoSpaceDN w:val="0"/>
              <w:adjustRightInd w:val="0"/>
              <w:jc w:val="center"/>
              <w:rPr>
                <w:rFonts w:eastAsia="TimesNewRomanPSMT"/>
                <w:bCs/>
                <w:sz w:val="24"/>
                <w:szCs w:val="24"/>
                <w:lang w:val="sr-Cyrl-RS"/>
              </w:rPr>
            </w:pPr>
            <w:r>
              <w:rPr>
                <w:sz w:val="24"/>
                <w:szCs w:val="24"/>
                <w:lang w:val="sr-Latn-RS"/>
              </w:rPr>
              <w:t>6.</w:t>
            </w:r>
          </w:p>
        </w:tc>
        <w:tc>
          <w:tcPr>
            <w:tcW w:w="1618" w:type="dxa"/>
          </w:tcPr>
          <w:p w14:paraId="3E84285A" w14:textId="5CADF100" w:rsidR="00A16176" w:rsidRDefault="00A16176" w:rsidP="00A16176">
            <w:pPr>
              <w:autoSpaceDE w:val="0"/>
              <w:autoSpaceDN w:val="0"/>
              <w:adjustRightInd w:val="0"/>
              <w:jc w:val="center"/>
              <w:rPr>
                <w:rFonts w:eastAsia="TimesNewRomanPSMT"/>
                <w:bCs/>
                <w:sz w:val="24"/>
                <w:szCs w:val="24"/>
                <w:lang w:val="sr-Cyrl-RS"/>
              </w:rPr>
            </w:pPr>
            <w:r w:rsidRPr="004839E4">
              <w:rPr>
                <w:sz w:val="24"/>
                <w:szCs w:val="24"/>
              </w:rPr>
              <w:t>HP Laser Jet M 2727nf</w:t>
            </w:r>
          </w:p>
        </w:tc>
        <w:tc>
          <w:tcPr>
            <w:tcW w:w="1620" w:type="dxa"/>
          </w:tcPr>
          <w:p w14:paraId="6F0CCEA6" w14:textId="5A27A2C1" w:rsidR="00A16176" w:rsidRDefault="00A16176" w:rsidP="00A16176">
            <w:pPr>
              <w:autoSpaceDE w:val="0"/>
              <w:autoSpaceDN w:val="0"/>
              <w:adjustRightInd w:val="0"/>
              <w:jc w:val="center"/>
              <w:rPr>
                <w:rFonts w:eastAsia="TimesNewRomanPSMT"/>
                <w:bCs/>
                <w:sz w:val="24"/>
                <w:szCs w:val="24"/>
                <w:lang w:val="sr-Cyrl-RS"/>
              </w:rPr>
            </w:pPr>
            <w:r w:rsidRPr="004839E4">
              <w:rPr>
                <w:sz w:val="24"/>
                <w:szCs w:val="24"/>
              </w:rPr>
              <w:t>Q7553A</w:t>
            </w:r>
          </w:p>
        </w:tc>
        <w:tc>
          <w:tcPr>
            <w:tcW w:w="1315" w:type="dxa"/>
          </w:tcPr>
          <w:p w14:paraId="59609ADB" w14:textId="1603A8F0" w:rsidR="00A16176" w:rsidRDefault="00A16176" w:rsidP="00A16176">
            <w:pPr>
              <w:autoSpaceDE w:val="0"/>
              <w:autoSpaceDN w:val="0"/>
              <w:adjustRightInd w:val="0"/>
              <w:jc w:val="center"/>
              <w:rPr>
                <w:rFonts w:eastAsia="TimesNewRomanPSMT"/>
                <w:bCs/>
                <w:sz w:val="24"/>
                <w:szCs w:val="24"/>
                <w:lang w:val="sr-Cyrl-RS"/>
              </w:rPr>
            </w:pPr>
            <w:r w:rsidRPr="004839E4">
              <w:rPr>
                <w:sz w:val="24"/>
                <w:szCs w:val="24"/>
              </w:rPr>
              <w:t>3</w:t>
            </w:r>
          </w:p>
        </w:tc>
        <w:tc>
          <w:tcPr>
            <w:tcW w:w="1480" w:type="dxa"/>
          </w:tcPr>
          <w:p w14:paraId="6A21BAC4" w14:textId="77777777" w:rsidR="00A16176" w:rsidRDefault="00A16176" w:rsidP="00A16176">
            <w:pPr>
              <w:autoSpaceDE w:val="0"/>
              <w:autoSpaceDN w:val="0"/>
              <w:adjustRightInd w:val="0"/>
              <w:jc w:val="both"/>
              <w:rPr>
                <w:rFonts w:eastAsia="TimesNewRomanPSMT"/>
                <w:bCs/>
                <w:sz w:val="24"/>
                <w:szCs w:val="24"/>
                <w:lang w:val="sr-Cyrl-RS"/>
              </w:rPr>
            </w:pPr>
          </w:p>
        </w:tc>
        <w:tc>
          <w:tcPr>
            <w:tcW w:w="1559" w:type="dxa"/>
          </w:tcPr>
          <w:p w14:paraId="2B06F108" w14:textId="77777777" w:rsidR="00A16176" w:rsidRDefault="00A16176" w:rsidP="00A16176">
            <w:pPr>
              <w:autoSpaceDE w:val="0"/>
              <w:autoSpaceDN w:val="0"/>
              <w:adjustRightInd w:val="0"/>
              <w:jc w:val="both"/>
              <w:rPr>
                <w:rFonts w:eastAsia="TimesNewRomanPSMT"/>
                <w:bCs/>
                <w:sz w:val="24"/>
                <w:szCs w:val="24"/>
                <w:lang w:val="sr-Cyrl-RS"/>
              </w:rPr>
            </w:pPr>
          </w:p>
        </w:tc>
        <w:tc>
          <w:tcPr>
            <w:tcW w:w="1843" w:type="dxa"/>
          </w:tcPr>
          <w:p w14:paraId="4459951A" w14:textId="77777777" w:rsidR="00A16176" w:rsidRDefault="00A16176" w:rsidP="00A16176">
            <w:pPr>
              <w:autoSpaceDE w:val="0"/>
              <w:autoSpaceDN w:val="0"/>
              <w:adjustRightInd w:val="0"/>
              <w:jc w:val="both"/>
              <w:rPr>
                <w:rFonts w:eastAsia="TimesNewRomanPSMT"/>
                <w:bCs/>
                <w:sz w:val="24"/>
                <w:szCs w:val="24"/>
                <w:lang w:val="sr-Cyrl-RS"/>
              </w:rPr>
            </w:pPr>
          </w:p>
        </w:tc>
        <w:tc>
          <w:tcPr>
            <w:tcW w:w="1984" w:type="dxa"/>
          </w:tcPr>
          <w:p w14:paraId="3BB9CE14" w14:textId="77777777" w:rsidR="00A16176" w:rsidRDefault="00A16176" w:rsidP="00A16176">
            <w:pPr>
              <w:autoSpaceDE w:val="0"/>
              <w:autoSpaceDN w:val="0"/>
              <w:adjustRightInd w:val="0"/>
              <w:jc w:val="both"/>
              <w:rPr>
                <w:rFonts w:eastAsia="TimesNewRomanPSMT"/>
                <w:bCs/>
                <w:sz w:val="24"/>
                <w:szCs w:val="24"/>
                <w:lang w:val="sr-Cyrl-RS"/>
              </w:rPr>
            </w:pPr>
          </w:p>
        </w:tc>
      </w:tr>
      <w:tr w:rsidR="00A16176" w14:paraId="70601748" w14:textId="77777777" w:rsidTr="00A16176">
        <w:tc>
          <w:tcPr>
            <w:tcW w:w="1617" w:type="dxa"/>
            <w:vAlign w:val="center"/>
          </w:tcPr>
          <w:p w14:paraId="0BFC07C3" w14:textId="11FE54B9" w:rsidR="00A16176" w:rsidRDefault="00A16176" w:rsidP="00A16176">
            <w:pPr>
              <w:autoSpaceDE w:val="0"/>
              <w:autoSpaceDN w:val="0"/>
              <w:adjustRightInd w:val="0"/>
              <w:jc w:val="center"/>
              <w:rPr>
                <w:rFonts w:eastAsia="TimesNewRomanPSMT"/>
                <w:bCs/>
                <w:sz w:val="24"/>
                <w:szCs w:val="24"/>
                <w:lang w:val="sr-Cyrl-RS"/>
              </w:rPr>
            </w:pPr>
            <w:r>
              <w:rPr>
                <w:sz w:val="24"/>
                <w:szCs w:val="24"/>
                <w:lang w:val="sr-Latn-RS"/>
              </w:rPr>
              <w:t>7.</w:t>
            </w:r>
          </w:p>
        </w:tc>
        <w:tc>
          <w:tcPr>
            <w:tcW w:w="1618" w:type="dxa"/>
          </w:tcPr>
          <w:p w14:paraId="5EC283C1" w14:textId="08F135B1" w:rsidR="00A16176" w:rsidRDefault="00A16176" w:rsidP="00A16176">
            <w:pPr>
              <w:autoSpaceDE w:val="0"/>
              <w:autoSpaceDN w:val="0"/>
              <w:adjustRightInd w:val="0"/>
              <w:jc w:val="center"/>
              <w:rPr>
                <w:rFonts w:eastAsia="TimesNewRomanPSMT"/>
                <w:bCs/>
                <w:sz w:val="24"/>
                <w:szCs w:val="24"/>
                <w:lang w:val="sr-Cyrl-RS"/>
              </w:rPr>
            </w:pPr>
            <w:r>
              <w:rPr>
                <w:sz w:val="24"/>
                <w:szCs w:val="24"/>
              </w:rPr>
              <w:t>HP Laser J</w:t>
            </w:r>
            <w:r w:rsidRPr="004839E4">
              <w:rPr>
                <w:sz w:val="24"/>
                <w:szCs w:val="24"/>
              </w:rPr>
              <w:t xml:space="preserve">et </w:t>
            </w:r>
            <w:r>
              <w:rPr>
                <w:sz w:val="24"/>
                <w:szCs w:val="24"/>
              </w:rPr>
              <w:t>Pro M125a</w:t>
            </w:r>
          </w:p>
        </w:tc>
        <w:tc>
          <w:tcPr>
            <w:tcW w:w="1620" w:type="dxa"/>
          </w:tcPr>
          <w:p w14:paraId="67455AA1" w14:textId="708EE883" w:rsidR="00A16176" w:rsidRDefault="00A16176" w:rsidP="00A16176">
            <w:pPr>
              <w:autoSpaceDE w:val="0"/>
              <w:autoSpaceDN w:val="0"/>
              <w:adjustRightInd w:val="0"/>
              <w:jc w:val="center"/>
              <w:rPr>
                <w:rFonts w:eastAsia="TimesNewRomanPSMT"/>
                <w:bCs/>
                <w:sz w:val="24"/>
                <w:szCs w:val="24"/>
                <w:lang w:val="sr-Cyrl-RS"/>
              </w:rPr>
            </w:pPr>
            <w:r>
              <w:rPr>
                <w:sz w:val="24"/>
                <w:szCs w:val="24"/>
              </w:rPr>
              <w:t>CF</w:t>
            </w:r>
            <w:r>
              <w:rPr>
                <w:sz w:val="24"/>
                <w:szCs w:val="24"/>
                <w:lang w:val="sr-Cyrl-RS"/>
              </w:rPr>
              <w:t>283А</w:t>
            </w:r>
          </w:p>
        </w:tc>
        <w:tc>
          <w:tcPr>
            <w:tcW w:w="1315" w:type="dxa"/>
          </w:tcPr>
          <w:p w14:paraId="6AB2B252" w14:textId="4659AEA6" w:rsidR="00A16176" w:rsidRDefault="00A16176" w:rsidP="00A16176">
            <w:pPr>
              <w:autoSpaceDE w:val="0"/>
              <w:autoSpaceDN w:val="0"/>
              <w:adjustRightInd w:val="0"/>
              <w:jc w:val="center"/>
              <w:rPr>
                <w:rFonts w:eastAsia="TimesNewRomanPSMT"/>
                <w:bCs/>
                <w:sz w:val="24"/>
                <w:szCs w:val="24"/>
                <w:lang w:val="sr-Cyrl-RS"/>
              </w:rPr>
            </w:pPr>
            <w:r>
              <w:rPr>
                <w:sz w:val="24"/>
                <w:szCs w:val="24"/>
              </w:rPr>
              <w:t>4</w:t>
            </w:r>
          </w:p>
        </w:tc>
        <w:tc>
          <w:tcPr>
            <w:tcW w:w="1480" w:type="dxa"/>
          </w:tcPr>
          <w:p w14:paraId="646FD9D7" w14:textId="77777777" w:rsidR="00A16176" w:rsidRDefault="00A16176" w:rsidP="00A16176">
            <w:pPr>
              <w:autoSpaceDE w:val="0"/>
              <w:autoSpaceDN w:val="0"/>
              <w:adjustRightInd w:val="0"/>
              <w:jc w:val="both"/>
              <w:rPr>
                <w:rFonts w:eastAsia="TimesNewRomanPSMT"/>
                <w:bCs/>
                <w:sz w:val="24"/>
                <w:szCs w:val="24"/>
                <w:lang w:val="sr-Cyrl-RS"/>
              </w:rPr>
            </w:pPr>
          </w:p>
        </w:tc>
        <w:tc>
          <w:tcPr>
            <w:tcW w:w="1559" w:type="dxa"/>
          </w:tcPr>
          <w:p w14:paraId="3204F615" w14:textId="77777777" w:rsidR="00A16176" w:rsidRDefault="00A16176" w:rsidP="00A16176">
            <w:pPr>
              <w:autoSpaceDE w:val="0"/>
              <w:autoSpaceDN w:val="0"/>
              <w:adjustRightInd w:val="0"/>
              <w:jc w:val="both"/>
              <w:rPr>
                <w:rFonts w:eastAsia="TimesNewRomanPSMT"/>
                <w:bCs/>
                <w:sz w:val="24"/>
                <w:szCs w:val="24"/>
                <w:lang w:val="sr-Cyrl-RS"/>
              </w:rPr>
            </w:pPr>
          </w:p>
        </w:tc>
        <w:tc>
          <w:tcPr>
            <w:tcW w:w="1843" w:type="dxa"/>
          </w:tcPr>
          <w:p w14:paraId="03614977" w14:textId="77777777" w:rsidR="00A16176" w:rsidRDefault="00A16176" w:rsidP="00A16176">
            <w:pPr>
              <w:autoSpaceDE w:val="0"/>
              <w:autoSpaceDN w:val="0"/>
              <w:adjustRightInd w:val="0"/>
              <w:jc w:val="both"/>
              <w:rPr>
                <w:rFonts w:eastAsia="TimesNewRomanPSMT"/>
                <w:bCs/>
                <w:sz w:val="24"/>
                <w:szCs w:val="24"/>
                <w:lang w:val="sr-Cyrl-RS"/>
              </w:rPr>
            </w:pPr>
          </w:p>
        </w:tc>
        <w:tc>
          <w:tcPr>
            <w:tcW w:w="1984" w:type="dxa"/>
          </w:tcPr>
          <w:p w14:paraId="464C18CC" w14:textId="77777777" w:rsidR="00A16176" w:rsidRDefault="00A16176" w:rsidP="00A16176">
            <w:pPr>
              <w:autoSpaceDE w:val="0"/>
              <w:autoSpaceDN w:val="0"/>
              <w:adjustRightInd w:val="0"/>
              <w:jc w:val="both"/>
              <w:rPr>
                <w:rFonts w:eastAsia="TimesNewRomanPSMT"/>
                <w:bCs/>
                <w:sz w:val="24"/>
                <w:szCs w:val="24"/>
                <w:lang w:val="sr-Cyrl-RS"/>
              </w:rPr>
            </w:pPr>
          </w:p>
        </w:tc>
      </w:tr>
      <w:tr w:rsidR="00A16176" w14:paraId="64AFB246" w14:textId="77777777" w:rsidTr="00A16176">
        <w:tc>
          <w:tcPr>
            <w:tcW w:w="1617" w:type="dxa"/>
            <w:vAlign w:val="center"/>
          </w:tcPr>
          <w:p w14:paraId="316A28CE" w14:textId="375C2579" w:rsidR="00A16176" w:rsidRDefault="00A16176" w:rsidP="00A16176">
            <w:pPr>
              <w:autoSpaceDE w:val="0"/>
              <w:autoSpaceDN w:val="0"/>
              <w:adjustRightInd w:val="0"/>
              <w:jc w:val="center"/>
              <w:rPr>
                <w:rFonts w:eastAsia="TimesNewRomanPSMT"/>
                <w:bCs/>
                <w:sz w:val="24"/>
                <w:szCs w:val="24"/>
                <w:lang w:val="sr-Cyrl-RS"/>
              </w:rPr>
            </w:pPr>
            <w:r>
              <w:rPr>
                <w:sz w:val="24"/>
                <w:szCs w:val="24"/>
                <w:lang w:val="sr-Latn-RS"/>
              </w:rPr>
              <w:t>8.</w:t>
            </w:r>
          </w:p>
        </w:tc>
        <w:tc>
          <w:tcPr>
            <w:tcW w:w="1618" w:type="dxa"/>
          </w:tcPr>
          <w:p w14:paraId="50AC4638" w14:textId="56CC5B65" w:rsidR="00A16176" w:rsidRDefault="00A16176" w:rsidP="00A16176">
            <w:pPr>
              <w:autoSpaceDE w:val="0"/>
              <w:autoSpaceDN w:val="0"/>
              <w:adjustRightInd w:val="0"/>
              <w:jc w:val="center"/>
              <w:rPr>
                <w:rFonts w:eastAsia="TimesNewRomanPSMT"/>
                <w:bCs/>
                <w:sz w:val="24"/>
                <w:szCs w:val="24"/>
                <w:lang w:val="sr-Cyrl-RS"/>
              </w:rPr>
            </w:pPr>
            <w:r w:rsidRPr="004839E4">
              <w:rPr>
                <w:sz w:val="24"/>
                <w:szCs w:val="24"/>
              </w:rPr>
              <w:t xml:space="preserve">HP </w:t>
            </w:r>
            <w:r>
              <w:rPr>
                <w:sz w:val="24"/>
                <w:szCs w:val="24"/>
                <w:lang w:val="sr-Latn-RS"/>
              </w:rPr>
              <w:t>Office Jet Pro 7740</w:t>
            </w:r>
          </w:p>
        </w:tc>
        <w:tc>
          <w:tcPr>
            <w:tcW w:w="1620" w:type="dxa"/>
          </w:tcPr>
          <w:p w14:paraId="7C0EB4F2" w14:textId="07E89FFA" w:rsidR="00A16176" w:rsidRDefault="00A16176" w:rsidP="00A16176">
            <w:pPr>
              <w:autoSpaceDE w:val="0"/>
              <w:autoSpaceDN w:val="0"/>
              <w:adjustRightInd w:val="0"/>
              <w:jc w:val="center"/>
              <w:rPr>
                <w:rFonts w:eastAsia="TimesNewRomanPSMT"/>
                <w:bCs/>
                <w:sz w:val="24"/>
                <w:szCs w:val="24"/>
                <w:lang w:val="sr-Cyrl-RS"/>
              </w:rPr>
            </w:pPr>
            <w:r>
              <w:rPr>
                <w:sz w:val="24"/>
                <w:szCs w:val="24"/>
              </w:rPr>
              <w:t>komplet</w:t>
            </w:r>
          </w:p>
        </w:tc>
        <w:tc>
          <w:tcPr>
            <w:tcW w:w="1315" w:type="dxa"/>
          </w:tcPr>
          <w:p w14:paraId="5B40A99D" w14:textId="02505164" w:rsidR="00A16176" w:rsidRDefault="00A16176" w:rsidP="00A16176">
            <w:pPr>
              <w:autoSpaceDE w:val="0"/>
              <w:autoSpaceDN w:val="0"/>
              <w:adjustRightInd w:val="0"/>
              <w:jc w:val="center"/>
              <w:rPr>
                <w:rFonts w:eastAsia="TimesNewRomanPSMT"/>
                <w:bCs/>
                <w:sz w:val="24"/>
                <w:szCs w:val="24"/>
                <w:lang w:val="sr-Cyrl-RS"/>
              </w:rPr>
            </w:pPr>
            <w:r>
              <w:rPr>
                <w:sz w:val="24"/>
                <w:szCs w:val="24"/>
              </w:rPr>
              <w:t>3</w:t>
            </w:r>
          </w:p>
        </w:tc>
        <w:tc>
          <w:tcPr>
            <w:tcW w:w="1480" w:type="dxa"/>
          </w:tcPr>
          <w:p w14:paraId="5AB7D60F" w14:textId="77777777" w:rsidR="00A16176" w:rsidRDefault="00A16176" w:rsidP="00A16176">
            <w:pPr>
              <w:autoSpaceDE w:val="0"/>
              <w:autoSpaceDN w:val="0"/>
              <w:adjustRightInd w:val="0"/>
              <w:jc w:val="both"/>
              <w:rPr>
                <w:rFonts w:eastAsia="TimesNewRomanPSMT"/>
                <w:bCs/>
                <w:sz w:val="24"/>
                <w:szCs w:val="24"/>
                <w:lang w:val="sr-Cyrl-RS"/>
              </w:rPr>
            </w:pPr>
          </w:p>
        </w:tc>
        <w:tc>
          <w:tcPr>
            <w:tcW w:w="1559" w:type="dxa"/>
          </w:tcPr>
          <w:p w14:paraId="599BD81C" w14:textId="77777777" w:rsidR="00A16176" w:rsidRDefault="00A16176" w:rsidP="00A16176">
            <w:pPr>
              <w:autoSpaceDE w:val="0"/>
              <w:autoSpaceDN w:val="0"/>
              <w:adjustRightInd w:val="0"/>
              <w:jc w:val="both"/>
              <w:rPr>
                <w:rFonts w:eastAsia="TimesNewRomanPSMT"/>
                <w:bCs/>
                <w:sz w:val="24"/>
                <w:szCs w:val="24"/>
                <w:lang w:val="sr-Cyrl-RS"/>
              </w:rPr>
            </w:pPr>
          </w:p>
        </w:tc>
        <w:tc>
          <w:tcPr>
            <w:tcW w:w="1843" w:type="dxa"/>
          </w:tcPr>
          <w:p w14:paraId="4ABEA222" w14:textId="77777777" w:rsidR="00A16176" w:rsidRDefault="00A16176" w:rsidP="00A16176">
            <w:pPr>
              <w:autoSpaceDE w:val="0"/>
              <w:autoSpaceDN w:val="0"/>
              <w:adjustRightInd w:val="0"/>
              <w:jc w:val="both"/>
              <w:rPr>
                <w:rFonts w:eastAsia="TimesNewRomanPSMT"/>
                <w:bCs/>
                <w:sz w:val="24"/>
                <w:szCs w:val="24"/>
                <w:lang w:val="sr-Cyrl-RS"/>
              </w:rPr>
            </w:pPr>
          </w:p>
        </w:tc>
        <w:tc>
          <w:tcPr>
            <w:tcW w:w="1984" w:type="dxa"/>
          </w:tcPr>
          <w:p w14:paraId="0E5EC4C7" w14:textId="77777777" w:rsidR="00A16176" w:rsidRDefault="00A16176" w:rsidP="00A16176">
            <w:pPr>
              <w:autoSpaceDE w:val="0"/>
              <w:autoSpaceDN w:val="0"/>
              <w:adjustRightInd w:val="0"/>
              <w:jc w:val="both"/>
              <w:rPr>
                <w:rFonts w:eastAsia="TimesNewRomanPSMT"/>
                <w:bCs/>
                <w:sz w:val="24"/>
                <w:szCs w:val="24"/>
                <w:lang w:val="sr-Cyrl-RS"/>
              </w:rPr>
            </w:pPr>
          </w:p>
        </w:tc>
      </w:tr>
      <w:tr w:rsidR="00A16176" w14:paraId="58942266" w14:textId="77777777" w:rsidTr="00A16176">
        <w:tc>
          <w:tcPr>
            <w:tcW w:w="1617" w:type="dxa"/>
            <w:vAlign w:val="center"/>
          </w:tcPr>
          <w:p w14:paraId="4357192C" w14:textId="56F9F913" w:rsidR="00A16176" w:rsidRDefault="00A16176" w:rsidP="00A16176">
            <w:pPr>
              <w:autoSpaceDE w:val="0"/>
              <w:autoSpaceDN w:val="0"/>
              <w:adjustRightInd w:val="0"/>
              <w:jc w:val="center"/>
              <w:rPr>
                <w:rFonts w:eastAsia="TimesNewRomanPSMT"/>
                <w:bCs/>
                <w:sz w:val="24"/>
                <w:szCs w:val="24"/>
                <w:lang w:val="sr-Cyrl-RS"/>
              </w:rPr>
            </w:pPr>
            <w:r>
              <w:rPr>
                <w:sz w:val="24"/>
                <w:szCs w:val="24"/>
                <w:lang w:val="sr-Latn-RS"/>
              </w:rPr>
              <w:t>9.</w:t>
            </w:r>
          </w:p>
        </w:tc>
        <w:tc>
          <w:tcPr>
            <w:tcW w:w="1618" w:type="dxa"/>
          </w:tcPr>
          <w:p w14:paraId="7F6D7C7B" w14:textId="1992D038" w:rsidR="00A16176" w:rsidRDefault="00A16176" w:rsidP="00A16176">
            <w:pPr>
              <w:autoSpaceDE w:val="0"/>
              <w:autoSpaceDN w:val="0"/>
              <w:adjustRightInd w:val="0"/>
              <w:jc w:val="center"/>
              <w:rPr>
                <w:rFonts w:eastAsia="TimesNewRomanPSMT"/>
                <w:bCs/>
                <w:sz w:val="24"/>
                <w:szCs w:val="24"/>
                <w:lang w:val="sr-Cyrl-RS"/>
              </w:rPr>
            </w:pPr>
            <w:r>
              <w:rPr>
                <w:sz w:val="24"/>
                <w:szCs w:val="24"/>
              </w:rPr>
              <w:t>HP Enterpice M507dn</w:t>
            </w:r>
          </w:p>
        </w:tc>
        <w:tc>
          <w:tcPr>
            <w:tcW w:w="1620" w:type="dxa"/>
          </w:tcPr>
          <w:p w14:paraId="264D702C" w14:textId="3D623A73" w:rsidR="00A16176" w:rsidRDefault="00A16176" w:rsidP="00A16176">
            <w:pPr>
              <w:autoSpaceDE w:val="0"/>
              <w:autoSpaceDN w:val="0"/>
              <w:adjustRightInd w:val="0"/>
              <w:jc w:val="center"/>
              <w:rPr>
                <w:rFonts w:eastAsia="TimesNewRomanPSMT"/>
                <w:bCs/>
                <w:sz w:val="24"/>
                <w:szCs w:val="24"/>
                <w:lang w:val="sr-Cyrl-RS"/>
              </w:rPr>
            </w:pPr>
            <w:r>
              <w:rPr>
                <w:sz w:val="24"/>
                <w:szCs w:val="24"/>
              </w:rPr>
              <w:t>CF289A</w:t>
            </w:r>
          </w:p>
        </w:tc>
        <w:tc>
          <w:tcPr>
            <w:tcW w:w="1315" w:type="dxa"/>
          </w:tcPr>
          <w:p w14:paraId="03D51AA2" w14:textId="68F0CC44" w:rsidR="00A16176" w:rsidRDefault="00A16176" w:rsidP="00A16176">
            <w:pPr>
              <w:autoSpaceDE w:val="0"/>
              <w:autoSpaceDN w:val="0"/>
              <w:adjustRightInd w:val="0"/>
              <w:jc w:val="center"/>
              <w:rPr>
                <w:rFonts w:eastAsia="TimesNewRomanPSMT"/>
                <w:bCs/>
                <w:sz w:val="24"/>
                <w:szCs w:val="24"/>
                <w:lang w:val="sr-Cyrl-RS"/>
              </w:rPr>
            </w:pPr>
            <w:r>
              <w:rPr>
                <w:sz w:val="24"/>
                <w:szCs w:val="24"/>
              </w:rPr>
              <w:t>5</w:t>
            </w:r>
          </w:p>
        </w:tc>
        <w:tc>
          <w:tcPr>
            <w:tcW w:w="1480" w:type="dxa"/>
          </w:tcPr>
          <w:p w14:paraId="216B79BE" w14:textId="77777777" w:rsidR="00A16176" w:rsidRDefault="00A16176" w:rsidP="00A16176">
            <w:pPr>
              <w:autoSpaceDE w:val="0"/>
              <w:autoSpaceDN w:val="0"/>
              <w:adjustRightInd w:val="0"/>
              <w:jc w:val="both"/>
              <w:rPr>
                <w:rFonts w:eastAsia="TimesNewRomanPSMT"/>
                <w:bCs/>
                <w:sz w:val="24"/>
                <w:szCs w:val="24"/>
                <w:lang w:val="sr-Cyrl-RS"/>
              </w:rPr>
            </w:pPr>
          </w:p>
        </w:tc>
        <w:tc>
          <w:tcPr>
            <w:tcW w:w="1559" w:type="dxa"/>
          </w:tcPr>
          <w:p w14:paraId="332A2D0A" w14:textId="77777777" w:rsidR="00A16176" w:rsidRDefault="00A16176" w:rsidP="00A16176">
            <w:pPr>
              <w:autoSpaceDE w:val="0"/>
              <w:autoSpaceDN w:val="0"/>
              <w:adjustRightInd w:val="0"/>
              <w:jc w:val="both"/>
              <w:rPr>
                <w:rFonts w:eastAsia="TimesNewRomanPSMT"/>
                <w:bCs/>
                <w:sz w:val="24"/>
                <w:szCs w:val="24"/>
                <w:lang w:val="sr-Cyrl-RS"/>
              </w:rPr>
            </w:pPr>
          </w:p>
        </w:tc>
        <w:tc>
          <w:tcPr>
            <w:tcW w:w="1843" w:type="dxa"/>
          </w:tcPr>
          <w:p w14:paraId="740EA941" w14:textId="77777777" w:rsidR="00A16176" w:rsidRDefault="00A16176" w:rsidP="00A16176">
            <w:pPr>
              <w:autoSpaceDE w:val="0"/>
              <w:autoSpaceDN w:val="0"/>
              <w:adjustRightInd w:val="0"/>
              <w:jc w:val="both"/>
              <w:rPr>
                <w:rFonts w:eastAsia="TimesNewRomanPSMT"/>
                <w:bCs/>
                <w:sz w:val="24"/>
                <w:szCs w:val="24"/>
                <w:lang w:val="sr-Cyrl-RS"/>
              </w:rPr>
            </w:pPr>
          </w:p>
        </w:tc>
        <w:tc>
          <w:tcPr>
            <w:tcW w:w="1984" w:type="dxa"/>
          </w:tcPr>
          <w:p w14:paraId="71800D89" w14:textId="77777777" w:rsidR="00A16176" w:rsidRDefault="00A16176" w:rsidP="00A16176">
            <w:pPr>
              <w:autoSpaceDE w:val="0"/>
              <w:autoSpaceDN w:val="0"/>
              <w:adjustRightInd w:val="0"/>
              <w:jc w:val="both"/>
              <w:rPr>
                <w:rFonts w:eastAsia="TimesNewRomanPSMT"/>
                <w:bCs/>
                <w:sz w:val="24"/>
                <w:szCs w:val="24"/>
                <w:lang w:val="sr-Cyrl-RS"/>
              </w:rPr>
            </w:pPr>
          </w:p>
        </w:tc>
      </w:tr>
      <w:tr w:rsidR="00A16176" w14:paraId="25FE4400" w14:textId="77777777" w:rsidTr="00A16176">
        <w:tc>
          <w:tcPr>
            <w:tcW w:w="1617" w:type="dxa"/>
            <w:vAlign w:val="center"/>
          </w:tcPr>
          <w:p w14:paraId="45F896F8" w14:textId="76447F5C" w:rsidR="00A16176" w:rsidRDefault="00A16176" w:rsidP="00A16176">
            <w:pPr>
              <w:autoSpaceDE w:val="0"/>
              <w:autoSpaceDN w:val="0"/>
              <w:adjustRightInd w:val="0"/>
              <w:jc w:val="center"/>
              <w:rPr>
                <w:rFonts w:eastAsia="TimesNewRomanPSMT"/>
                <w:bCs/>
                <w:sz w:val="24"/>
                <w:szCs w:val="24"/>
                <w:lang w:val="sr-Cyrl-RS"/>
              </w:rPr>
            </w:pPr>
            <w:r>
              <w:rPr>
                <w:sz w:val="24"/>
                <w:szCs w:val="24"/>
                <w:lang w:val="sr-Latn-RS"/>
              </w:rPr>
              <w:t>10.</w:t>
            </w:r>
          </w:p>
        </w:tc>
        <w:tc>
          <w:tcPr>
            <w:tcW w:w="1618" w:type="dxa"/>
          </w:tcPr>
          <w:p w14:paraId="6CC481DB" w14:textId="4259FE1C" w:rsidR="00A16176" w:rsidRDefault="00A16176" w:rsidP="00A16176">
            <w:pPr>
              <w:autoSpaceDE w:val="0"/>
              <w:autoSpaceDN w:val="0"/>
              <w:adjustRightInd w:val="0"/>
              <w:jc w:val="center"/>
              <w:rPr>
                <w:rFonts w:eastAsia="TimesNewRomanPSMT"/>
                <w:bCs/>
                <w:sz w:val="24"/>
                <w:szCs w:val="24"/>
                <w:lang w:val="sr-Cyrl-RS"/>
              </w:rPr>
            </w:pPr>
            <w:r w:rsidRPr="004839E4">
              <w:rPr>
                <w:sz w:val="24"/>
                <w:szCs w:val="24"/>
              </w:rPr>
              <w:t>Lexmark MX 321 and</w:t>
            </w:r>
          </w:p>
        </w:tc>
        <w:tc>
          <w:tcPr>
            <w:tcW w:w="1620" w:type="dxa"/>
          </w:tcPr>
          <w:p w14:paraId="49B69FA0" w14:textId="03B38913" w:rsidR="00A16176" w:rsidRDefault="00A16176" w:rsidP="00A16176">
            <w:pPr>
              <w:autoSpaceDE w:val="0"/>
              <w:autoSpaceDN w:val="0"/>
              <w:adjustRightInd w:val="0"/>
              <w:jc w:val="center"/>
              <w:rPr>
                <w:rFonts w:eastAsia="TimesNewRomanPSMT"/>
                <w:bCs/>
                <w:sz w:val="24"/>
                <w:szCs w:val="24"/>
                <w:lang w:val="sr-Cyrl-RS"/>
              </w:rPr>
            </w:pPr>
            <w:r w:rsidRPr="004839E4">
              <w:rPr>
                <w:sz w:val="24"/>
                <w:szCs w:val="24"/>
              </w:rPr>
              <w:t>56F5000</w:t>
            </w:r>
          </w:p>
        </w:tc>
        <w:tc>
          <w:tcPr>
            <w:tcW w:w="1315" w:type="dxa"/>
          </w:tcPr>
          <w:p w14:paraId="7E169AB5" w14:textId="6B25F694" w:rsidR="00A16176" w:rsidRDefault="00A16176" w:rsidP="00A16176">
            <w:pPr>
              <w:autoSpaceDE w:val="0"/>
              <w:autoSpaceDN w:val="0"/>
              <w:adjustRightInd w:val="0"/>
              <w:jc w:val="center"/>
              <w:rPr>
                <w:rFonts w:eastAsia="TimesNewRomanPSMT"/>
                <w:bCs/>
                <w:sz w:val="24"/>
                <w:szCs w:val="24"/>
                <w:lang w:val="sr-Cyrl-RS"/>
              </w:rPr>
            </w:pPr>
            <w:r>
              <w:rPr>
                <w:sz w:val="24"/>
                <w:szCs w:val="24"/>
              </w:rPr>
              <w:t>10</w:t>
            </w:r>
          </w:p>
        </w:tc>
        <w:tc>
          <w:tcPr>
            <w:tcW w:w="1480" w:type="dxa"/>
          </w:tcPr>
          <w:p w14:paraId="443A0CF0" w14:textId="77777777" w:rsidR="00A16176" w:rsidRDefault="00A16176" w:rsidP="00A16176">
            <w:pPr>
              <w:autoSpaceDE w:val="0"/>
              <w:autoSpaceDN w:val="0"/>
              <w:adjustRightInd w:val="0"/>
              <w:jc w:val="both"/>
              <w:rPr>
                <w:rFonts w:eastAsia="TimesNewRomanPSMT"/>
                <w:bCs/>
                <w:sz w:val="24"/>
                <w:szCs w:val="24"/>
                <w:lang w:val="sr-Cyrl-RS"/>
              </w:rPr>
            </w:pPr>
          </w:p>
        </w:tc>
        <w:tc>
          <w:tcPr>
            <w:tcW w:w="1559" w:type="dxa"/>
          </w:tcPr>
          <w:p w14:paraId="020F1E58" w14:textId="77777777" w:rsidR="00A16176" w:rsidRDefault="00A16176" w:rsidP="00A16176">
            <w:pPr>
              <w:autoSpaceDE w:val="0"/>
              <w:autoSpaceDN w:val="0"/>
              <w:adjustRightInd w:val="0"/>
              <w:jc w:val="both"/>
              <w:rPr>
                <w:rFonts w:eastAsia="TimesNewRomanPSMT"/>
                <w:bCs/>
                <w:sz w:val="24"/>
                <w:szCs w:val="24"/>
                <w:lang w:val="sr-Cyrl-RS"/>
              </w:rPr>
            </w:pPr>
          </w:p>
        </w:tc>
        <w:tc>
          <w:tcPr>
            <w:tcW w:w="1843" w:type="dxa"/>
          </w:tcPr>
          <w:p w14:paraId="190BD091" w14:textId="77777777" w:rsidR="00A16176" w:rsidRDefault="00A16176" w:rsidP="00A16176">
            <w:pPr>
              <w:autoSpaceDE w:val="0"/>
              <w:autoSpaceDN w:val="0"/>
              <w:adjustRightInd w:val="0"/>
              <w:jc w:val="both"/>
              <w:rPr>
                <w:rFonts w:eastAsia="TimesNewRomanPSMT"/>
                <w:bCs/>
                <w:sz w:val="24"/>
                <w:szCs w:val="24"/>
                <w:lang w:val="sr-Cyrl-RS"/>
              </w:rPr>
            </w:pPr>
          </w:p>
        </w:tc>
        <w:tc>
          <w:tcPr>
            <w:tcW w:w="1984" w:type="dxa"/>
          </w:tcPr>
          <w:p w14:paraId="754CFFCD" w14:textId="77777777" w:rsidR="00A16176" w:rsidRDefault="00A16176" w:rsidP="00A16176">
            <w:pPr>
              <w:autoSpaceDE w:val="0"/>
              <w:autoSpaceDN w:val="0"/>
              <w:adjustRightInd w:val="0"/>
              <w:jc w:val="both"/>
              <w:rPr>
                <w:rFonts w:eastAsia="TimesNewRomanPSMT"/>
                <w:bCs/>
                <w:sz w:val="24"/>
                <w:szCs w:val="24"/>
                <w:lang w:val="sr-Cyrl-RS"/>
              </w:rPr>
            </w:pPr>
          </w:p>
        </w:tc>
      </w:tr>
      <w:tr w:rsidR="00A16176" w14:paraId="4DFB4FB7" w14:textId="77777777" w:rsidTr="00A16176">
        <w:tc>
          <w:tcPr>
            <w:tcW w:w="1617" w:type="dxa"/>
            <w:vAlign w:val="center"/>
          </w:tcPr>
          <w:p w14:paraId="26837677" w14:textId="010451DE" w:rsidR="00A16176" w:rsidRDefault="00A16176" w:rsidP="00A16176">
            <w:pPr>
              <w:autoSpaceDE w:val="0"/>
              <w:autoSpaceDN w:val="0"/>
              <w:adjustRightInd w:val="0"/>
              <w:jc w:val="center"/>
              <w:rPr>
                <w:rFonts w:eastAsia="TimesNewRomanPSMT"/>
                <w:bCs/>
                <w:sz w:val="24"/>
                <w:szCs w:val="24"/>
                <w:lang w:val="sr-Cyrl-RS"/>
              </w:rPr>
            </w:pPr>
            <w:r>
              <w:rPr>
                <w:sz w:val="24"/>
                <w:szCs w:val="24"/>
                <w:lang w:val="sr-Latn-RS"/>
              </w:rPr>
              <w:t>1</w:t>
            </w:r>
            <w:r>
              <w:rPr>
                <w:sz w:val="24"/>
                <w:szCs w:val="24"/>
                <w:lang w:val="sr-Cyrl-RS"/>
              </w:rPr>
              <w:t>1</w:t>
            </w:r>
            <w:r>
              <w:rPr>
                <w:sz w:val="24"/>
                <w:szCs w:val="24"/>
                <w:lang w:val="sr-Latn-RS"/>
              </w:rPr>
              <w:t>.</w:t>
            </w:r>
          </w:p>
        </w:tc>
        <w:tc>
          <w:tcPr>
            <w:tcW w:w="1618" w:type="dxa"/>
          </w:tcPr>
          <w:p w14:paraId="1C646B21" w14:textId="5EBD95BD" w:rsidR="00A16176" w:rsidRDefault="00A16176" w:rsidP="00A16176">
            <w:pPr>
              <w:autoSpaceDE w:val="0"/>
              <w:autoSpaceDN w:val="0"/>
              <w:adjustRightInd w:val="0"/>
              <w:jc w:val="center"/>
              <w:rPr>
                <w:rFonts w:eastAsia="TimesNewRomanPSMT"/>
                <w:bCs/>
                <w:sz w:val="24"/>
                <w:szCs w:val="24"/>
                <w:lang w:val="sr-Cyrl-RS"/>
              </w:rPr>
            </w:pPr>
            <w:r w:rsidRPr="004839E4">
              <w:rPr>
                <w:sz w:val="24"/>
                <w:szCs w:val="24"/>
              </w:rPr>
              <w:t xml:space="preserve">LEXMARK CS 720DE </w:t>
            </w:r>
          </w:p>
        </w:tc>
        <w:tc>
          <w:tcPr>
            <w:tcW w:w="1620" w:type="dxa"/>
          </w:tcPr>
          <w:p w14:paraId="536E97CB" w14:textId="1D6BF729" w:rsidR="00A16176" w:rsidRDefault="00A16176" w:rsidP="00A16176">
            <w:pPr>
              <w:autoSpaceDE w:val="0"/>
              <w:autoSpaceDN w:val="0"/>
              <w:adjustRightInd w:val="0"/>
              <w:jc w:val="center"/>
              <w:rPr>
                <w:rFonts w:eastAsia="TimesNewRomanPSMT"/>
                <w:bCs/>
                <w:sz w:val="24"/>
                <w:szCs w:val="24"/>
                <w:lang w:val="sr-Cyrl-RS"/>
              </w:rPr>
            </w:pPr>
            <w:r w:rsidRPr="004839E4">
              <w:rPr>
                <w:sz w:val="24"/>
                <w:szCs w:val="24"/>
              </w:rPr>
              <w:t>74C5SKE</w:t>
            </w:r>
          </w:p>
        </w:tc>
        <w:tc>
          <w:tcPr>
            <w:tcW w:w="1315" w:type="dxa"/>
          </w:tcPr>
          <w:p w14:paraId="54C23989" w14:textId="595F246D" w:rsidR="00A16176" w:rsidRDefault="00A16176" w:rsidP="00A16176">
            <w:pPr>
              <w:autoSpaceDE w:val="0"/>
              <w:autoSpaceDN w:val="0"/>
              <w:adjustRightInd w:val="0"/>
              <w:jc w:val="center"/>
              <w:rPr>
                <w:rFonts w:eastAsia="TimesNewRomanPSMT"/>
                <w:bCs/>
                <w:sz w:val="24"/>
                <w:szCs w:val="24"/>
                <w:lang w:val="sr-Cyrl-RS"/>
              </w:rPr>
            </w:pPr>
            <w:r w:rsidRPr="004839E4">
              <w:rPr>
                <w:sz w:val="24"/>
                <w:szCs w:val="24"/>
              </w:rPr>
              <w:t>4</w:t>
            </w:r>
          </w:p>
        </w:tc>
        <w:tc>
          <w:tcPr>
            <w:tcW w:w="1480" w:type="dxa"/>
          </w:tcPr>
          <w:p w14:paraId="3A262119" w14:textId="77777777" w:rsidR="00A16176" w:rsidRDefault="00A16176" w:rsidP="00A16176">
            <w:pPr>
              <w:autoSpaceDE w:val="0"/>
              <w:autoSpaceDN w:val="0"/>
              <w:adjustRightInd w:val="0"/>
              <w:jc w:val="both"/>
              <w:rPr>
                <w:rFonts w:eastAsia="TimesNewRomanPSMT"/>
                <w:bCs/>
                <w:sz w:val="24"/>
                <w:szCs w:val="24"/>
                <w:lang w:val="sr-Cyrl-RS"/>
              </w:rPr>
            </w:pPr>
          </w:p>
        </w:tc>
        <w:tc>
          <w:tcPr>
            <w:tcW w:w="1559" w:type="dxa"/>
          </w:tcPr>
          <w:p w14:paraId="63D09E3C" w14:textId="77777777" w:rsidR="00A16176" w:rsidRDefault="00A16176" w:rsidP="00A16176">
            <w:pPr>
              <w:autoSpaceDE w:val="0"/>
              <w:autoSpaceDN w:val="0"/>
              <w:adjustRightInd w:val="0"/>
              <w:jc w:val="both"/>
              <w:rPr>
                <w:rFonts w:eastAsia="TimesNewRomanPSMT"/>
                <w:bCs/>
                <w:sz w:val="24"/>
                <w:szCs w:val="24"/>
                <w:lang w:val="sr-Cyrl-RS"/>
              </w:rPr>
            </w:pPr>
          </w:p>
        </w:tc>
        <w:tc>
          <w:tcPr>
            <w:tcW w:w="1843" w:type="dxa"/>
          </w:tcPr>
          <w:p w14:paraId="5553620D" w14:textId="77777777" w:rsidR="00A16176" w:rsidRDefault="00A16176" w:rsidP="00A16176">
            <w:pPr>
              <w:autoSpaceDE w:val="0"/>
              <w:autoSpaceDN w:val="0"/>
              <w:adjustRightInd w:val="0"/>
              <w:jc w:val="both"/>
              <w:rPr>
                <w:rFonts w:eastAsia="TimesNewRomanPSMT"/>
                <w:bCs/>
                <w:sz w:val="24"/>
                <w:szCs w:val="24"/>
                <w:lang w:val="sr-Cyrl-RS"/>
              </w:rPr>
            </w:pPr>
          </w:p>
        </w:tc>
        <w:tc>
          <w:tcPr>
            <w:tcW w:w="1984" w:type="dxa"/>
          </w:tcPr>
          <w:p w14:paraId="7AE56908" w14:textId="77777777" w:rsidR="00A16176" w:rsidRDefault="00A16176" w:rsidP="00A16176">
            <w:pPr>
              <w:autoSpaceDE w:val="0"/>
              <w:autoSpaceDN w:val="0"/>
              <w:adjustRightInd w:val="0"/>
              <w:jc w:val="both"/>
              <w:rPr>
                <w:rFonts w:eastAsia="TimesNewRomanPSMT"/>
                <w:bCs/>
                <w:sz w:val="24"/>
                <w:szCs w:val="24"/>
                <w:lang w:val="sr-Cyrl-RS"/>
              </w:rPr>
            </w:pPr>
          </w:p>
        </w:tc>
      </w:tr>
      <w:tr w:rsidR="00A16176" w14:paraId="5D1D3ED4" w14:textId="77777777" w:rsidTr="00A16176">
        <w:tc>
          <w:tcPr>
            <w:tcW w:w="1617" w:type="dxa"/>
            <w:vAlign w:val="center"/>
          </w:tcPr>
          <w:p w14:paraId="3D2E0A67" w14:textId="369D6721" w:rsidR="00A16176" w:rsidRDefault="00A16176" w:rsidP="00A16176">
            <w:pPr>
              <w:autoSpaceDE w:val="0"/>
              <w:autoSpaceDN w:val="0"/>
              <w:adjustRightInd w:val="0"/>
              <w:jc w:val="center"/>
              <w:rPr>
                <w:rFonts w:eastAsia="TimesNewRomanPSMT"/>
                <w:bCs/>
                <w:sz w:val="24"/>
                <w:szCs w:val="24"/>
                <w:lang w:val="sr-Cyrl-RS"/>
              </w:rPr>
            </w:pPr>
            <w:r>
              <w:rPr>
                <w:sz w:val="24"/>
                <w:szCs w:val="24"/>
                <w:lang w:val="sr-Latn-RS"/>
              </w:rPr>
              <w:lastRenderedPageBreak/>
              <w:t>1</w:t>
            </w:r>
            <w:r>
              <w:rPr>
                <w:sz w:val="24"/>
                <w:szCs w:val="24"/>
                <w:lang w:val="sr-Cyrl-RS"/>
              </w:rPr>
              <w:t>2</w:t>
            </w:r>
            <w:r>
              <w:rPr>
                <w:sz w:val="24"/>
                <w:szCs w:val="24"/>
                <w:lang w:val="sr-Latn-RS"/>
              </w:rPr>
              <w:t>.</w:t>
            </w:r>
          </w:p>
        </w:tc>
        <w:tc>
          <w:tcPr>
            <w:tcW w:w="1618" w:type="dxa"/>
          </w:tcPr>
          <w:p w14:paraId="2A51F2FA" w14:textId="11CA70E7" w:rsidR="00A16176" w:rsidRDefault="00A16176" w:rsidP="00A16176">
            <w:pPr>
              <w:autoSpaceDE w:val="0"/>
              <w:autoSpaceDN w:val="0"/>
              <w:adjustRightInd w:val="0"/>
              <w:jc w:val="center"/>
              <w:rPr>
                <w:rFonts w:eastAsia="TimesNewRomanPSMT"/>
                <w:bCs/>
                <w:sz w:val="24"/>
                <w:szCs w:val="24"/>
                <w:lang w:val="sr-Cyrl-RS"/>
              </w:rPr>
            </w:pPr>
            <w:r w:rsidRPr="004839E4">
              <w:rPr>
                <w:sz w:val="24"/>
                <w:szCs w:val="24"/>
              </w:rPr>
              <w:t xml:space="preserve">LEXMARK CS 720DE </w:t>
            </w:r>
          </w:p>
        </w:tc>
        <w:tc>
          <w:tcPr>
            <w:tcW w:w="1620" w:type="dxa"/>
          </w:tcPr>
          <w:p w14:paraId="24E32754" w14:textId="7E19AFAE" w:rsidR="00A16176" w:rsidRDefault="00A16176" w:rsidP="00A16176">
            <w:pPr>
              <w:autoSpaceDE w:val="0"/>
              <w:autoSpaceDN w:val="0"/>
              <w:adjustRightInd w:val="0"/>
              <w:jc w:val="center"/>
              <w:rPr>
                <w:rFonts w:eastAsia="TimesNewRomanPSMT"/>
                <w:bCs/>
                <w:sz w:val="24"/>
                <w:szCs w:val="24"/>
                <w:lang w:val="sr-Cyrl-RS"/>
              </w:rPr>
            </w:pPr>
            <w:r w:rsidRPr="004839E4">
              <w:rPr>
                <w:sz w:val="24"/>
                <w:szCs w:val="24"/>
              </w:rPr>
              <w:t>74C5SCE</w:t>
            </w:r>
          </w:p>
        </w:tc>
        <w:tc>
          <w:tcPr>
            <w:tcW w:w="1315" w:type="dxa"/>
          </w:tcPr>
          <w:p w14:paraId="3968986F" w14:textId="4C253D5C" w:rsidR="00A16176" w:rsidRDefault="00A16176" w:rsidP="00A16176">
            <w:pPr>
              <w:autoSpaceDE w:val="0"/>
              <w:autoSpaceDN w:val="0"/>
              <w:adjustRightInd w:val="0"/>
              <w:jc w:val="center"/>
              <w:rPr>
                <w:rFonts w:eastAsia="TimesNewRomanPSMT"/>
                <w:bCs/>
                <w:sz w:val="24"/>
                <w:szCs w:val="24"/>
                <w:lang w:val="sr-Cyrl-RS"/>
              </w:rPr>
            </w:pPr>
            <w:r w:rsidRPr="004839E4">
              <w:rPr>
                <w:sz w:val="24"/>
                <w:szCs w:val="24"/>
              </w:rPr>
              <w:t>4</w:t>
            </w:r>
          </w:p>
        </w:tc>
        <w:tc>
          <w:tcPr>
            <w:tcW w:w="1480" w:type="dxa"/>
          </w:tcPr>
          <w:p w14:paraId="7CACA8C5" w14:textId="77777777" w:rsidR="00A16176" w:rsidRDefault="00A16176" w:rsidP="00A16176">
            <w:pPr>
              <w:autoSpaceDE w:val="0"/>
              <w:autoSpaceDN w:val="0"/>
              <w:adjustRightInd w:val="0"/>
              <w:jc w:val="both"/>
              <w:rPr>
                <w:rFonts w:eastAsia="TimesNewRomanPSMT"/>
                <w:bCs/>
                <w:sz w:val="24"/>
                <w:szCs w:val="24"/>
                <w:lang w:val="sr-Cyrl-RS"/>
              </w:rPr>
            </w:pPr>
          </w:p>
        </w:tc>
        <w:tc>
          <w:tcPr>
            <w:tcW w:w="1559" w:type="dxa"/>
          </w:tcPr>
          <w:p w14:paraId="06D39497" w14:textId="77777777" w:rsidR="00A16176" w:rsidRPr="00A16176" w:rsidRDefault="00A16176" w:rsidP="00A16176">
            <w:pPr>
              <w:autoSpaceDE w:val="0"/>
              <w:autoSpaceDN w:val="0"/>
              <w:adjustRightInd w:val="0"/>
              <w:jc w:val="both"/>
              <w:rPr>
                <w:rFonts w:eastAsia="TimesNewRomanPSMT"/>
                <w:bCs/>
                <w:sz w:val="24"/>
                <w:szCs w:val="24"/>
                <w:lang w:val="sr-Latn-RS"/>
              </w:rPr>
            </w:pPr>
          </w:p>
        </w:tc>
        <w:tc>
          <w:tcPr>
            <w:tcW w:w="1843" w:type="dxa"/>
          </w:tcPr>
          <w:p w14:paraId="7DF8249E" w14:textId="77777777" w:rsidR="00A16176" w:rsidRDefault="00A16176" w:rsidP="00A16176">
            <w:pPr>
              <w:autoSpaceDE w:val="0"/>
              <w:autoSpaceDN w:val="0"/>
              <w:adjustRightInd w:val="0"/>
              <w:jc w:val="both"/>
              <w:rPr>
                <w:rFonts w:eastAsia="TimesNewRomanPSMT"/>
                <w:bCs/>
                <w:sz w:val="24"/>
                <w:szCs w:val="24"/>
                <w:lang w:val="sr-Cyrl-RS"/>
              </w:rPr>
            </w:pPr>
          </w:p>
        </w:tc>
        <w:tc>
          <w:tcPr>
            <w:tcW w:w="1984" w:type="dxa"/>
          </w:tcPr>
          <w:p w14:paraId="33A1B158" w14:textId="77777777" w:rsidR="00A16176" w:rsidRDefault="00A16176" w:rsidP="00A16176">
            <w:pPr>
              <w:autoSpaceDE w:val="0"/>
              <w:autoSpaceDN w:val="0"/>
              <w:adjustRightInd w:val="0"/>
              <w:jc w:val="both"/>
              <w:rPr>
                <w:rFonts w:eastAsia="TimesNewRomanPSMT"/>
                <w:bCs/>
                <w:sz w:val="24"/>
                <w:szCs w:val="24"/>
                <w:lang w:val="sr-Cyrl-RS"/>
              </w:rPr>
            </w:pPr>
          </w:p>
        </w:tc>
      </w:tr>
      <w:tr w:rsidR="00A16176" w14:paraId="2B62079F" w14:textId="77777777" w:rsidTr="00A16176">
        <w:tc>
          <w:tcPr>
            <w:tcW w:w="1617" w:type="dxa"/>
            <w:vAlign w:val="center"/>
          </w:tcPr>
          <w:p w14:paraId="46003E41" w14:textId="34C42521" w:rsidR="00A16176" w:rsidRDefault="00A16176" w:rsidP="00A16176">
            <w:pPr>
              <w:autoSpaceDE w:val="0"/>
              <w:autoSpaceDN w:val="0"/>
              <w:adjustRightInd w:val="0"/>
              <w:jc w:val="center"/>
              <w:rPr>
                <w:rFonts w:eastAsia="TimesNewRomanPSMT"/>
                <w:bCs/>
                <w:sz w:val="24"/>
                <w:szCs w:val="24"/>
                <w:lang w:val="sr-Cyrl-RS"/>
              </w:rPr>
            </w:pPr>
            <w:r>
              <w:rPr>
                <w:sz w:val="24"/>
                <w:szCs w:val="24"/>
                <w:lang w:val="sr-Cyrl-RS"/>
              </w:rPr>
              <w:t>13</w:t>
            </w:r>
            <w:r>
              <w:rPr>
                <w:sz w:val="24"/>
                <w:szCs w:val="24"/>
                <w:lang w:val="sr-Latn-RS"/>
              </w:rPr>
              <w:t>.</w:t>
            </w:r>
          </w:p>
        </w:tc>
        <w:tc>
          <w:tcPr>
            <w:tcW w:w="1618" w:type="dxa"/>
          </w:tcPr>
          <w:p w14:paraId="12612B64" w14:textId="3119A513" w:rsidR="00A16176" w:rsidRDefault="00A16176" w:rsidP="00A16176">
            <w:pPr>
              <w:autoSpaceDE w:val="0"/>
              <w:autoSpaceDN w:val="0"/>
              <w:adjustRightInd w:val="0"/>
              <w:jc w:val="center"/>
              <w:rPr>
                <w:rFonts w:eastAsia="TimesNewRomanPSMT"/>
                <w:bCs/>
                <w:sz w:val="24"/>
                <w:szCs w:val="24"/>
                <w:lang w:val="sr-Cyrl-RS"/>
              </w:rPr>
            </w:pPr>
            <w:r w:rsidRPr="004839E4">
              <w:rPr>
                <w:sz w:val="24"/>
                <w:szCs w:val="24"/>
              </w:rPr>
              <w:t xml:space="preserve">LEXMARK CS 720DE </w:t>
            </w:r>
          </w:p>
        </w:tc>
        <w:tc>
          <w:tcPr>
            <w:tcW w:w="1620" w:type="dxa"/>
          </w:tcPr>
          <w:p w14:paraId="34CA64C2" w14:textId="5A4DEC6E" w:rsidR="00A16176" w:rsidRDefault="00A16176" w:rsidP="00A16176">
            <w:pPr>
              <w:autoSpaceDE w:val="0"/>
              <w:autoSpaceDN w:val="0"/>
              <w:adjustRightInd w:val="0"/>
              <w:jc w:val="center"/>
              <w:rPr>
                <w:rFonts w:eastAsia="TimesNewRomanPSMT"/>
                <w:bCs/>
                <w:sz w:val="24"/>
                <w:szCs w:val="24"/>
                <w:lang w:val="sr-Cyrl-RS"/>
              </w:rPr>
            </w:pPr>
            <w:r w:rsidRPr="004839E4">
              <w:rPr>
                <w:sz w:val="24"/>
                <w:szCs w:val="24"/>
              </w:rPr>
              <w:t>74C5SME</w:t>
            </w:r>
          </w:p>
        </w:tc>
        <w:tc>
          <w:tcPr>
            <w:tcW w:w="1315" w:type="dxa"/>
          </w:tcPr>
          <w:p w14:paraId="5388409D" w14:textId="514EDD7B" w:rsidR="00A16176" w:rsidRDefault="00A16176" w:rsidP="00A16176">
            <w:pPr>
              <w:autoSpaceDE w:val="0"/>
              <w:autoSpaceDN w:val="0"/>
              <w:adjustRightInd w:val="0"/>
              <w:jc w:val="center"/>
              <w:rPr>
                <w:rFonts w:eastAsia="TimesNewRomanPSMT"/>
                <w:bCs/>
                <w:sz w:val="24"/>
                <w:szCs w:val="24"/>
                <w:lang w:val="sr-Cyrl-RS"/>
              </w:rPr>
            </w:pPr>
            <w:r w:rsidRPr="004839E4">
              <w:rPr>
                <w:sz w:val="24"/>
                <w:szCs w:val="24"/>
              </w:rPr>
              <w:t>4</w:t>
            </w:r>
          </w:p>
        </w:tc>
        <w:tc>
          <w:tcPr>
            <w:tcW w:w="1480" w:type="dxa"/>
          </w:tcPr>
          <w:p w14:paraId="2D23B495" w14:textId="77777777" w:rsidR="00A16176" w:rsidRDefault="00A16176" w:rsidP="00A16176">
            <w:pPr>
              <w:autoSpaceDE w:val="0"/>
              <w:autoSpaceDN w:val="0"/>
              <w:adjustRightInd w:val="0"/>
              <w:jc w:val="both"/>
              <w:rPr>
                <w:rFonts w:eastAsia="TimesNewRomanPSMT"/>
                <w:bCs/>
                <w:sz w:val="24"/>
                <w:szCs w:val="24"/>
                <w:lang w:val="sr-Cyrl-RS"/>
              </w:rPr>
            </w:pPr>
          </w:p>
        </w:tc>
        <w:tc>
          <w:tcPr>
            <w:tcW w:w="1559" w:type="dxa"/>
          </w:tcPr>
          <w:p w14:paraId="4DD38109" w14:textId="77777777" w:rsidR="00A16176" w:rsidRDefault="00A16176" w:rsidP="00A16176">
            <w:pPr>
              <w:autoSpaceDE w:val="0"/>
              <w:autoSpaceDN w:val="0"/>
              <w:adjustRightInd w:val="0"/>
              <w:jc w:val="both"/>
              <w:rPr>
                <w:rFonts w:eastAsia="TimesNewRomanPSMT"/>
                <w:bCs/>
                <w:sz w:val="24"/>
                <w:szCs w:val="24"/>
                <w:lang w:val="sr-Cyrl-RS"/>
              </w:rPr>
            </w:pPr>
          </w:p>
        </w:tc>
        <w:tc>
          <w:tcPr>
            <w:tcW w:w="1843" w:type="dxa"/>
          </w:tcPr>
          <w:p w14:paraId="460A05FE" w14:textId="77777777" w:rsidR="00A16176" w:rsidRDefault="00A16176" w:rsidP="00A16176">
            <w:pPr>
              <w:autoSpaceDE w:val="0"/>
              <w:autoSpaceDN w:val="0"/>
              <w:adjustRightInd w:val="0"/>
              <w:jc w:val="both"/>
              <w:rPr>
                <w:rFonts w:eastAsia="TimesNewRomanPSMT"/>
                <w:bCs/>
                <w:sz w:val="24"/>
                <w:szCs w:val="24"/>
                <w:lang w:val="sr-Cyrl-RS"/>
              </w:rPr>
            </w:pPr>
          </w:p>
        </w:tc>
        <w:tc>
          <w:tcPr>
            <w:tcW w:w="1984" w:type="dxa"/>
          </w:tcPr>
          <w:p w14:paraId="0994C54E" w14:textId="77777777" w:rsidR="00A16176" w:rsidRDefault="00A16176" w:rsidP="00A16176">
            <w:pPr>
              <w:autoSpaceDE w:val="0"/>
              <w:autoSpaceDN w:val="0"/>
              <w:adjustRightInd w:val="0"/>
              <w:jc w:val="both"/>
              <w:rPr>
                <w:rFonts w:eastAsia="TimesNewRomanPSMT"/>
                <w:bCs/>
                <w:sz w:val="24"/>
                <w:szCs w:val="24"/>
                <w:lang w:val="sr-Cyrl-RS"/>
              </w:rPr>
            </w:pPr>
          </w:p>
        </w:tc>
      </w:tr>
      <w:tr w:rsidR="00A16176" w14:paraId="304DD882" w14:textId="77777777" w:rsidTr="00A16176">
        <w:tc>
          <w:tcPr>
            <w:tcW w:w="1617" w:type="dxa"/>
            <w:vAlign w:val="center"/>
          </w:tcPr>
          <w:p w14:paraId="6ACB20C5" w14:textId="6B6B15F4" w:rsidR="00A16176" w:rsidRDefault="00A16176" w:rsidP="00A16176">
            <w:pPr>
              <w:autoSpaceDE w:val="0"/>
              <w:autoSpaceDN w:val="0"/>
              <w:adjustRightInd w:val="0"/>
              <w:jc w:val="center"/>
              <w:rPr>
                <w:rFonts w:eastAsia="TimesNewRomanPSMT"/>
                <w:bCs/>
                <w:sz w:val="24"/>
                <w:szCs w:val="24"/>
                <w:lang w:val="sr-Cyrl-RS"/>
              </w:rPr>
            </w:pPr>
            <w:r>
              <w:rPr>
                <w:sz w:val="24"/>
                <w:szCs w:val="24"/>
                <w:lang w:val="sr-Latn-RS"/>
              </w:rPr>
              <w:t>1</w:t>
            </w:r>
            <w:r>
              <w:rPr>
                <w:sz w:val="24"/>
                <w:szCs w:val="24"/>
                <w:lang w:val="sr-Cyrl-RS"/>
              </w:rPr>
              <w:t>4</w:t>
            </w:r>
            <w:r>
              <w:rPr>
                <w:sz w:val="24"/>
                <w:szCs w:val="24"/>
                <w:lang w:val="sr-Latn-RS"/>
              </w:rPr>
              <w:t>.</w:t>
            </w:r>
          </w:p>
        </w:tc>
        <w:tc>
          <w:tcPr>
            <w:tcW w:w="1618" w:type="dxa"/>
          </w:tcPr>
          <w:p w14:paraId="0DB526BF" w14:textId="0EB8428B" w:rsidR="00A16176" w:rsidRDefault="00A16176" w:rsidP="00A16176">
            <w:pPr>
              <w:autoSpaceDE w:val="0"/>
              <w:autoSpaceDN w:val="0"/>
              <w:adjustRightInd w:val="0"/>
              <w:jc w:val="center"/>
              <w:rPr>
                <w:rFonts w:eastAsia="TimesNewRomanPSMT"/>
                <w:bCs/>
                <w:sz w:val="24"/>
                <w:szCs w:val="24"/>
                <w:lang w:val="sr-Cyrl-RS"/>
              </w:rPr>
            </w:pPr>
            <w:r w:rsidRPr="004839E4">
              <w:rPr>
                <w:sz w:val="24"/>
                <w:szCs w:val="24"/>
              </w:rPr>
              <w:t xml:space="preserve">LEXMARK CS 720DE </w:t>
            </w:r>
          </w:p>
        </w:tc>
        <w:tc>
          <w:tcPr>
            <w:tcW w:w="1620" w:type="dxa"/>
          </w:tcPr>
          <w:p w14:paraId="799C268E" w14:textId="45F27D94" w:rsidR="00A16176" w:rsidRDefault="00A16176" w:rsidP="00A16176">
            <w:pPr>
              <w:autoSpaceDE w:val="0"/>
              <w:autoSpaceDN w:val="0"/>
              <w:adjustRightInd w:val="0"/>
              <w:jc w:val="center"/>
              <w:rPr>
                <w:rFonts w:eastAsia="TimesNewRomanPSMT"/>
                <w:bCs/>
                <w:sz w:val="24"/>
                <w:szCs w:val="24"/>
                <w:lang w:val="sr-Cyrl-RS"/>
              </w:rPr>
            </w:pPr>
            <w:r>
              <w:rPr>
                <w:sz w:val="24"/>
                <w:szCs w:val="24"/>
              </w:rPr>
              <w:t>74C5SY</w:t>
            </w:r>
            <w:r w:rsidRPr="004839E4">
              <w:rPr>
                <w:sz w:val="24"/>
                <w:szCs w:val="24"/>
              </w:rPr>
              <w:t>E</w:t>
            </w:r>
          </w:p>
        </w:tc>
        <w:tc>
          <w:tcPr>
            <w:tcW w:w="1315" w:type="dxa"/>
          </w:tcPr>
          <w:p w14:paraId="76800620" w14:textId="5CDA0FE5" w:rsidR="00A16176" w:rsidRDefault="00A16176" w:rsidP="00A16176">
            <w:pPr>
              <w:autoSpaceDE w:val="0"/>
              <w:autoSpaceDN w:val="0"/>
              <w:adjustRightInd w:val="0"/>
              <w:jc w:val="center"/>
              <w:rPr>
                <w:rFonts w:eastAsia="TimesNewRomanPSMT"/>
                <w:bCs/>
                <w:sz w:val="24"/>
                <w:szCs w:val="24"/>
                <w:lang w:val="sr-Cyrl-RS"/>
              </w:rPr>
            </w:pPr>
            <w:r w:rsidRPr="004839E4">
              <w:rPr>
                <w:sz w:val="24"/>
                <w:szCs w:val="24"/>
              </w:rPr>
              <w:t>4</w:t>
            </w:r>
          </w:p>
        </w:tc>
        <w:tc>
          <w:tcPr>
            <w:tcW w:w="1480" w:type="dxa"/>
          </w:tcPr>
          <w:p w14:paraId="2877F33C" w14:textId="77777777" w:rsidR="00A16176" w:rsidRDefault="00A16176" w:rsidP="00A16176">
            <w:pPr>
              <w:autoSpaceDE w:val="0"/>
              <w:autoSpaceDN w:val="0"/>
              <w:adjustRightInd w:val="0"/>
              <w:jc w:val="both"/>
              <w:rPr>
                <w:rFonts w:eastAsia="TimesNewRomanPSMT"/>
                <w:bCs/>
                <w:sz w:val="24"/>
                <w:szCs w:val="24"/>
                <w:lang w:val="sr-Cyrl-RS"/>
              </w:rPr>
            </w:pPr>
          </w:p>
        </w:tc>
        <w:tc>
          <w:tcPr>
            <w:tcW w:w="1559" w:type="dxa"/>
          </w:tcPr>
          <w:p w14:paraId="1CBB1725" w14:textId="77777777" w:rsidR="00A16176" w:rsidRDefault="00A16176" w:rsidP="00A16176">
            <w:pPr>
              <w:autoSpaceDE w:val="0"/>
              <w:autoSpaceDN w:val="0"/>
              <w:adjustRightInd w:val="0"/>
              <w:jc w:val="both"/>
              <w:rPr>
                <w:rFonts w:eastAsia="TimesNewRomanPSMT"/>
                <w:bCs/>
                <w:sz w:val="24"/>
                <w:szCs w:val="24"/>
                <w:lang w:val="sr-Cyrl-RS"/>
              </w:rPr>
            </w:pPr>
          </w:p>
        </w:tc>
        <w:tc>
          <w:tcPr>
            <w:tcW w:w="1843" w:type="dxa"/>
          </w:tcPr>
          <w:p w14:paraId="5073B1D2" w14:textId="77777777" w:rsidR="00A16176" w:rsidRDefault="00A16176" w:rsidP="00A16176">
            <w:pPr>
              <w:autoSpaceDE w:val="0"/>
              <w:autoSpaceDN w:val="0"/>
              <w:adjustRightInd w:val="0"/>
              <w:jc w:val="both"/>
              <w:rPr>
                <w:rFonts w:eastAsia="TimesNewRomanPSMT"/>
                <w:bCs/>
                <w:sz w:val="24"/>
                <w:szCs w:val="24"/>
                <w:lang w:val="sr-Cyrl-RS"/>
              </w:rPr>
            </w:pPr>
          </w:p>
        </w:tc>
        <w:tc>
          <w:tcPr>
            <w:tcW w:w="1984" w:type="dxa"/>
          </w:tcPr>
          <w:p w14:paraId="017994CB" w14:textId="77777777" w:rsidR="00A16176" w:rsidRDefault="00A16176" w:rsidP="00A16176">
            <w:pPr>
              <w:autoSpaceDE w:val="0"/>
              <w:autoSpaceDN w:val="0"/>
              <w:adjustRightInd w:val="0"/>
              <w:jc w:val="both"/>
              <w:rPr>
                <w:rFonts w:eastAsia="TimesNewRomanPSMT"/>
                <w:bCs/>
                <w:sz w:val="24"/>
                <w:szCs w:val="24"/>
                <w:lang w:val="sr-Cyrl-RS"/>
              </w:rPr>
            </w:pPr>
          </w:p>
        </w:tc>
      </w:tr>
      <w:tr w:rsidR="00A16176" w14:paraId="5ED7B724" w14:textId="77777777" w:rsidTr="00A16176">
        <w:tc>
          <w:tcPr>
            <w:tcW w:w="1617" w:type="dxa"/>
            <w:vAlign w:val="center"/>
          </w:tcPr>
          <w:p w14:paraId="3577C5E0" w14:textId="681A5D87" w:rsidR="00A16176" w:rsidRDefault="00A16176" w:rsidP="00A16176">
            <w:pPr>
              <w:autoSpaceDE w:val="0"/>
              <w:autoSpaceDN w:val="0"/>
              <w:adjustRightInd w:val="0"/>
              <w:jc w:val="center"/>
              <w:rPr>
                <w:rFonts w:eastAsia="TimesNewRomanPSMT"/>
                <w:bCs/>
                <w:sz w:val="24"/>
                <w:szCs w:val="24"/>
                <w:lang w:val="sr-Cyrl-RS"/>
              </w:rPr>
            </w:pPr>
            <w:r>
              <w:rPr>
                <w:sz w:val="24"/>
                <w:szCs w:val="24"/>
                <w:lang w:val="sr-Latn-RS"/>
              </w:rPr>
              <w:t>15.</w:t>
            </w:r>
          </w:p>
        </w:tc>
        <w:tc>
          <w:tcPr>
            <w:tcW w:w="1618" w:type="dxa"/>
          </w:tcPr>
          <w:p w14:paraId="4EEEEEC4" w14:textId="13E95E68" w:rsidR="00A16176" w:rsidRDefault="00A16176" w:rsidP="00A16176">
            <w:pPr>
              <w:autoSpaceDE w:val="0"/>
              <w:autoSpaceDN w:val="0"/>
              <w:adjustRightInd w:val="0"/>
              <w:jc w:val="center"/>
              <w:rPr>
                <w:rFonts w:eastAsia="TimesNewRomanPSMT"/>
                <w:bCs/>
                <w:sz w:val="24"/>
                <w:szCs w:val="24"/>
                <w:lang w:val="sr-Cyrl-RS"/>
              </w:rPr>
            </w:pPr>
            <w:r w:rsidRPr="004839E4">
              <w:rPr>
                <w:sz w:val="24"/>
                <w:szCs w:val="24"/>
              </w:rPr>
              <w:t>Lexmark MX 521 ade</w:t>
            </w:r>
          </w:p>
        </w:tc>
        <w:tc>
          <w:tcPr>
            <w:tcW w:w="1620" w:type="dxa"/>
          </w:tcPr>
          <w:p w14:paraId="3F4AA2D4" w14:textId="38E4C558" w:rsidR="00A16176" w:rsidRDefault="00A16176" w:rsidP="00A16176">
            <w:pPr>
              <w:autoSpaceDE w:val="0"/>
              <w:autoSpaceDN w:val="0"/>
              <w:adjustRightInd w:val="0"/>
              <w:jc w:val="center"/>
              <w:rPr>
                <w:rFonts w:eastAsia="TimesNewRomanPSMT"/>
                <w:bCs/>
                <w:sz w:val="24"/>
                <w:szCs w:val="24"/>
                <w:lang w:val="sr-Cyrl-RS"/>
              </w:rPr>
            </w:pPr>
            <w:r w:rsidRPr="004839E4">
              <w:rPr>
                <w:sz w:val="24"/>
                <w:szCs w:val="24"/>
              </w:rPr>
              <w:t>56F5000</w:t>
            </w:r>
          </w:p>
        </w:tc>
        <w:tc>
          <w:tcPr>
            <w:tcW w:w="1315" w:type="dxa"/>
          </w:tcPr>
          <w:p w14:paraId="2D557FC0" w14:textId="5B185F1D" w:rsidR="00A16176" w:rsidRDefault="00A16176" w:rsidP="00A16176">
            <w:pPr>
              <w:autoSpaceDE w:val="0"/>
              <w:autoSpaceDN w:val="0"/>
              <w:adjustRightInd w:val="0"/>
              <w:jc w:val="center"/>
              <w:rPr>
                <w:rFonts w:eastAsia="TimesNewRomanPSMT"/>
                <w:bCs/>
                <w:sz w:val="24"/>
                <w:szCs w:val="24"/>
                <w:lang w:val="sr-Cyrl-RS"/>
              </w:rPr>
            </w:pPr>
            <w:r>
              <w:rPr>
                <w:sz w:val="24"/>
                <w:szCs w:val="24"/>
              </w:rPr>
              <w:t>37</w:t>
            </w:r>
          </w:p>
        </w:tc>
        <w:tc>
          <w:tcPr>
            <w:tcW w:w="1480" w:type="dxa"/>
          </w:tcPr>
          <w:p w14:paraId="4412AF55" w14:textId="77777777" w:rsidR="00A16176" w:rsidRDefault="00A16176" w:rsidP="00A16176">
            <w:pPr>
              <w:autoSpaceDE w:val="0"/>
              <w:autoSpaceDN w:val="0"/>
              <w:adjustRightInd w:val="0"/>
              <w:jc w:val="both"/>
              <w:rPr>
                <w:rFonts w:eastAsia="TimesNewRomanPSMT"/>
                <w:bCs/>
                <w:sz w:val="24"/>
                <w:szCs w:val="24"/>
                <w:lang w:val="sr-Cyrl-RS"/>
              </w:rPr>
            </w:pPr>
          </w:p>
        </w:tc>
        <w:tc>
          <w:tcPr>
            <w:tcW w:w="1559" w:type="dxa"/>
          </w:tcPr>
          <w:p w14:paraId="1BDD2DC4" w14:textId="77777777" w:rsidR="00A16176" w:rsidRDefault="00A16176" w:rsidP="00A16176">
            <w:pPr>
              <w:autoSpaceDE w:val="0"/>
              <w:autoSpaceDN w:val="0"/>
              <w:adjustRightInd w:val="0"/>
              <w:jc w:val="both"/>
              <w:rPr>
                <w:rFonts w:eastAsia="TimesNewRomanPSMT"/>
                <w:bCs/>
                <w:sz w:val="24"/>
                <w:szCs w:val="24"/>
                <w:lang w:val="sr-Cyrl-RS"/>
              </w:rPr>
            </w:pPr>
          </w:p>
        </w:tc>
        <w:tc>
          <w:tcPr>
            <w:tcW w:w="1843" w:type="dxa"/>
          </w:tcPr>
          <w:p w14:paraId="0F318289" w14:textId="77777777" w:rsidR="00A16176" w:rsidRDefault="00A16176" w:rsidP="00A16176">
            <w:pPr>
              <w:autoSpaceDE w:val="0"/>
              <w:autoSpaceDN w:val="0"/>
              <w:adjustRightInd w:val="0"/>
              <w:jc w:val="both"/>
              <w:rPr>
                <w:rFonts w:eastAsia="TimesNewRomanPSMT"/>
                <w:bCs/>
                <w:sz w:val="24"/>
                <w:szCs w:val="24"/>
                <w:lang w:val="sr-Cyrl-RS"/>
              </w:rPr>
            </w:pPr>
          </w:p>
        </w:tc>
        <w:tc>
          <w:tcPr>
            <w:tcW w:w="1984" w:type="dxa"/>
          </w:tcPr>
          <w:p w14:paraId="79697C6F" w14:textId="77777777" w:rsidR="00A16176" w:rsidRDefault="00A16176" w:rsidP="00A16176">
            <w:pPr>
              <w:autoSpaceDE w:val="0"/>
              <w:autoSpaceDN w:val="0"/>
              <w:adjustRightInd w:val="0"/>
              <w:jc w:val="both"/>
              <w:rPr>
                <w:rFonts w:eastAsia="TimesNewRomanPSMT"/>
                <w:bCs/>
                <w:sz w:val="24"/>
                <w:szCs w:val="24"/>
                <w:lang w:val="sr-Cyrl-RS"/>
              </w:rPr>
            </w:pPr>
          </w:p>
        </w:tc>
      </w:tr>
      <w:tr w:rsidR="00A16176" w14:paraId="15F89DC5" w14:textId="77777777" w:rsidTr="00A16176">
        <w:tc>
          <w:tcPr>
            <w:tcW w:w="1617" w:type="dxa"/>
            <w:vAlign w:val="center"/>
          </w:tcPr>
          <w:p w14:paraId="1499D3FF" w14:textId="49BFF141" w:rsidR="00A16176" w:rsidRDefault="00A16176" w:rsidP="00A16176">
            <w:pPr>
              <w:autoSpaceDE w:val="0"/>
              <w:autoSpaceDN w:val="0"/>
              <w:adjustRightInd w:val="0"/>
              <w:jc w:val="center"/>
              <w:rPr>
                <w:rFonts w:eastAsia="TimesNewRomanPSMT"/>
                <w:bCs/>
                <w:sz w:val="24"/>
                <w:szCs w:val="24"/>
                <w:lang w:val="sr-Cyrl-RS"/>
              </w:rPr>
            </w:pPr>
            <w:r>
              <w:rPr>
                <w:sz w:val="24"/>
                <w:szCs w:val="24"/>
                <w:lang w:val="sr-Latn-RS"/>
              </w:rPr>
              <w:t>1</w:t>
            </w:r>
            <w:r>
              <w:rPr>
                <w:sz w:val="24"/>
                <w:szCs w:val="24"/>
                <w:lang w:val="sr-Cyrl-RS"/>
              </w:rPr>
              <w:t>6</w:t>
            </w:r>
            <w:r>
              <w:rPr>
                <w:sz w:val="24"/>
                <w:szCs w:val="24"/>
                <w:lang w:val="sr-Latn-RS"/>
              </w:rPr>
              <w:t>.</w:t>
            </w:r>
          </w:p>
        </w:tc>
        <w:tc>
          <w:tcPr>
            <w:tcW w:w="1618" w:type="dxa"/>
          </w:tcPr>
          <w:p w14:paraId="6C669109" w14:textId="65B816C4" w:rsidR="00A16176" w:rsidRDefault="00A16176" w:rsidP="00A16176">
            <w:pPr>
              <w:autoSpaceDE w:val="0"/>
              <w:autoSpaceDN w:val="0"/>
              <w:adjustRightInd w:val="0"/>
              <w:jc w:val="center"/>
              <w:rPr>
                <w:rFonts w:eastAsia="TimesNewRomanPSMT"/>
                <w:bCs/>
                <w:sz w:val="24"/>
                <w:szCs w:val="24"/>
                <w:lang w:val="sr-Cyrl-RS"/>
              </w:rPr>
            </w:pPr>
            <w:r>
              <w:rPr>
                <w:sz w:val="24"/>
                <w:szCs w:val="24"/>
              </w:rPr>
              <w:t>Lexmark C935 black</w:t>
            </w:r>
          </w:p>
        </w:tc>
        <w:tc>
          <w:tcPr>
            <w:tcW w:w="1620" w:type="dxa"/>
          </w:tcPr>
          <w:p w14:paraId="35D6F756" w14:textId="700F56BB" w:rsidR="00A16176" w:rsidRDefault="00A16176" w:rsidP="00A16176">
            <w:pPr>
              <w:autoSpaceDE w:val="0"/>
              <w:autoSpaceDN w:val="0"/>
              <w:adjustRightInd w:val="0"/>
              <w:jc w:val="center"/>
              <w:rPr>
                <w:rFonts w:eastAsia="TimesNewRomanPSMT"/>
                <w:bCs/>
                <w:sz w:val="24"/>
                <w:szCs w:val="24"/>
                <w:lang w:val="sr-Cyrl-RS"/>
              </w:rPr>
            </w:pPr>
            <w:r>
              <w:rPr>
                <w:sz w:val="24"/>
                <w:szCs w:val="24"/>
              </w:rPr>
              <w:t>C930H2KG</w:t>
            </w:r>
          </w:p>
        </w:tc>
        <w:tc>
          <w:tcPr>
            <w:tcW w:w="1315" w:type="dxa"/>
          </w:tcPr>
          <w:p w14:paraId="12DB7BD5" w14:textId="072992B1" w:rsidR="00A16176" w:rsidRDefault="00A16176" w:rsidP="00A16176">
            <w:pPr>
              <w:autoSpaceDE w:val="0"/>
              <w:autoSpaceDN w:val="0"/>
              <w:adjustRightInd w:val="0"/>
              <w:jc w:val="center"/>
              <w:rPr>
                <w:rFonts w:eastAsia="TimesNewRomanPSMT"/>
                <w:bCs/>
                <w:sz w:val="24"/>
                <w:szCs w:val="24"/>
                <w:lang w:val="sr-Cyrl-RS"/>
              </w:rPr>
            </w:pPr>
            <w:r>
              <w:rPr>
                <w:sz w:val="24"/>
                <w:szCs w:val="24"/>
              </w:rPr>
              <w:t>3</w:t>
            </w:r>
          </w:p>
        </w:tc>
        <w:tc>
          <w:tcPr>
            <w:tcW w:w="1480" w:type="dxa"/>
          </w:tcPr>
          <w:p w14:paraId="092A48D7" w14:textId="77777777" w:rsidR="00A16176" w:rsidRDefault="00A16176" w:rsidP="00A16176">
            <w:pPr>
              <w:autoSpaceDE w:val="0"/>
              <w:autoSpaceDN w:val="0"/>
              <w:adjustRightInd w:val="0"/>
              <w:jc w:val="both"/>
              <w:rPr>
                <w:rFonts w:eastAsia="TimesNewRomanPSMT"/>
                <w:bCs/>
                <w:sz w:val="24"/>
                <w:szCs w:val="24"/>
                <w:lang w:val="sr-Cyrl-RS"/>
              </w:rPr>
            </w:pPr>
          </w:p>
        </w:tc>
        <w:tc>
          <w:tcPr>
            <w:tcW w:w="1559" w:type="dxa"/>
          </w:tcPr>
          <w:p w14:paraId="363904E5" w14:textId="77777777" w:rsidR="00A16176" w:rsidRDefault="00A16176" w:rsidP="00A16176">
            <w:pPr>
              <w:autoSpaceDE w:val="0"/>
              <w:autoSpaceDN w:val="0"/>
              <w:adjustRightInd w:val="0"/>
              <w:jc w:val="both"/>
              <w:rPr>
                <w:rFonts w:eastAsia="TimesNewRomanPSMT"/>
                <w:bCs/>
                <w:sz w:val="24"/>
                <w:szCs w:val="24"/>
                <w:lang w:val="sr-Cyrl-RS"/>
              </w:rPr>
            </w:pPr>
          </w:p>
        </w:tc>
        <w:tc>
          <w:tcPr>
            <w:tcW w:w="1843" w:type="dxa"/>
          </w:tcPr>
          <w:p w14:paraId="447DA626" w14:textId="77777777" w:rsidR="00A16176" w:rsidRDefault="00A16176" w:rsidP="00A16176">
            <w:pPr>
              <w:autoSpaceDE w:val="0"/>
              <w:autoSpaceDN w:val="0"/>
              <w:adjustRightInd w:val="0"/>
              <w:jc w:val="both"/>
              <w:rPr>
                <w:rFonts w:eastAsia="TimesNewRomanPSMT"/>
                <w:bCs/>
                <w:sz w:val="24"/>
                <w:szCs w:val="24"/>
                <w:lang w:val="sr-Cyrl-RS"/>
              </w:rPr>
            </w:pPr>
          </w:p>
        </w:tc>
        <w:tc>
          <w:tcPr>
            <w:tcW w:w="1984" w:type="dxa"/>
          </w:tcPr>
          <w:p w14:paraId="235BDB4B" w14:textId="77777777" w:rsidR="00A16176" w:rsidRDefault="00A16176" w:rsidP="00A16176">
            <w:pPr>
              <w:autoSpaceDE w:val="0"/>
              <w:autoSpaceDN w:val="0"/>
              <w:adjustRightInd w:val="0"/>
              <w:jc w:val="both"/>
              <w:rPr>
                <w:rFonts w:eastAsia="TimesNewRomanPSMT"/>
                <w:bCs/>
                <w:sz w:val="24"/>
                <w:szCs w:val="24"/>
                <w:lang w:val="sr-Cyrl-RS"/>
              </w:rPr>
            </w:pPr>
          </w:p>
        </w:tc>
      </w:tr>
      <w:tr w:rsidR="00A16176" w14:paraId="43BDE26C" w14:textId="77777777" w:rsidTr="00A16176">
        <w:tc>
          <w:tcPr>
            <w:tcW w:w="1617" w:type="dxa"/>
            <w:vAlign w:val="center"/>
          </w:tcPr>
          <w:p w14:paraId="44CF5FF4" w14:textId="66A429AA" w:rsidR="00A16176" w:rsidRDefault="00A16176" w:rsidP="00A16176">
            <w:pPr>
              <w:autoSpaceDE w:val="0"/>
              <w:autoSpaceDN w:val="0"/>
              <w:adjustRightInd w:val="0"/>
              <w:jc w:val="center"/>
              <w:rPr>
                <w:sz w:val="24"/>
                <w:szCs w:val="24"/>
                <w:lang w:val="sr-Latn-RS"/>
              </w:rPr>
            </w:pPr>
            <w:r>
              <w:rPr>
                <w:sz w:val="24"/>
                <w:szCs w:val="24"/>
                <w:lang w:val="sr-Latn-RS"/>
              </w:rPr>
              <w:t>17.</w:t>
            </w:r>
          </w:p>
        </w:tc>
        <w:tc>
          <w:tcPr>
            <w:tcW w:w="1618" w:type="dxa"/>
          </w:tcPr>
          <w:p w14:paraId="62A0F844" w14:textId="60ED4340" w:rsidR="00A16176" w:rsidRPr="004839E4" w:rsidRDefault="00A16176" w:rsidP="00A16176">
            <w:pPr>
              <w:autoSpaceDE w:val="0"/>
              <w:autoSpaceDN w:val="0"/>
              <w:adjustRightInd w:val="0"/>
              <w:jc w:val="center"/>
              <w:rPr>
                <w:sz w:val="24"/>
                <w:szCs w:val="24"/>
              </w:rPr>
            </w:pPr>
            <w:r>
              <w:rPr>
                <w:sz w:val="24"/>
                <w:szCs w:val="24"/>
              </w:rPr>
              <w:t>SHARP MX-M316NV</w:t>
            </w:r>
          </w:p>
        </w:tc>
        <w:tc>
          <w:tcPr>
            <w:tcW w:w="1620" w:type="dxa"/>
          </w:tcPr>
          <w:p w14:paraId="546146BB" w14:textId="0939DBE0" w:rsidR="00A16176" w:rsidRPr="004839E4" w:rsidRDefault="00A16176" w:rsidP="00A16176">
            <w:pPr>
              <w:autoSpaceDE w:val="0"/>
              <w:autoSpaceDN w:val="0"/>
              <w:adjustRightInd w:val="0"/>
              <w:jc w:val="center"/>
              <w:rPr>
                <w:sz w:val="24"/>
                <w:szCs w:val="24"/>
              </w:rPr>
            </w:pPr>
            <w:r>
              <w:rPr>
                <w:sz w:val="24"/>
                <w:szCs w:val="24"/>
              </w:rPr>
              <w:t>MX315GT</w:t>
            </w:r>
          </w:p>
        </w:tc>
        <w:tc>
          <w:tcPr>
            <w:tcW w:w="1315" w:type="dxa"/>
          </w:tcPr>
          <w:p w14:paraId="32E361B4" w14:textId="0BB4C9E4" w:rsidR="00A16176" w:rsidRPr="004839E4" w:rsidRDefault="00A16176" w:rsidP="00A16176">
            <w:pPr>
              <w:autoSpaceDE w:val="0"/>
              <w:autoSpaceDN w:val="0"/>
              <w:adjustRightInd w:val="0"/>
              <w:jc w:val="center"/>
              <w:rPr>
                <w:sz w:val="24"/>
                <w:szCs w:val="24"/>
              </w:rPr>
            </w:pPr>
            <w:r>
              <w:rPr>
                <w:sz w:val="24"/>
                <w:szCs w:val="24"/>
              </w:rPr>
              <w:t>3</w:t>
            </w:r>
          </w:p>
        </w:tc>
        <w:tc>
          <w:tcPr>
            <w:tcW w:w="1480" w:type="dxa"/>
          </w:tcPr>
          <w:p w14:paraId="58281433" w14:textId="77777777" w:rsidR="00A16176" w:rsidRDefault="00A16176" w:rsidP="00A16176">
            <w:pPr>
              <w:autoSpaceDE w:val="0"/>
              <w:autoSpaceDN w:val="0"/>
              <w:adjustRightInd w:val="0"/>
              <w:jc w:val="both"/>
              <w:rPr>
                <w:rFonts w:eastAsia="TimesNewRomanPSMT"/>
                <w:bCs/>
                <w:sz w:val="24"/>
                <w:szCs w:val="24"/>
                <w:lang w:val="sr-Cyrl-RS"/>
              </w:rPr>
            </w:pPr>
          </w:p>
        </w:tc>
        <w:tc>
          <w:tcPr>
            <w:tcW w:w="1559" w:type="dxa"/>
          </w:tcPr>
          <w:p w14:paraId="149BD241" w14:textId="77777777" w:rsidR="00A16176" w:rsidRDefault="00A16176" w:rsidP="00A16176">
            <w:pPr>
              <w:autoSpaceDE w:val="0"/>
              <w:autoSpaceDN w:val="0"/>
              <w:adjustRightInd w:val="0"/>
              <w:jc w:val="both"/>
              <w:rPr>
                <w:rFonts w:eastAsia="TimesNewRomanPSMT"/>
                <w:bCs/>
                <w:sz w:val="24"/>
                <w:szCs w:val="24"/>
                <w:lang w:val="sr-Cyrl-RS"/>
              </w:rPr>
            </w:pPr>
          </w:p>
        </w:tc>
        <w:tc>
          <w:tcPr>
            <w:tcW w:w="1843" w:type="dxa"/>
          </w:tcPr>
          <w:p w14:paraId="38DDC667" w14:textId="77777777" w:rsidR="00A16176" w:rsidRDefault="00A16176" w:rsidP="00A16176">
            <w:pPr>
              <w:autoSpaceDE w:val="0"/>
              <w:autoSpaceDN w:val="0"/>
              <w:adjustRightInd w:val="0"/>
              <w:jc w:val="both"/>
              <w:rPr>
                <w:rFonts w:eastAsia="TimesNewRomanPSMT"/>
                <w:bCs/>
                <w:sz w:val="24"/>
                <w:szCs w:val="24"/>
                <w:lang w:val="sr-Cyrl-RS"/>
              </w:rPr>
            </w:pPr>
          </w:p>
        </w:tc>
        <w:tc>
          <w:tcPr>
            <w:tcW w:w="1984" w:type="dxa"/>
          </w:tcPr>
          <w:p w14:paraId="2F113F80" w14:textId="77777777" w:rsidR="00A16176" w:rsidRDefault="00A16176" w:rsidP="00A16176">
            <w:pPr>
              <w:autoSpaceDE w:val="0"/>
              <w:autoSpaceDN w:val="0"/>
              <w:adjustRightInd w:val="0"/>
              <w:jc w:val="both"/>
              <w:rPr>
                <w:rFonts w:eastAsia="TimesNewRomanPSMT"/>
                <w:bCs/>
                <w:sz w:val="24"/>
                <w:szCs w:val="24"/>
                <w:lang w:val="sr-Cyrl-RS"/>
              </w:rPr>
            </w:pPr>
          </w:p>
        </w:tc>
      </w:tr>
    </w:tbl>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gridCol w:w="1843"/>
        <w:gridCol w:w="1984"/>
      </w:tblGrid>
      <w:tr w:rsidR="00E01F7D" w:rsidRPr="00E01F7D" w14:paraId="7C34B46B" w14:textId="77777777" w:rsidTr="00A16176">
        <w:trPr>
          <w:trHeight w:val="1005"/>
        </w:trPr>
        <w:tc>
          <w:tcPr>
            <w:tcW w:w="9214" w:type="dxa"/>
            <w:shd w:val="clear" w:color="auto" w:fill="auto"/>
          </w:tcPr>
          <w:p w14:paraId="0188DFCD" w14:textId="77777777" w:rsidR="00E01F7D" w:rsidRPr="00E01F7D" w:rsidRDefault="00E01F7D" w:rsidP="00E01F7D">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1DB33C20" w14:textId="77777777" w:rsidR="00E01F7D" w:rsidRDefault="00E01F7D" w:rsidP="00E01F7D">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Pr>
                <w:rFonts w:ascii="Times New Roman" w:eastAsia="TimesNewRomanPSMT" w:hAnsi="Times New Roman" w:cs="Times New Roman"/>
                <w:b/>
                <w:bCs/>
                <w:sz w:val="24"/>
                <w:szCs w:val="24"/>
                <w:lang w:val="sr-Cyrl-CS"/>
              </w:rPr>
              <w:t xml:space="preserve">                                                                                  </w:t>
            </w:r>
          </w:p>
          <w:p w14:paraId="7AFE6CC6" w14:textId="74B8DA2E" w:rsidR="00E01F7D" w:rsidRPr="00E01F7D" w:rsidRDefault="00E01F7D" w:rsidP="00E01F7D">
            <w:pPr>
              <w:autoSpaceDE w:val="0"/>
              <w:autoSpaceDN w:val="0"/>
              <w:adjustRightInd w:val="0"/>
              <w:spacing w:after="0" w:line="240" w:lineRule="auto"/>
              <w:jc w:val="both"/>
              <w:rPr>
                <w:rFonts w:ascii="Times New Roman" w:eastAsia="TimesNewRomanPSMT" w:hAnsi="Times New Roman" w:cs="Times New Roman"/>
                <w:bCs/>
                <w:sz w:val="24"/>
                <w:szCs w:val="24"/>
                <w:lang w:val="sr-Latn-RS"/>
              </w:rPr>
            </w:pPr>
            <w:r>
              <w:rPr>
                <w:rFonts w:ascii="Times New Roman" w:eastAsia="TimesNewRomanPSMT" w:hAnsi="Times New Roman" w:cs="Times New Roman"/>
                <w:b/>
                <w:bCs/>
                <w:sz w:val="24"/>
                <w:szCs w:val="24"/>
                <w:lang w:val="sr-Cyrl-CS"/>
              </w:rPr>
              <w:t xml:space="preserve">                                                                                </w:t>
            </w:r>
            <w:r w:rsidRPr="00E01F7D">
              <w:rPr>
                <w:rFonts w:ascii="Times New Roman" w:eastAsia="TimesNewRomanPSMT" w:hAnsi="Times New Roman" w:cs="Times New Roman"/>
                <w:b/>
                <w:bCs/>
                <w:sz w:val="24"/>
                <w:szCs w:val="24"/>
                <w:lang w:val="sr-Cyrl-CS"/>
              </w:rPr>
              <w:t>УКУПНА ВРЕДНОСТ ПОНУДЕ</w:t>
            </w:r>
            <w:r w:rsidRPr="00E01F7D">
              <w:rPr>
                <w:rFonts w:ascii="Times New Roman" w:eastAsia="TimesNewRomanPSMT" w:hAnsi="Times New Roman" w:cs="Times New Roman"/>
                <w:b/>
                <w:bCs/>
                <w:sz w:val="24"/>
                <w:szCs w:val="24"/>
                <w:lang w:val="sr-Latn-RS"/>
              </w:rPr>
              <w:t>:</w:t>
            </w:r>
          </w:p>
        </w:tc>
        <w:tc>
          <w:tcPr>
            <w:tcW w:w="1843" w:type="dxa"/>
            <w:shd w:val="clear" w:color="auto" w:fill="auto"/>
            <w:vAlign w:val="center"/>
          </w:tcPr>
          <w:p w14:paraId="1224665A" w14:textId="77777777" w:rsidR="00A16176" w:rsidRPr="002960A4" w:rsidRDefault="00A16176" w:rsidP="00E01F7D">
            <w:pPr>
              <w:autoSpaceDE w:val="0"/>
              <w:autoSpaceDN w:val="0"/>
              <w:adjustRightInd w:val="0"/>
              <w:spacing w:after="0" w:line="240" w:lineRule="auto"/>
              <w:jc w:val="both"/>
              <w:rPr>
                <w:rFonts w:ascii="Times New Roman" w:eastAsia="TimesNewRomanPSMT" w:hAnsi="Times New Roman" w:cs="Times New Roman"/>
                <w:bCs/>
                <w:sz w:val="24"/>
                <w:szCs w:val="24"/>
                <w:lang w:val="sr-Latn-RS"/>
              </w:rPr>
            </w:pPr>
            <w:r w:rsidRPr="002960A4">
              <w:rPr>
                <w:rFonts w:ascii="Times New Roman" w:eastAsia="TimesNewRomanPSMT" w:hAnsi="Times New Roman" w:cs="Times New Roman"/>
                <w:bCs/>
                <w:sz w:val="24"/>
                <w:szCs w:val="24"/>
                <w:lang w:val="sr-Latn-RS"/>
              </w:rPr>
              <w:t xml:space="preserve">  </w:t>
            </w:r>
          </w:p>
          <w:p w14:paraId="0DC41731" w14:textId="7A8B6209" w:rsidR="00A16176" w:rsidRPr="002960A4" w:rsidRDefault="00A16176" w:rsidP="00E01F7D">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960A4">
              <w:rPr>
                <w:rFonts w:ascii="Times New Roman" w:eastAsia="TimesNewRomanPSMT" w:hAnsi="Times New Roman" w:cs="Times New Roman"/>
                <w:bCs/>
                <w:sz w:val="24"/>
                <w:szCs w:val="24"/>
                <w:lang w:val="sr-Latn-RS"/>
              </w:rPr>
              <w:t>_________</w:t>
            </w:r>
            <w:r w:rsidRPr="002960A4">
              <w:rPr>
                <w:rFonts w:ascii="Times New Roman" w:eastAsia="TimesNewRomanPSMT" w:hAnsi="Times New Roman" w:cs="Times New Roman"/>
                <w:bCs/>
                <w:sz w:val="24"/>
                <w:szCs w:val="24"/>
                <w:lang w:val="sr-Cyrl-RS"/>
              </w:rPr>
              <w:t>____</w:t>
            </w:r>
          </w:p>
          <w:p w14:paraId="0D9FD5B4" w14:textId="74810E3B" w:rsidR="00A16176" w:rsidRPr="002960A4" w:rsidRDefault="00A16176" w:rsidP="007E3D8F">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960A4">
              <w:rPr>
                <w:rFonts w:ascii="Times New Roman" w:hAnsi="Times New Roman" w:cs="Times New Roman"/>
                <w:b/>
                <w:sz w:val="24"/>
                <w:szCs w:val="24"/>
                <w:lang w:val="sr-Cyrl-RS"/>
              </w:rPr>
              <w:t>(Укупна вредност понуде</w:t>
            </w:r>
            <w:r w:rsidR="007E3D8F">
              <w:rPr>
                <w:rFonts w:ascii="Times New Roman" w:hAnsi="Times New Roman" w:cs="Times New Roman"/>
                <w:b/>
                <w:sz w:val="24"/>
                <w:szCs w:val="24"/>
                <w:lang w:val="sr-Latn-RS"/>
              </w:rPr>
              <w:t xml:space="preserve"> </w:t>
            </w:r>
            <w:r w:rsidRPr="002960A4">
              <w:rPr>
                <w:rFonts w:ascii="Times New Roman" w:hAnsi="Times New Roman" w:cs="Times New Roman"/>
                <w:b/>
                <w:sz w:val="24"/>
                <w:szCs w:val="24"/>
              </w:rPr>
              <w:t>без ПДВ-а</w:t>
            </w:r>
            <w:r w:rsidRPr="002960A4">
              <w:rPr>
                <w:rFonts w:ascii="Times New Roman" w:hAnsi="Times New Roman" w:cs="Times New Roman"/>
                <w:b/>
                <w:sz w:val="24"/>
                <w:szCs w:val="24"/>
                <w:lang w:val="sr-Cyrl-RS"/>
              </w:rPr>
              <w:t>)</w:t>
            </w:r>
          </w:p>
        </w:tc>
        <w:tc>
          <w:tcPr>
            <w:tcW w:w="1984" w:type="dxa"/>
            <w:shd w:val="clear" w:color="auto" w:fill="auto"/>
            <w:vAlign w:val="center"/>
          </w:tcPr>
          <w:p w14:paraId="19F44AE7" w14:textId="77777777" w:rsidR="00A16176" w:rsidRPr="002960A4" w:rsidRDefault="00A16176" w:rsidP="00A16176">
            <w:pPr>
              <w:autoSpaceDE w:val="0"/>
              <w:autoSpaceDN w:val="0"/>
              <w:adjustRightInd w:val="0"/>
              <w:spacing w:after="0" w:line="240" w:lineRule="auto"/>
              <w:jc w:val="both"/>
              <w:rPr>
                <w:rFonts w:ascii="Times New Roman" w:eastAsia="TimesNewRomanPSMT" w:hAnsi="Times New Roman" w:cs="Times New Roman"/>
                <w:bCs/>
                <w:sz w:val="24"/>
                <w:szCs w:val="24"/>
                <w:lang w:val="sr-Latn-RS"/>
              </w:rPr>
            </w:pPr>
          </w:p>
          <w:p w14:paraId="65576990" w14:textId="1AEB97FF" w:rsidR="00A16176" w:rsidRPr="002960A4" w:rsidRDefault="00A16176" w:rsidP="00A16176">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960A4">
              <w:rPr>
                <w:rFonts w:ascii="Times New Roman" w:eastAsia="TimesNewRomanPSMT" w:hAnsi="Times New Roman" w:cs="Times New Roman"/>
                <w:bCs/>
                <w:sz w:val="24"/>
                <w:szCs w:val="24"/>
                <w:lang w:val="sr-Latn-RS"/>
              </w:rPr>
              <w:t>_________</w:t>
            </w:r>
            <w:r w:rsidRPr="002960A4">
              <w:rPr>
                <w:rFonts w:ascii="Times New Roman" w:eastAsia="TimesNewRomanPSMT" w:hAnsi="Times New Roman" w:cs="Times New Roman"/>
                <w:bCs/>
                <w:sz w:val="24"/>
                <w:szCs w:val="24"/>
                <w:lang w:val="sr-Cyrl-RS"/>
              </w:rPr>
              <w:t>_____</w:t>
            </w:r>
          </w:p>
          <w:p w14:paraId="47D61D74" w14:textId="335333BB" w:rsidR="00E01F7D" w:rsidRPr="002960A4" w:rsidRDefault="00A16176" w:rsidP="00A16176">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2960A4">
              <w:rPr>
                <w:rFonts w:ascii="Times New Roman" w:hAnsi="Times New Roman" w:cs="Times New Roman"/>
                <w:b/>
                <w:sz w:val="24"/>
                <w:szCs w:val="24"/>
                <w:lang w:val="sr-Cyrl-RS"/>
              </w:rPr>
              <w:t>(Укупна вредност понуде</w:t>
            </w:r>
            <w:r w:rsidRPr="002960A4">
              <w:rPr>
                <w:rFonts w:ascii="Times New Roman" w:hAnsi="Times New Roman" w:cs="Times New Roman"/>
                <w:b/>
                <w:sz w:val="24"/>
                <w:szCs w:val="24"/>
              </w:rPr>
              <w:t xml:space="preserve"> са ПДВ-ом</w:t>
            </w:r>
            <w:r w:rsidRPr="002960A4">
              <w:rPr>
                <w:rFonts w:ascii="Times New Roman" w:hAnsi="Times New Roman" w:cs="Times New Roman"/>
                <w:b/>
                <w:sz w:val="24"/>
                <w:szCs w:val="24"/>
                <w:lang w:val="sr-Cyrl-RS"/>
              </w:rPr>
              <w:t>)</w:t>
            </w:r>
          </w:p>
        </w:tc>
      </w:tr>
    </w:tbl>
    <w:p w14:paraId="2DCC51E8" w14:textId="19775507" w:rsidR="006B662E" w:rsidRDefault="006B662E"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26EF279"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4558C07B"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78DD152F"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5482987F"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12113AF" w14:textId="77777777" w:rsidR="00322240" w:rsidRDefault="0032224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sectPr w:rsidR="00322240" w:rsidSect="006B662E">
          <w:pgSz w:w="15840" w:h="12240" w:orient="landscape"/>
          <w:pgMar w:top="1800" w:right="1440" w:bottom="1750" w:left="1440" w:header="708" w:footer="708" w:gutter="0"/>
          <w:cols w:space="708"/>
          <w:titlePg/>
          <w:docGrid w:linePitch="360"/>
        </w:sectPr>
      </w:pPr>
    </w:p>
    <w:p w14:paraId="5CFCE85B" w14:textId="77777777" w:rsidR="00322240" w:rsidRDefault="0032224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6D6AC558" w14:textId="77777777" w:rsidR="00E73215" w:rsidRPr="003C2ED0"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421BC74" w14:textId="77777777" w:rsidR="003C2ED0" w:rsidRPr="00D35846"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D35846">
        <w:rPr>
          <w:rFonts w:ascii="Times New Roman" w:eastAsia="TimesNewRomanPSMT" w:hAnsi="Times New Roman" w:cs="Times New Roman"/>
          <w:b/>
          <w:bCs/>
          <w:sz w:val="24"/>
          <w:szCs w:val="24"/>
          <w:lang w:val="sr-Cyrl-RS"/>
        </w:rPr>
        <w:t xml:space="preserve">Табела 4.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3C2ED0" w:rsidRPr="003C2ED0" w14:paraId="5764C569" w14:textId="77777777" w:rsidTr="00CA69E8">
        <w:tc>
          <w:tcPr>
            <w:tcW w:w="5580" w:type="dxa"/>
          </w:tcPr>
          <w:p w14:paraId="0D476EC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CS"/>
              </w:rPr>
              <w:t xml:space="preserve">   </w:t>
            </w:r>
          </w:p>
          <w:p w14:paraId="0872A55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Latn-CS"/>
              </w:rPr>
            </w:pPr>
            <w:r w:rsidRPr="003C2ED0">
              <w:rPr>
                <w:rFonts w:ascii="Times New Roman" w:eastAsia="TimesNewRomanPSMT" w:hAnsi="Times New Roman" w:cs="Times New Roman"/>
                <w:b/>
                <w:bCs/>
                <w:sz w:val="24"/>
                <w:szCs w:val="24"/>
                <w:lang w:val="sr-Cyrl-CS"/>
              </w:rPr>
              <w:t xml:space="preserve">Рок важења понуде </w:t>
            </w:r>
          </w:p>
          <w:p w14:paraId="313CA4B0"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Latn-CS" w:eastAsia="ar-SA"/>
              </w:rPr>
            </w:pPr>
            <w:r w:rsidRPr="003C2ED0">
              <w:rPr>
                <w:rFonts w:ascii="Times New Roman" w:eastAsia="TimesNewRomanPSMT" w:hAnsi="Times New Roman" w:cs="Times New Roman"/>
                <w:bCs/>
                <w:sz w:val="24"/>
                <w:szCs w:val="24"/>
                <w:lang w:val="uz-Cyrl-UZ" w:eastAsia="ar-SA"/>
              </w:rPr>
              <w:t>(минимум 60 дана од дана отварања понуда)</w:t>
            </w:r>
          </w:p>
          <w:p w14:paraId="7E86B7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627" w:type="dxa"/>
          </w:tcPr>
          <w:p w14:paraId="1135A3A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51D35BE3"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Latn-CS" w:eastAsia="ar-SA"/>
              </w:rPr>
            </w:pPr>
          </w:p>
          <w:p w14:paraId="3478EBBB"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uz-Cyrl-UZ" w:eastAsia="ar-SA"/>
              </w:rPr>
            </w:pPr>
            <w:r w:rsidRPr="003C2ED0">
              <w:rPr>
                <w:rFonts w:ascii="Times New Roman" w:eastAsia="TimesNewRomanPSMT" w:hAnsi="Times New Roman" w:cs="Times New Roman"/>
                <w:bCs/>
                <w:sz w:val="24"/>
                <w:szCs w:val="24"/>
                <w:lang w:val="uz-Cyrl-UZ" w:eastAsia="ar-SA"/>
              </w:rPr>
              <w:t xml:space="preserve">__________ дана од дана отварања понуда </w:t>
            </w:r>
          </w:p>
          <w:p w14:paraId="1DF83D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3C2ED0" w:rsidRPr="003C2ED0" w14:paraId="7D98A356" w14:textId="77777777" w:rsidTr="00CA69E8">
        <w:tc>
          <w:tcPr>
            <w:tcW w:w="5580" w:type="dxa"/>
          </w:tcPr>
          <w:p w14:paraId="68D0F8B9" w14:textId="77777777" w:rsidR="003C2ED0" w:rsidRPr="009E2201"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33E2BDEE" w14:textId="77777777" w:rsidR="003C2ED0" w:rsidRPr="009E2201"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9E2201">
              <w:rPr>
                <w:rFonts w:ascii="Times New Roman" w:eastAsia="TimesNewRomanPSMT" w:hAnsi="Times New Roman" w:cs="Times New Roman"/>
                <w:bCs/>
                <w:sz w:val="24"/>
                <w:szCs w:val="24"/>
                <w:lang w:val="sr-Cyrl-CS"/>
              </w:rPr>
              <w:t>Рок и начин плаћања</w:t>
            </w:r>
          </w:p>
          <w:p w14:paraId="1C9D1C72" w14:textId="77777777" w:rsidR="003C2ED0" w:rsidRPr="009E2201"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tc>
        <w:tc>
          <w:tcPr>
            <w:tcW w:w="4627" w:type="dxa"/>
          </w:tcPr>
          <w:p w14:paraId="01478800" w14:textId="48E3DB40" w:rsidR="00A830F9" w:rsidRPr="000A71E2" w:rsidRDefault="00A830F9" w:rsidP="00A830F9">
            <w:pPr>
              <w:ind w:firstLine="720"/>
              <w:jc w:val="both"/>
              <w:rPr>
                <w:rFonts w:ascii="Times New Roman" w:eastAsia="Times New Roman" w:hAnsi="Times New Roman" w:cs="Times New Roman"/>
                <w:sz w:val="24"/>
                <w:szCs w:val="24"/>
                <w:lang w:val="sr-Cyrl-RS" w:eastAsia="ar-SA"/>
              </w:rPr>
            </w:pPr>
            <w:r w:rsidRPr="000A71E2">
              <w:rPr>
                <w:rFonts w:ascii="Times New Roman" w:eastAsia="Times New Roman" w:hAnsi="Times New Roman" w:cs="Times New Roman"/>
                <w:sz w:val="24"/>
                <w:szCs w:val="24"/>
                <w:lang w:val="sr-Cyrl-RS" w:eastAsia="ar-SA"/>
              </w:rPr>
              <w:t>Наручила</w:t>
            </w:r>
            <w:r w:rsidR="004D2257" w:rsidRPr="000A71E2">
              <w:rPr>
                <w:rFonts w:ascii="Times New Roman" w:eastAsia="Times New Roman" w:hAnsi="Times New Roman" w:cs="Times New Roman"/>
                <w:sz w:val="24"/>
                <w:szCs w:val="24"/>
                <w:lang w:val="sr-Cyrl-RS" w:eastAsia="ar-SA"/>
              </w:rPr>
              <w:t xml:space="preserve">ц ће плаћање </w:t>
            </w:r>
            <w:r w:rsidR="00591398" w:rsidRPr="000A71E2">
              <w:rPr>
                <w:rFonts w:ascii="Times New Roman" w:eastAsia="Times New Roman" w:hAnsi="Times New Roman" w:cs="Times New Roman"/>
                <w:sz w:val="24"/>
                <w:szCs w:val="24"/>
                <w:lang w:val="sr-Cyrl-RS" w:eastAsia="ar-SA"/>
              </w:rPr>
              <w:t>из</w:t>
            </w:r>
            <w:r w:rsidR="004D2257" w:rsidRPr="000A71E2">
              <w:rPr>
                <w:rFonts w:ascii="Times New Roman" w:eastAsia="Times New Roman" w:hAnsi="Times New Roman" w:cs="Times New Roman"/>
                <w:sz w:val="24"/>
                <w:szCs w:val="24"/>
                <w:lang w:val="sr-Cyrl-RS" w:eastAsia="ar-SA"/>
              </w:rPr>
              <w:t xml:space="preserve">вршити </w:t>
            </w:r>
            <w:r w:rsidR="00591398" w:rsidRPr="000A71E2">
              <w:rPr>
                <w:rFonts w:ascii="Times New Roman" w:eastAsia="Times New Roman" w:hAnsi="Times New Roman" w:cs="Times New Roman"/>
                <w:sz w:val="24"/>
                <w:szCs w:val="24"/>
                <w:lang w:val="sr-Cyrl-RS" w:eastAsia="ar-SA"/>
              </w:rPr>
              <w:t xml:space="preserve">по </w:t>
            </w:r>
            <w:r w:rsidRPr="000A71E2">
              <w:rPr>
                <w:rFonts w:ascii="Times New Roman" w:eastAsia="Times New Roman" w:hAnsi="Times New Roman" w:cs="Times New Roman"/>
                <w:sz w:val="24"/>
                <w:szCs w:val="24"/>
                <w:lang w:val="sr-Cyrl-RS" w:eastAsia="ar-SA"/>
              </w:rPr>
              <w:t xml:space="preserve"> испоруци на основу датог налога,  у року од 45 дана од дана достављања уредног рачуна,  </w:t>
            </w:r>
            <w:r w:rsidRPr="000A71E2">
              <w:rPr>
                <w:rStyle w:val="fontstyle01"/>
                <w:rFonts w:ascii="Times New Roman" w:eastAsiaTheme="minorHAnsi" w:hAnsi="Times New Roman" w:hint="default"/>
              </w:rPr>
              <w:t xml:space="preserve">регистрованог у </w:t>
            </w:r>
            <w:r w:rsidRPr="000A71E2">
              <w:rPr>
                <w:rStyle w:val="fontstyle01"/>
                <w:rFonts w:ascii="Times New Roman" w:eastAsiaTheme="minorHAnsi" w:hAnsi="Times New Roman" w:hint="default"/>
                <w:lang w:val="sr-Cyrl-RS"/>
              </w:rPr>
              <w:t>Централном регистру фактура</w:t>
            </w:r>
            <w:r w:rsidRPr="000A71E2">
              <w:rPr>
                <w:rStyle w:val="fontstyle01"/>
                <w:rFonts w:ascii="Times New Roman" w:eastAsiaTheme="minorHAnsi" w:hAnsi="Times New Roman" w:hint="default"/>
              </w:rPr>
              <w:t xml:space="preserve"> </w:t>
            </w:r>
            <w:r w:rsidRPr="000A71E2">
              <w:rPr>
                <w:rStyle w:val="fontstyle01"/>
                <w:rFonts w:ascii="Times New Roman" w:eastAsiaTheme="minorHAnsi" w:hAnsi="Times New Roman" w:hint="default"/>
                <w:lang w:val="sr-Cyrl-RS"/>
              </w:rPr>
              <w:t xml:space="preserve">(ЈБКЈС 14830) </w:t>
            </w:r>
            <w:r w:rsidRPr="000A71E2">
              <w:rPr>
                <w:rStyle w:val="fontstyle01"/>
                <w:rFonts w:ascii="Times New Roman" w:eastAsiaTheme="minorHAnsi" w:hAnsi="Times New Roman" w:hint="default"/>
              </w:rPr>
              <w:t>у складу са Правилником о начину и поступку</w:t>
            </w:r>
            <w:r w:rsidRPr="000A71E2">
              <w:rPr>
                <w:rFonts w:ascii="Times New Roman" w:eastAsia="TimesNewRomanPSMT" w:hAnsi="Times New Roman" w:cs="Times New Roman"/>
                <w:color w:val="000000"/>
              </w:rPr>
              <w:t xml:space="preserve"> </w:t>
            </w:r>
            <w:r w:rsidRPr="000A71E2">
              <w:rPr>
                <w:rStyle w:val="fontstyle01"/>
                <w:rFonts w:ascii="Times New Roman" w:eastAsiaTheme="minorHAnsi" w:hAnsi="Times New Roman" w:cs="Times New Roman" w:hint="default"/>
              </w:rPr>
              <w:t>регистровања фактура, односно других захтева за исплату, као и начину вођења и</w:t>
            </w:r>
            <w:r w:rsidRPr="000A71E2">
              <w:rPr>
                <w:rFonts w:ascii="Times New Roman" w:eastAsia="TimesNewRomanPSMT" w:hAnsi="Times New Roman" w:cs="Times New Roman"/>
                <w:color w:val="000000"/>
                <w:sz w:val="24"/>
                <w:szCs w:val="24"/>
              </w:rPr>
              <w:t xml:space="preserve"> </w:t>
            </w:r>
            <w:r w:rsidRPr="000A71E2">
              <w:rPr>
                <w:rStyle w:val="fontstyle01"/>
                <w:rFonts w:ascii="Times New Roman" w:eastAsiaTheme="minorHAnsi" w:hAnsi="Times New Roman" w:cs="Times New Roman" w:hint="default"/>
              </w:rPr>
              <w:t xml:space="preserve">садржају Централног </w:t>
            </w:r>
            <w:r w:rsidRPr="002960A4">
              <w:rPr>
                <w:rStyle w:val="fontstyle01"/>
                <w:rFonts w:ascii="Times New Roman" w:eastAsiaTheme="minorHAnsi" w:hAnsi="Times New Roman" w:cs="Times New Roman" w:hint="default"/>
              </w:rPr>
              <w:t xml:space="preserve">регистра фактура („Службени гласник РС“, бр. 7/2018, 59/2018 </w:t>
            </w:r>
            <w:r w:rsidRPr="002960A4">
              <w:rPr>
                <w:rStyle w:val="fontstyle01"/>
                <w:rFonts w:ascii="Times New Roman" w:eastAsiaTheme="minorHAnsi" w:hAnsi="Times New Roman" w:cs="Times New Roman" w:hint="default"/>
                <w:lang w:val="sr-Cyrl-RS"/>
              </w:rPr>
              <w:t>и 8/2019</w:t>
            </w:r>
            <w:r w:rsidRPr="002960A4">
              <w:rPr>
                <w:rStyle w:val="fontstyle01"/>
                <w:rFonts w:ascii="Times New Roman" w:eastAsiaTheme="minorHAnsi" w:hAnsi="Times New Roman" w:cs="Times New Roman" w:hint="default"/>
              </w:rPr>
              <w:t>)</w:t>
            </w:r>
            <w:r w:rsidRPr="002960A4">
              <w:rPr>
                <w:rStyle w:val="fontstyle01"/>
                <w:rFonts w:ascii="Times New Roman" w:eastAsiaTheme="minorHAnsi" w:hAnsi="Times New Roman" w:cs="Times New Roman" w:hint="default"/>
                <w:lang w:val="sr-Cyrl-RS"/>
              </w:rPr>
              <w:t xml:space="preserve"> и </w:t>
            </w:r>
            <w:r w:rsidRPr="002960A4">
              <w:rPr>
                <w:rFonts w:ascii="Times New Roman" w:eastAsia="Calibri" w:hAnsi="Times New Roman" w:cs="Times New Roman"/>
                <w:sz w:val="24"/>
                <w:szCs w:val="24"/>
                <w:lang w:val="sr-Cyrl-RS" w:eastAsia="x-none"/>
              </w:rPr>
              <w:t>Записника о квантитативном и квалитативном</w:t>
            </w:r>
            <w:r w:rsidRPr="000A71E2">
              <w:rPr>
                <w:rFonts w:ascii="Times New Roman" w:eastAsia="Calibri" w:hAnsi="Times New Roman" w:cs="Times New Roman"/>
                <w:sz w:val="24"/>
                <w:szCs w:val="24"/>
                <w:lang w:val="sr-Cyrl-RS" w:eastAsia="x-none"/>
              </w:rPr>
              <w:t xml:space="preserve"> пријему којим се констатује уредна испорука добара, а </w:t>
            </w:r>
            <w:r w:rsidRPr="000A71E2">
              <w:rPr>
                <w:rFonts w:ascii="Times New Roman" w:eastAsia="ヒラギノ角ゴ Pro W3" w:hAnsi="Times New Roman" w:cs="Times New Roman"/>
                <w:sz w:val="24"/>
                <w:szCs w:val="24"/>
              </w:rPr>
              <w:t>који потписују представници Наручиоца и Добављач</w:t>
            </w:r>
            <w:r w:rsidRPr="000A71E2">
              <w:rPr>
                <w:rStyle w:val="fontstyle01"/>
                <w:rFonts w:ascii="Times New Roman" w:eastAsiaTheme="minorHAnsi" w:hAnsi="Times New Roman" w:cs="Times New Roman" w:hint="default"/>
                <w:lang w:val="sr-Cyrl-RS"/>
              </w:rPr>
              <w:t>.</w:t>
            </w:r>
            <w:r w:rsidRPr="000A71E2">
              <w:rPr>
                <w:rFonts w:ascii="Times New Roman" w:eastAsia="Times New Roman" w:hAnsi="Times New Roman" w:cs="Times New Roman"/>
                <w:sz w:val="24"/>
                <w:szCs w:val="24"/>
                <w:lang w:val="sr-Cyrl-RS" w:eastAsia="ar-SA"/>
              </w:rPr>
              <w:t xml:space="preserve"> </w:t>
            </w:r>
          </w:p>
          <w:p w14:paraId="30391CAD" w14:textId="77777777" w:rsidR="00A830F9" w:rsidRPr="000A71E2" w:rsidRDefault="00A830F9" w:rsidP="00A830F9">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0A71E2">
              <w:rPr>
                <w:rFonts w:ascii="Times New Roman" w:eastAsia="Times New Roman" w:hAnsi="Times New Roman" w:cs="Times New Roman"/>
                <w:sz w:val="24"/>
                <w:szCs w:val="24"/>
                <w:lang w:val="sr-Cyrl-RS" w:eastAsia="ar-SA"/>
              </w:rPr>
              <w:t>Добављач је у обавези да на рачуну  наведе детаљну спецификацију испоручених добара.</w:t>
            </w:r>
          </w:p>
          <w:p w14:paraId="6EA2FB89" w14:textId="6CCFF71A" w:rsidR="003C2ED0" w:rsidRPr="004912DD" w:rsidRDefault="003C2ED0" w:rsidP="0090478A">
            <w:pPr>
              <w:ind w:firstLine="720"/>
              <w:jc w:val="both"/>
              <w:rPr>
                <w:rFonts w:ascii="Times New Roman" w:hAnsi="Times New Roman"/>
                <w:color w:val="000000"/>
                <w:sz w:val="24"/>
                <w:szCs w:val="24"/>
                <w:highlight w:val="yellow"/>
                <w:lang w:val="sr-Cyrl-RS"/>
              </w:rPr>
            </w:pPr>
          </w:p>
        </w:tc>
      </w:tr>
    </w:tbl>
    <w:p w14:paraId="63BF221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368B8BF8" w14:textId="77777777" w:rsidR="00D86F39" w:rsidRDefault="003C2ED0" w:rsidP="003C2ED0">
      <w:pPr>
        <w:autoSpaceDE w:val="0"/>
        <w:autoSpaceDN w:val="0"/>
        <w:adjustRightInd w:val="0"/>
        <w:spacing w:after="0" w:line="240" w:lineRule="auto"/>
        <w:jc w:val="right"/>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14:paraId="22858B1A" w14:textId="77777777" w:rsidR="00D86F39" w:rsidRDefault="00D86F39" w:rsidP="003C2ED0">
      <w:pPr>
        <w:autoSpaceDE w:val="0"/>
        <w:autoSpaceDN w:val="0"/>
        <w:adjustRightInd w:val="0"/>
        <w:spacing w:after="0" w:line="240" w:lineRule="auto"/>
        <w:jc w:val="right"/>
        <w:rPr>
          <w:rFonts w:ascii="Times New Roman" w:eastAsia="TimesNewRomanPSMT" w:hAnsi="Times New Roman" w:cs="Times New Roman"/>
          <w:bCs/>
          <w:sz w:val="24"/>
          <w:szCs w:val="24"/>
          <w:lang w:val="sr-Cyrl-RS"/>
        </w:rPr>
      </w:pPr>
    </w:p>
    <w:p w14:paraId="78362E65" w14:textId="77777777" w:rsidR="003C2ED0" w:rsidRPr="003C2ED0" w:rsidRDefault="003C2ED0" w:rsidP="003C2ED0">
      <w:pPr>
        <w:autoSpaceDE w:val="0"/>
        <w:autoSpaceDN w:val="0"/>
        <w:adjustRightInd w:val="0"/>
        <w:spacing w:after="0" w:line="240" w:lineRule="auto"/>
        <w:jc w:val="right"/>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rPr>
        <w:t xml:space="preserve">Датум </w:t>
      </w:r>
      <w:r w:rsidRPr="003C2ED0">
        <w:rPr>
          <w:rFonts w:ascii="Times New Roman" w:eastAsia="TimesNewRomanPSMT" w:hAnsi="Times New Roman" w:cs="Times New Roman"/>
          <w:bCs/>
          <w:sz w:val="24"/>
          <w:szCs w:val="24"/>
          <w:lang w:val="sr-Cyrl-CS"/>
        </w:rPr>
        <w:t xml:space="preserve">               </w:t>
      </w:r>
      <w:r w:rsidRPr="003C2ED0">
        <w:rPr>
          <w:rFonts w:ascii="Times New Roman" w:eastAsia="TimesNewRomanPSMT" w:hAnsi="Times New Roman" w:cs="Times New Roman"/>
          <w:bCs/>
          <w:sz w:val="24"/>
          <w:szCs w:val="24"/>
          <w:lang w:val="sr-Cyrl-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 xml:space="preserve">отпис овлашћеног </w:t>
      </w:r>
      <w:proofErr w:type="gramStart"/>
      <w:r w:rsidRPr="003C2ED0">
        <w:rPr>
          <w:rFonts w:ascii="Times New Roman" w:eastAsia="TimesNewRomanPSMT" w:hAnsi="Times New Roman" w:cs="Times New Roman"/>
          <w:bCs/>
          <w:sz w:val="24"/>
          <w:szCs w:val="24"/>
          <w:lang w:val="sr-Cyrl-CS"/>
        </w:rPr>
        <w:t xml:space="preserve">лица </w:t>
      </w:r>
      <w:r w:rsidRPr="003C2ED0">
        <w:rPr>
          <w:rFonts w:ascii="Times New Roman" w:eastAsia="TimesNewRomanPSMT" w:hAnsi="Times New Roman" w:cs="Times New Roman"/>
          <w:bCs/>
          <w:sz w:val="24"/>
          <w:szCs w:val="24"/>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rPr>
        <w:t>онуђач</w:t>
      </w:r>
      <w:r w:rsidRPr="003C2ED0">
        <w:rPr>
          <w:rFonts w:ascii="Times New Roman" w:eastAsia="TimesNewRomanPSMT" w:hAnsi="Times New Roman" w:cs="Times New Roman"/>
          <w:bCs/>
          <w:sz w:val="24"/>
          <w:szCs w:val="24"/>
          <w:lang w:val="sr-Cyrl-CS"/>
        </w:rPr>
        <w:t>а</w:t>
      </w:r>
      <w:proofErr w:type="gramEnd"/>
      <w:r w:rsidRPr="003C2ED0">
        <w:rPr>
          <w:rFonts w:ascii="Times New Roman" w:eastAsia="TimesNewRomanPSMT" w:hAnsi="Times New Roman" w:cs="Times New Roman"/>
          <w:bCs/>
          <w:sz w:val="24"/>
          <w:szCs w:val="24"/>
          <w:lang w:val="sr-Cyrl-CS"/>
        </w:rPr>
        <w:t xml:space="preserve"> (самостал</w:t>
      </w:r>
      <w:r w:rsidRPr="003C2ED0">
        <w:rPr>
          <w:rFonts w:ascii="Times New Roman" w:eastAsia="TimesNewRomanPSMT" w:hAnsi="Times New Roman" w:cs="Times New Roman"/>
          <w:bCs/>
          <w:sz w:val="24"/>
          <w:szCs w:val="24"/>
          <w:lang w:val="sr-Cyrl-RS"/>
        </w:rPr>
        <w:t>на</w:t>
      </w:r>
      <w:r w:rsidRPr="003C2ED0">
        <w:rPr>
          <w:rFonts w:ascii="Times New Roman" w:eastAsia="TimesNewRomanPSMT" w:hAnsi="Times New Roman" w:cs="Times New Roman"/>
          <w:bCs/>
          <w:sz w:val="24"/>
          <w:szCs w:val="24"/>
          <w:lang w:val="sr-Cyrl-CS"/>
        </w:rPr>
        <w:t xml:space="preserve"> понуда</w:t>
      </w:r>
      <w:r w:rsidRPr="003C2ED0">
        <w:rPr>
          <w:rFonts w:ascii="Times New Roman" w:eastAsia="TimesNewRomanPSMT" w:hAnsi="Times New Roman" w:cs="Times New Roman"/>
          <w:bCs/>
          <w:sz w:val="24"/>
          <w:szCs w:val="24"/>
          <w:lang w:val="sr-Cyrl-RS"/>
        </w:rPr>
        <w:t xml:space="preserve"> или носилац посла у заједничкој понуди</w:t>
      </w:r>
      <w:r w:rsidRPr="003C2ED0">
        <w:rPr>
          <w:rFonts w:ascii="Times New Roman" w:eastAsia="TimesNewRomanPSMT" w:hAnsi="Times New Roman" w:cs="Times New Roman"/>
          <w:bCs/>
          <w:sz w:val="24"/>
          <w:szCs w:val="24"/>
          <w:lang w:val="sr-Cyrl-CS"/>
        </w:rPr>
        <w:t>)</w:t>
      </w:r>
    </w:p>
    <w:p w14:paraId="519EE39C"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578EA885"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rPr>
        <w:t>_____________</w:t>
      </w: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rPr>
        <w:tab/>
      </w:r>
      <w:r w:rsidR="00BF6223">
        <w:rPr>
          <w:rFonts w:ascii="Times New Roman" w:eastAsia="TimesNewRomanPS-BoldMT" w:hAnsi="Times New Roman" w:cs="Times New Roman"/>
          <w:b/>
          <w:bCs/>
          <w:iCs/>
          <w:sz w:val="24"/>
          <w:szCs w:val="24"/>
          <w:lang w:val="sr-Cyrl-RS"/>
        </w:rPr>
        <w:t xml:space="preserve">          </w:t>
      </w:r>
      <w:r w:rsidRPr="003C2ED0">
        <w:rPr>
          <w:rFonts w:ascii="Times New Roman" w:eastAsia="TimesNewRomanPS-BoldMT" w:hAnsi="Times New Roman" w:cs="Times New Roman"/>
          <w:b/>
          <w:bCs/>
          <w:iCs/>
          <w:sz w:val="24"/>
          <w:szCs w:val="24"/>
        </w:rPr>
        <w:t>________________________________</w:t>
      </w:r>
    </w:p>
    <w:p w14:paraId="16E3CFC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rPr>
      </w:pPr>
    </w:p>
    <w:p w14:paraId="3CA700D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BoldMT" w:hAnsi="Times New Roman" w:cs="Times New Roman"/>
          <w:bCs/>
          <w:iCs/>
          <w:sz w:val="24"/>
          <w:szCs w:val="24"/>
        </w:rPr>
        <w:tab/>
      </w:r>
      <w:r w:rsidR="009D10B6">
        <w:rPr>
          <w:rFonts w:ascii="Times New Roman" w:eastAsia="TimesNewRomanPSMT" w:hAnsi="Times New Roman" w:cs="Times New Roman"/>
          <w:bCs/>
          <w:sz w:val="24"/>
          <w:szCs w:val="24"/>
          <w:lang w:val="sr-Cyrl-CS"/>
        </w:rPr>
        <w:t xml:space="preserve">            П</w:t>
      </w:r>
      <w:r w:rsidRPr="003C2ED0">
        <w:rPr>
          <w:rFonts w:ascii="Times New Roman" w:eastAsia="TimesNewRomanPSMT" w:hAnsi="Times New Roman" w:cs="Times New Roman"/>
          <w:bCs/>
          <w:sz w:val="24"/>
          <w:szCs w:val="24"/>
          <w:lang w:val="sr-Cyrl-CS"/>
        </w:rPr>
        <w:t>отпис овлашћеног лица чл</w:t>
      </w:r>
      <w:r w:rsidR="009D10B6">
        <w:rPr>
          <w:rFonts w:ascii="Times New Roman" w:eastAsia="TimesNewRomanPSMT" w:hAnsi="Times New Roman" w:cs="Times New Roman"/>
          <w:bCs/>
          <w:sz w:val="24"/>
          <w:szCs w:val="24"/>
          <w:lang w:val="sr-Cyrl-CS"/>
        </w:rPr>
        <w:t xml:space="preserve">ана групе понуђача </w:t>
      </w:r>
    </w:p>
    <w:p w14:paraId="6DD872D3"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23B9FB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30ED2296"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Cs/>
          <w:iCs/>
          <w:sz w:val="24"/>
          <w:szCs w:val="24"/>
        </w:rPr>
      </w:pPr>
    </w:p>
    <w:p w14:paraId="14549B61" w14:textId="77777777" w:rsidR="003C2ED0" w:rsidRPr="003C2ED0" w:rsidRDefault="009D10B6"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0CD98546"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0FDA8847"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4DAAC7F6"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p>
    <w:p w14:paraId="2BC5FCBD" w14:textId="77777777" w:rsidR="003C2ED0" w:rsidRPr="003C2ED0" w:rsidRDefault="009D10B6"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657DA65D"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lastRenderedPageBreak/>
        <w:t xml:space="preserve">    </w:t>
      </w:r>
    </w:p>
    <w:p w14:paraId="2064377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rPr>
        <w:t>________________________________</w:t>
      </w:r>
    </w:p>
    <w:p w14:paraId="3FB0CFD5"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CS"/>
        </w:rPr>
      </w:pPr>
    </w:p>
    <w:p w14:paraId="7D220507" w14:textId="77777777" w:rsidR="003C2ED0" w:rsidRPr="003C2ED0" w:rsidRDefault="009D10B6" w:rsidP="00E73215">
      <w:pPr>
        <w:autoSpaceDE w:val="0"/>
        <w:autoSpaceDN w:val="0"/>
        <w:adjustRightInd w:val="0"/>
        <w:spacing w:after="0" w:line="240" w:lineRule="auto"/>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w:t>
      </w:r>
      <w:r w:rsidR="001F707C">
        <w:rPr>
          <w:rFonts w:ascii="Times New Roman" w:eastAsia="TimesNewRomanPSMT" w:hAnsi="Times New Roman" w:cs="Times New Roman"/>
          <w:bCs/>
          <w:sz w:val="24"/>
          <w:szCs w:val="24"/>
          <w:lang w:val="sr-Cyrl-CS"/>
        </w:rPr>
        <w:t xml:space="preserve">                     </w:t>
      </w:r>
      <w:r>
        <w:rPr>
          <w:rFonts w:ascii="Times New Roman" w:eastAsia="TimesNewRomanPSMT" w:hAnsi="Times New Roman" w:cs="Times New Roman"/>
          <w:bCs/>
          <w:sz w:val="24"/>
          <w:szCs w:val="24"/>
          <w:lang w:val="sr-Cyrl-CS"/>
        </w:rPr>
        <w:t>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1D27D7E7"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1C92843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001F707C">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3BE7473D"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RS"/>
        </w:rPr>
      </w:pPr>
    </w:p>
    <w:p w14:paraId="32A4C268"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3C2ED0">
        <w:rPr>
          <w:rFonts w:ascii="Times New Roman" w:eastAsia="TimesNewRomanPS-BoldMT" w:hAnsi="Times New Roman" w:cs="Times New Roman"/>
          <w:b/>
          <w:bCs/>
          <w:iCs/>
          <w:sz w:val="24"/>
          <w:szCs w:val="24"/>
          <w:u w:val="single"/>
        </w:rPr>
        <w:t>Напомена:</w:t>
      </w:r>
      <w:r w:rsidRPr="003C2ED0">
        <w:rPr>
          <w:rFonts w:ascii="Times New Roman" w:eastAsia="TimesNewRomanPS-BoldMT" w:hAnsi="Times New Roman" w:cs="Times New Roman"/>
          <w:bCs/>
          <w:iCs/>
          <w:sz w:val="24"/>
          <w:szCs w:val="24"/>
        </w:rPr>
        <w:t xml:space="preserve"> </w:t>
      </w:r>
    </w:p>
    <w:p w14:paraId="75C2E20D" w14:textId="1FB5C27A" w:rsidR="009D10B6" w:rsidRPr="00A16176" w:rsidRDefault="003C2ED0" w:rsidP="009D10B6">
      <w:pPr>
        <w:autoSpaceDE w:val="0"/>
        <w:autoSpaceDN w:val="0"/>
        <w:adjustRightInd w:val="0"/>
        <w:jc w:val="both"/>
        <w:rPr>
          <w:rFonts w:ascii="Times New Roman" w:eastAsia="TimesNewRomanPS-BoldMT" w:hAnsi="Times New Roman" w:cs="Times New Roman"/>
          <w:bCs/>
          <w:iCs/>
          <w:sz w:val="24"/>
          <w:szCs w:val="24"/>
          <w:lang w:val="sr-Cyrl-CS"/>
        </w:rPr>
      </w:pPr>
      <w:r w:rsidRPr="00A16176">
        <w:rPr>
          <w:rFonts w:ascii="Times New Roman" w:eastAsia="TimesNewRomanPS-BoldMT" w:hAnsi="Times New Roman" w:cs="Times New Roman"/>
          <w:bCs/>
          <w:iCs/>
          <w:sz w:val="24"/>
          <w:szCs w:val="24"/>
          <w:lang w:val="sr-Cyrl-RS"/>
        </w:rPr>
        <w:t xml:space="preserve">    </w:t>
      </w:r>
      <w:r w:rsidR="009D10B6" w:rsidRPr="00A16176">
        <w:rPr>
          <w:rFonts w:ascii="Times New Roman" w:eastAsia="TimesNewRomanPS-BoldMT" w:hAnsi="Times New Roman" w:cs="Times New Roman"/>
          <w:bCs/>
          <w:iCs/>
          <w:sz w:val="24"/>
          <w:szCs w:val="24"/>
          <w:lang w:val="sr-Cyrl-RS"/>
        </w:rPr>
        <w:t xml:space="preserve">    </w:t>
      </w:r>
      <w:r w:rsidR="00591398" w:rsidRPr="00A16176">
        <w:rPr>
          <w:rFonts w:ascii="Times New Roman" w:eastAsia="TimesNewRomanPS-BoldMT" w:hAnsi="Times New Roman" w:cs="Times New Roman"/>
          <w:bCs/>
          <w:iCs/>
          <w:sz w:val="24"/>
          <w:szCs w:val="24"/>
          <w:lang w:val="sr-Latn-RS"/>
        </w:rPr>
        <w:t xml:space="preserve">    </w:t>
      </w:r>
      <w:r w:rsidR="009D10B6" w:rsidRPr="00A16176">
        <w:rPr>
          <w:rFonts w:ascii="Times New Roman" w:eastAsia="TimesNewRomanPS-BoldMT" w:hAnsi="Times New Roman" w:cs="Times New Roman"/>
          <w:bCs/>
          <w:iCs/>
          <w:sz w:val="24"/>
          <w:szCs w:val="24"/>
          <w:lang w:val="uz-Cyrl-UZ"/>
        </w:rPr>
        <w:t>Образац стуктуре цене је потребно попунити</w:t>
      </w:r>
      <w:r w:rsidR="009D10B6" w:rsidRPr="00A16176">
        <w:rPr>
          <w:rFonts w:ascii="Times New Roman" w:eastAsia="TimesNewRomanPS-BoldMT" w:hAnsi="Times New Roman" w:cs="Times New Roman"/>
          <w:bCs/>
          <w:iCs/>
          <w:sz w:val="24"/>
          <w:szCs w:val="24"/>
          <w:lang w:val="sr-Cyrl-CS"/>
        </w:rPr>
        <w:t xml:space="preserve"> </w:t>
      </w:r>
      <w:r w:rsidR="009D10B6" w:rsidRPr="00A16176">
        <w:rPr>
          <w:rFonts w:ascii="Times New Roman" w:eastAsia="TimesNewRomanPS-BoldMT" w:hAnsi="Times New Roman" w:cs="Times New Roman"/>
          <w:bCs/>
          <w:iCs/>
          <w:sz w:val="24"/>
          <w:szCs w:val="24"/>
          <w:lang w:val="sr-Cyrl-RS"/>
        </w:rPr>
        <w:t xml:space="preserve"> </w:t>
      </w:r>
      <w:r w:rsidR="009D10B6" w:rsidRPr="00A16176">
        <w:rPr>
          <w:rFonts w:ascii="Times New Roman" w:eastAsia="TimesNewRomanPS-BoldMT" w:hAnsi="Times New Roman" w:cs="Times New Roman"/>
          <w:bCs/>
          <w:iCs/>
          <w:sz w:val="24"/>
          <w:szCs w:val="24"/>
          <w:lang w:val="sr-Cyrl-CS"/>
        </w:rPr>
        <w:t>и потписати</w:t>
      </w:r>
      <w:r w:rsidR="009D10B6" w:rsidRPr="00A16176">
        <w:rPr>
          <w:rFonts w:ascii="Times New Roman" w:eastAsia="TimesNewRomanPS-BoldMT" w:hAnsi="Times New Roman" w:cs="Times New Roman"/>
          <w:bCs/>
          <w:iCs/>
          <w:sz w:val="24"/>
          <w:szCs w:val="24"/>
          <w:lang w:val="sr-Cyrl-RS"/>
        </w:rPr>
        <w:t xml:space="preserve"> од стране овлашћеног лица понуђача.</w:t>
      </w:r>
    </w:p>
    <w:p w14:paraId="5066F77F" w14:textId="77777777" w:rsidR="009D10B6" w:rsidRPr="00A16176" w:rsidRDefault="009D10B6" w:rsidP="009D10B6">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sidRPr="00A16176">
        <w:rPr>
          <w:rFonts w:ascii="Times New Roman" w:eastAsia="TimesNewRomanPS-BoldMT" w:hAnsi="Times New Roman" w:cs="Times New Roman"/>
          <w:bCs/>
          <w:iCs/>
          <w:sz w:val="24"/>
          <w:szCs w:val="24"/>
          <w:lang w:val="sr-Cyrl-RS"/>
        </w:rPr>
        <w:t xml:space="preserve">    </w:t>
      </w:r>
      <w:r w:rsidRPr="00A16176">
        <w:rPr>
          <w:rFonts w:ascii="Times New Roman" w:eastAsia="TimesNewRomanPS-BoldMT" w:hAnsi="Times New Roman" w:cs="Times New Roman"/>
          <w:bCs/>
          <w:iCs/>
          <w:sz w:val="24"/>
          <w:szCs w:val="24"/>
          <w:lang w:val="sr-Latn-RS"/>
        </w:rPr>
        <w:t xml:space="preserve">   </w:t>
      </w:r>
      <w:r w:rsidRPr="00A16176">
        <w:rPr>
          <w:rFonts w:ascii="Times New Roman" w:eastAsia="TimesNewRomanPS-BoldMT" w:hAnsi="Times New Roman" w:cs="Times New Roman"/>
          <w:bCs/>
          <w:iCs/>
          <w:sz w:val="24"/>
          <w:szCs w:val="24"/>
          <w:lang w:val="sr-Cyrl-RS"/>
        </w:rPr>
        <w:t xml:space="preserve">    Уколико понуђачи подносе заједничку понуду, група понуђача може да се определи да образац структуре цене потписују сви понуђачи из групе понуђача или група понуђача може да овласти једног понуђача из групе понуђача који ће потписати образац структуре цене.</w:t>
      </w:r>
    </w:p>
    <w:p w14:paraId="193196D6" w14:textId="77777777" w:rsidR="009D10B6" w:rsidRPr="00A16176" w:rsidRDefault="009D10B6" w:rsidP="009D10B6">
      <w:pPr>
        <w:tabs>
          <w:tab w:val="left" w:pos="360"/>
        </w:tabs>
        <w:suppressAutoHyphens/>
        <w:autoSpaceDE w:val="0"/>
        <w:autoSpaceDN w:val="0"/>
        <w:adjustRightInd w:val="0"/>
        <w:spacing w:after="0" w:line="240" w:lineRule="auto"/>
        <w:contextualSpacing/>
        <w:jc w:val="both"/>
        <w:rPr>
          <w:rFonts w:ascii="Times New Roman" w:eastAsia="TimesNewRomanPS-BoldMT" w:hAnsi="Times New Roman" w:cs="Times New Roman"/>
          <w:bCs/>
          <w:iCs/>
          <w:sz w:val="24"/>
          <w:szCs w:val="24"/>
          <w:lang w:val="sr-Cyrl-RS"/>
        </w:rPr>
      </w:pPr>
      <w:r w:rsidRPr="00A16176">
        <w:rPr>
          <w:rFonts w:ascii="Times New Roman" w:eastAsia="TimesNewRomanPS-BoldMT" w:hAnsi="Times New Roman" w:cs="Times New Roman"/>
          <w:bCs/>
          <w:iCs/>
          <w:sz w:val="24"/>
          <w:szCs w:val="24"/>
          <w:lang w:val="sr-Latn-RS"/>
        </w:rPr>
        <w:t xml:space="preserve">           </w:t>
      </w:r>
      <w:r w:rsidRPr="00A16176">
        <w:rPr>
          <w:rFonts w:ascii="Times New Roman" w:eastAsia="TimesNewRomanPS-BoldMT" w:hAnsi="Times New Roman" w:cs="Times New Roman"/>
          <w:bCs/>
          <w:iCs/>
          <w:sz w:val="24"/>
          <w:szCs w:val="24"/>
          <w:lang w:val="sr-Cyrl-RS"/>
        </w:rPr>
        <w:t>Уколико понуђач подноси понуду са подизвођачем овај образац потписујуе само понуђач.</w:t>
      </w:r>
    </w:p>
    <w:p w14:paraId="31579723" w14:textId="5E6E34FF" w:rsidR="00E01F7D" w:rsidRPr="00A16176" w:rsidRDefault="00E01F7D" w:rsidP="00E01F7D">
      <w:pPr>
        <w:jc w:val="both"/>
        <w:rPr>
          <w:rFonts w:ascii="Times New Roman" w:hAnsi="Times New Roman" w:cs="Times New Roman"/>
          <w:sz w:val="24"/>
          <w:szCs w:val="24"/>
          <w:lang w:val="sr-Cyrl-RS"/>
        </w:rPr>
      </w:pPr>
      <w:r w:rsidRPr="00A16176">
        <w:rPr>
          <w:rFonts w:ascii="Times New Roman" w:eastAsia="TimesNewRomanPS-BoldMT" w:hAnsi="Times New Roman" w:cs="Times New Roman"/>
          <w:bCs/>
          <w:iCs/>
          <w:sz w:val="24"/>
          <w:szCs w:val="24"/>
          <w:lang w:val="sr-Cyrl-RS"/>
        </w:rPr>
        <w:tab/>
      </w:r>
      <w:r w:rsidRPr="00A16176">
        <w:rPr>
          <w:rFonts w:ascii="Times New Roman" w:hAnsi="Times New Roman" w:cs="Times New Roman"/>
          <w:sz w:val="24"/>
          <w:szCs w:val="24"/>
          <w:lang w:val="sr-Cyrl-RS"/>
        </w:rPr>
        <w:t>Понуђачи су у обавези да понуде искључиво оригинал тонере, односно нове нерециклиране, нерементоване, у оригиналном паковању и чији је произвођач</w:t>
      </w:r>
      <w:r w:rsidR="00DE187B" w:rsidRPr="00A16176">
        <w:rPr>
          <w:rFonts w:ascii="Times New Roman" w:hAnsi="Times New Roman" w:cs="Times New Roman"/>
          <w:sz w:val="24"/>
          <w:szCs w:val="24"/>
          <w:lang w:val="sr-Cyrl-RS"/>
        </w:rPr>
        <w:t xml:space="preserve"> </w:t>
      </w:r>
      <w:r w:rsidRPr="00A16176">
        <w:rPr>
          <w:rFonts w:ascii="Times New Roman" w:hAnsi="Times New Roman" w:cs="Times New Roman"/>
          <w:sz w:val="24"/>
          <w:szCs w:val="24"/>
          <w:lang w:val="sr-Cyrl-RS"/>
        </w:rPr>
        <w:t xml:space="preserve"> </w:t>
      </w:r>
      <w:r w:rsidR="00DE187B" w:rsidRPr="00A16176">
        <w:rPr>
          <w:rFonts w:ascii="Times New Roman" w:hAnsi="Times New Roman" w:cs="Times New Roman"/>
          <w:sz w:val="24"/>
          <w:szCs w:val="24"/>
          <w:lang w:val="sr-Cyrl-RS"/>
        </w:rPr>
        <w:t>(</w:t>
      </w:r>
      <w:r w:rsidR="00DE187B" w:rsidRPr="00A16176">
        <w:rPr>
          <w:rFonts w:ascii="Times New Roman" w:hAnsi="Times New Roman" w:cs="Times New Roman"/>
          <w:sz w:val="24"/>
          <w:szCs w:val="24"/>
          <w:lang w:val="sr-Latn-RS"/>
        </w:rPr>
        <w:t xml:space="preserve">CANON, HP, LEXMARK </w:t>
      </w:r>
      <w:r w:rsidR="00DE187B" w:rsidRPr="00A16176">
        <w:rPr>
          <w:rFonts w:ascii="Times New Roman" w:hAnsi="Times New Roman" w:cs="Times New Roman"/>
          <w:sz w:val="24"/>
          <w:szCs w:val="24"/>
          <w:lang w:val="sr-Cyrl-RS"/>
        </w:rPr>
        <w:t>и</w:t>
      </w:r>
      <w:r w:rsidR="00A16176">
        <w:rPr>
          <w:rFonts w:ascii="Times New Roman" w:hAnsi="Times New Roman" w:cs="Times New Roman"/>
          <w:sz w:val="24"/>
          <w:szCs w:val="24"/>
          <w:lang w:val="sr-Latn-RS"/>
        </w:rPr>
        <w:t xml:space="preserve"> SHARP</w:t>
      </w:r>
      <w:r w:rsidR="00DE187B" w:rsidRPr="00A16176">
        <w:rPr>
          <w:rFonts w:ascii="Times New Roman" w:hAnsi="Times New Roman" w:cs="Times New Roman"/>
          <w:sz w:val="24"/>
          <w:szCs w:val="24"/>
          <w:lang w:val="sr-Cyrl-RS"/>
        </w:rPr>
        <w:t>),</w:t>
      </w:r>
      <w:r w:rsidRPr="00A16176">
        <w:rPr>
          <w:rFonts w:ascii="Times New Roman" w:hAnsi="Times New Roman" w:cs="Times New Roman"/>
          <w:sz w:val="24"/>
          <w:szCs w:val="24"/>
          <w:lang w:val="sr-Cyrl-RS"/>
        </w:rPr>
        <w:t xml:space="preserve"> обележен на адекватан начин (оригинал холограм произвођача и декларацију произвођача)</w:t>
      </w:r>
      <w:r w:rsidR="00DE187B" w:rsidRPr="00A16176">
        <w:rPr>
          <w:rFonts w:ascii="Times New Roman" w:hAnsi="Times New Roman" w:cs="Times New Roman"/>
          <w:sz w:val="24"/>
          <w:szCs w:val="24"/>
          <w:lang w:val="sr-Cyrl-RS"/>
        </w:rPr>
        <w:t>.</w:t>
      </w:r>
    </w:p>
    <w:p w14:paraId="6AE0EFDA" w14:textId="0BD97B30" w:rsidR="00E01F7D" w:rsidRPr="009D10B6" w:rsidRDefault="00E01F7D" w:rsidP="009D10B6">
      <w:pPr>
        <w:tabs>
          <w:tab w:val="left" w:pos="360"/>
        </w:tabs>
        <w:suppressAutoHyphens/>
        <w:autoSpaceDE w:val="0"/>
        <w:autoSpaceDN w:val="0"/>
        <w:adjustRightInd w:val="0"/>
        <w:spacing w:after="0" w:line="240" w:lineRule="auto"/>
        <w:contextualSpacing/>
        <w:jc w:val="both"/>
        <w:rPr>
          <w:rFonts w:ascii="Times New Roman" w:eastAsia="TimesNewRomanPS-BoldMT" w:hAnsi="Times New Roman" w:cs="Times New Roman"/>
          <w:bCs/>
          <w:iCs/>
          <w:sz w:val="24"/>
          <w:szCs w:val="24"/>
          <w:lang w:val="sr-Cyrl-RS"/>
        </w:rPr>
      </w:pPr>
    </w:p>
    <w:p w14:paraId="1E743F19" w14:textId="77777777" w:rsidR="009D10B6" w:rsidRPr="009D10B6" w:rsidRDefault="009D10B6" w:rsidP="009D10B6">
      <w:pPr>
        <w:tabs>
          <w:tab w:val="left" w:pos="360"/>
        </w:tabs>
        <w:suppressAutoHyphens/>
        <w:autoSpaceDE w:val="0"/>
        <w:autoSpaceDN w:val="0"/>
        <w:adjustRightInd w:val="0"/>
        <w:spacing w:after="0" w:line="240" w:lineRule="auto"/>
        <w:contextualSpacing/>
        <w:jc w:val="both"/>
        <w:rPr>
          <w:rFonts w:ascii="Times New Roman" w:eastAsia="TimesNewRomanPS-BoldMT" w:hAnsi="Times New Roman" w:cs="Times New Roman"/>
          <w:bCs/>
          <w:iCs/>
          <w:sz w:val="24"/>
          <w:szCs w:val="24"/>
          <w:lang w:val="sr-Cyrl-RS"/>
        </w:rPr>
      </w:pPr>
    </w:p>
    <w:p w14:paraId="6CA57420" w14:textId="77777777" w:rsidR="003C2ED0" w:rsidRPr="003C2ED0" w:rsidRDefault="003C2ED0" w:rsidP="009D10B6">
      <w:pPr>
        <w:autoSpaceDE w:val="0"/>
        <w:autoSpaceDN w:val="0"/>
        <w:adjustRightInd w:val="0"/>
        <w:spacing w:after="0" w:line="240" w:lineRule="auto"/>
        <w:jc w:val="both"/>
        <w:rPr>
          <w:rFonts w:ascii="Times New Roman" w:eastAsia="Times New Roman" w:hAnsi="Times New Roman" w:cs="Times New Roman"/>
          <w:b/>
          <w:iCs/>
          <w:sz w:val="24"/>
          <w:szCs w:val="24"/>
          <w:lang w:val="sr-Cyrl-RS" w:eastAsia="ar-SA"/>
        </w:rPr>
      </w:pPr>
    </w:p>
    <w:p w14:paraId="2264EBDC" w14:textId="77777777"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bCs/>
          <w:iCs/>
          <w:sz w:val="24"/>
          <w:szCs w:val="24"/>
          <w:lang w:val="sr-Cyrl-CS" w:eastAsia="ar-SA"/>
        </w:rPr>
        <w:br w:type="page"/>
      </w:r>
    </w:p>
    <w:p w14:paraId="14B910B2" w14:textId="77777777"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sz w:val="24"/>
          <w:szCs w:val="24"/>
          <w:lang w:val="sr-Cyrl-RS"/>
        </w:rPr>
      </w:pPr>
    </w:p>
    <w:p w14:paraId="1AC231DE" w14:textId="77777777"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sz w:val="24"/>
          <w:szCs w:val="24"/>
          <w:lang w:val="sr-Latn-RS"/>
        </w:rPr>
        <w:tab/>
      </w:r>
      <w:r w:rsidRPr="003C2ED0">
        <w:rPr>
          <w:rFonts w:ascii="Times New Roman" w:eastAsia="Times New Roman" w:hAnsi="Times New Roman" w:cs="Times New Roman"/>
          <w:b/>
          <w:sz w:val="24"/>
          <w:szCs w:val="24"/>
          <w:lang w:val="sr-Cyrl-RS"/>
        </w:rPr>
        <w:t xml:space="preserve">           </w:t>
      </w:r>
    </w:p>
    <w:p w14:paraId="26FFC3C7" w14:textId="77777777" w:rsidR="003C2ED0" w:rsidRPr="003C2ED0" w:rsidRDefault="003C2ED0" w:rsidP="003C2ED0">
      <w:pPr>
        <w:tabs>
          <w:tab w:val="left" w:pos="6028"/>
        </w:tabs>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 xml:space="preserve">VIII   </w:t>
      </w:r>
      <w:r w:rsidRPr="003C2ED0">
        <w:rPr>
          <w:rFonts w:ascii="Times New Roman" w:eastAsia="Times New Roman" w:hAnsi="Times New Roman" w:cs="Times New Roman"/>
          <w:b/>
          <w:sz w:val="24"/>
          <w:szCs w:val="24"/>
          <w:lang w:val="sr-Cyrl-RS"/>
        </w:rPr>
        <w:t>ОБРАЗАЦ – ИЗЈАВА О НЕЗАВИСНОЈ ПОНУДИ</w:t>
      </w:r>
    </w:p>
    <w:p w14:paraId="3D0670A0"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3B1B80F8"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292F7194"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1C24F92F"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 xml:space="preserve">               На основу члана </w:t>
      </w:r>
      <w:r w:rsidRPr="008F77AD">
        <w:rPr>
          <w:rFonts w:ascii="Times New Roman" w:eastAsia="Times New Roman" w:hAnsi="Times New Roman" w:cs="Times New Roman"/>
          <w:bCs/>
          <w:iCs/>
          <w:sz w:val="24"/>
          <w:szCs w:val="24"/>
          <w:lang w:val="sr-Cyrl-RS"/>
        </w:rPr>
        <w:t>26.</w:t>
      </w:r>
      <w:r w:rsidRPr="003C2ED0">
        <w:rPr>
          <w:rFonts w:ascii="Times New Roman" w:eastAsia="Times New Roman" w:hAnsi="Times New Roman" w:cs="Times New Roman"/>
          <w:bCs/>
          <w:iCs/>
          <w:sz w:val="24"/>
          <w:szCs w:val="24"/>
          <w:lang w:val="sr-Cyrl-RS"/>
        </w:rPr>
        <w:t xml:space="preserve"> ЗЈН</w:t>
      </w:r>
    </w:p>
    <w:p w14:paraId="51783F50"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p>
    <w:p w14:paraId="0D21C598"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__________________________________________________________ (навести назив и адресу понуђача)  даје следећу изјаву:</w:t>
      </w:r>
    </w:p>
    <w:p w14:paraId="63A6106A"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74D0952F"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00F834BF" w14:textId="77777777" w:rsidR="003C2ED0" w:rsidRPr="003C2ED0" w:rsidRDefault="003C2ED0" w:rsidP="003C2ED0">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Cyrl-RS"/>
        </w:rPr>
        <w:t>ИЗЈАВА</w:t>
      </w:r>
    </w:p>
    <w:p w14:paraId="4D0C42DA"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6A6D7944"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 xml:space="preserve">               Под пуном материјалном и кривичном одговорношћу ПОТВРЂУЈЕМ да </w:t>
      </w:r>
      <w:r w:rsidRPr="003C2ED0">
        <w:rPr>
          <w:rFonts w:ascii="Times New Roman" w:eastAsia="Times New Roman" w:hAnsi="Times New Roman" w:cs="Times New Roman"/>
          <w:bCs/>
          <w:iCs/>
          <w:sz w:val="24"/>
          <w:szCs w:val="24"/>
          <w:lang w:val="sr-Cyrl-CS"/>
        </w:rPr>
        <w:t xml:space="preserve">је понуђач </w:t>
      </w:r>
      <w:r w:rsidRPr="003C2ED0">
        <w:rPr>
          <w:rFonts w:ascii="Times New Roman" w:eastAsia="Times New Roman" w:hAnsi="Times New Roman" w:cs="Times New Roman"/>
          <w:bCs/>
          <w:iCs/>
          <w:sz w:val="24"/>
          <w:szCs w:val="24"/>
          <w:lang w:val="sr-Cyrl-RS"/>
        </w:rPr>
        <w:t xml:space="preserve"> </w:t>
      </w:r>
      <w:r w:rsidRPr="003C2ED0">
        <w:rPr>
          <w:rFonts w:ascii="Times New Roman" w:eastAsia="Times New Roman" w:hAnsi="Times New Roman" w:cs="Times New Roman"/>
          <w:bCs/>
          <w:iCs/>
          <w:sz w:val="24"/>
          <w:szCs w:val="24"/>
          <w:lang w:val="sr-Cyrl-CS"/>
        </w:rPr>
        <w:t xml:space="preserve">_________________________________________________________ </w:t>
      </w:r>
      <w:r w:rsidRPr="003C2ED0">
        <w:rPr>
          <w:rFonts w:ascii="Times New Roman" w:eastAsia="Times New Roman" w:hAnsi="Times New Roman" w:cs="Times New Roman"/>
          <w:bCs/>
          <w:iCs/>
          <w:sz w:val="24"/>
          <w:szCs w:val="24"/>
          <w:lang w:val="sr-Cyrl-RS"/>
        </w:rPr>
        <w:t>(навести назив и адресу понуђача) понуду бр. ___________________ од __________ године (Понуђач уписује свој заводни број и датум) поднео независно, без договора са другим понуђачима или заинтересованим лицима.</w:t>
      </w:r>
    </w:p>
    <w:p w14:paraId="04D2035E"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07D7E293" w14:textId="77777777" w:rsidR="003C2ED0" w:rsidRPr="00047CA2" w:rsidRDefault="00047CA2"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Latn-RS"/>
        </w:rPr>
      </w:pPr>
      <w:r>
        <w:rPr>
          <w:rFonts w:ascii="Times New Roman" w:eastAsia="Times New Roman" w:hAnsi="Times New Roman" w:cs="Times New Roman"/>
          <w:bCs/>
          <w:iCs/>
          <w:sz w:val="24"/>
          <w:szCs w:val="24"/>
          <w:lang w:val="sr-Latn-RS"/>
        </w:rPr>
        <w:t xml:space="preserve"> </w:t>
      </w:r>
    </w:p>
    <w:p w14:paraId="001BE87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 New Roman" w:hAnsi="Times New Roman" w:cs="Times New Roman"/>
          <w:b/>
          <w:bCs/>
          <w:iCs/>
          <w:sz w:val="24"/>
          <w:szCs w:val="24"/>
          <w:lang w:val="sr-Cyrl-CS"/>
        </w:rPr>
        <w:t xml:space="preserve">            </w:t>
      </w:r>
      <w:r w:rsidRPr="003C2ED0">
        <w:rPr>
          <w:rFonts w:ascii="Times New Roman" w:eastAsia="Times New Roman" w:hAnsi="Times New Roman" w:cs="Times New Roman"/>
          <w:b/>
          <w:bCs/>
          <w:iCs/>
          <w:sz w:val="24"/>
          <w:szCs w:val="24"/>
          <w:lang w:val="sr-Cyrl-RS"/>
        </w:rPr>
        <w:t xml:space="preserve"> </w:t>
      </w:r>
      <w:r w:rsidRPr="003C2ED0">
        <w:rPr>
          <w:rFonts w:ascii="Times New Roman" w:eastAsia="TimesNewRomanPSMT" w:hAnsi="Times New Roman" w:cs="Times New Roman"/>
          <w:bCs/>
          <w:sz w:val="24"/>
          <w:szCs w:val="24"/>
          <w:lang w:val="sr-Cyrl-RS"/>
        </w:rPr>
        <w:t xml:space="preserve">Датум </w:t>
      </w:r>
      <w:r w:rsidRPr="003C2ED0">
        <w:rPr>
          <w:rFonts w:ascii="Times New Roman" w:eastAsia="TimesNewRomanPSMT" w:hAnsi="Times New Roman" w:cs="Times New Roman"/>
          <w:bCs/>
          <w:sz w:val="24"/>
          <w:szCs w:val="24"/>
          <w:lang w:val="sr-Cyrl-RS"/>
        </w:rPr>
        <w:tab/>
        <w:t xml:space="preserve">                                 </w:t>
      </w:r>
      <w:r w:rsidR="00047CA2">
        <w:rPr>
          <w:rFonts w:ascii="Times New Roman" w:eastAsia="TimesNewRomanPSMT" w:hAnsi="Times New Roman" w:cs="Times New Roman"/>
          <w:bCs/>
          <w:sz w:val="24"/>
          <w:szCs w:val="24"/>
          <w:lang w:val="sr-Latn-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 xml:space="preserve">отпис овлашћеног лица </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RS"/>
        </w:rPr>
        <w:t>онуђач</w:t>
      </w:r>
      <w:r w:rsidRPr="003C2ED0">
        <w:rPr>
          <w:rFonts w:ascii="Times New Roman" w:eastAsia="TimesNewRomanPSMT" w:hAnsi="Times New Roman" w:cs="Times New Roman"/>
          <w:bCs/>
          <w:sz w:val="24"/>
          <w:szCs w:val="24"/>
          <w:lang w:val="sr-Cyrl-CS"/>
        </w:rPr>
        <w:t>а</w:t>
      </w:r>
    </w:p>
    <w:p w14:paraId="49B0CBA8"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14:paraId="1E81C400"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r w:rsidRPr="003C2ED0">
        <w:rPr>
          <w:rFonts w:ascii="Times New Roman" w:eastAsia="TimesNewRomanPS-BoldMT" w:hAnsi="Times New Roman" w:cs="Times New Roman"/>
          <w:b/>
          <w:bCs/>
          <w:iCs/>
          <w:sz w:val="24"/>
          <w:szCs w:val="24"/>
          <w:lang w:val="sr-Cyrl-RS"/>
        </w:rPr>
        <w:t>_____________________________</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lang w:val="sr-Cyrl-RS"/>
        </w:rPr>
        <w:tab/>
        <w:t xml:space="preserve">    ______________________________</w:t>
      </w:r>
    </w:p>
    <w:p w14:paraId="7348FF4D" w14:textId="77777777"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RS"/>
        </w:rPr>
      </w:pPr>
    </w:p>
    <w:p w14:paraId="52771BDE"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3E74E6E5"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NewRomanPSMT" w:hAnsi="Times New Roman" w:cs="Times New Roman"/>
          <w:bCs/>
          <w:sz w:val="24"/>
          <w:szCs w:val="24"/>
          <w:lang w:val="sr-Cyrl-RS"/>
        </w:rPr>
      </w:pPr>
    </w:p>
    <w:p w14:paraId="25CAB177"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NewRomanPSMT" w:hAnsi="Times New Roman" w:cs="Times New Roman"/>
          <w:bCs/>
          <w:sz w:val="24"/>
          <w:szCs w:val="24"/>
          <w:lang w:val="sr-Cyrl-RS"/>
        </w:rPr>
      </w:pPr>
    </w:p>
    <w:p w14:paraId="6C06E6A3" w14:textId="77777777" w:rsidR="003C2ED0" w:rsidRPr="003C2ED0" w:rsidRDefault="003C2ED0" w:rsidP="003C2ED0">
      <w:pPr>
        <w:tabs>
          <w:tab w:val="left" w:pos="6028"/>
        </w:tabs>
        <w:autoSpaceDE w:val="0"/>
        <w:autoSpaceDN w:val="0"/>
        <w:adjustRightInd w:val="0"/>
        <w:spacing w:after="0" w:line="240" w:lineRule="auto"/>
        <w:rPr>
          <w:rFonts w:ascii="Times New Roman" w:eastAsia="TimesNewRomanPSMT" w:hAnsi="Times New Roman" w:cs="Times New Roman"/>
          <w:bCs/>
          <w:sz w:val="24"/>
          <w:szCs w:val="24"/>
          <w:lang w:val="sr-Cyrl-CS"/>
        </w:rPr>
      </w:pPr>
    </w:p>
    <w:p w14:paraId="5FCAF532"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rPr>
      </w:pPr>
    </w:p>
    <w:p w14:paraId="082D7448"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52D29DF6" w14:textId="77777777" w:rsidR="003C2ED0" w:rsidRPr="003C2ED0" w:rsidRDefault="003C2ED0" w:rsidP="003C2ED0">
      <w:pPr>
        <w:spacing w:after="0" w:line="240" w:lineRule="auto"/>
        <w:rPr>
          <w:rFonts w:ascii="Times New Roman" w:eastAsia="Times New Roman" w:hAnsi="Times New Roman" w:cs="Times New Roman"/>
          <w:b/>
          <w:bCs/>
          <w:iCs/>
          <w:sz w:val="24"/>
          <w:szCs w:val="24"/>
          <w:lang w:val="sr-Latn-RS"/>
        </w:rPr>
      </w:pPr>
    </w:p>
    <w:p w14:paraId="7502BBDC"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04EDCA6E" w14:textId="6453F58E" w:rsidR="003C2ED0" w:rsidRPr="003C2ED0" w:rsidRDefault="003C2ED0" w:rsidP="003C2ED0">
      <w:pPr>
        <w:suppressAutoHyphens/>
        <w:spacing w:after="0" w:line="240" w:lineRule="auto"/>
        <w:jc w:val="both"/>
        <w:rPr>
          <w:rFonts w:ascii="Times New Roman" w:eastAsia="Times New Roman" w:hAnsi="Times New Roman" w:cs="Times New Roman"/>
          <w:bCs/>
          <w:iCs/>
          <w:sz w:val="24"/>
          <w:szCs w:val="24"/>
          <w:lang w:val="sr-Cyrl-RS" w:eastAsia="ar-SA"/>
        </w:rPr>
      </w:pPr>
      <w:r w:rsidRPr="003C2ED0">
        <w:rPr>
          <w:rFonts w:ascii="Times New Roman" w:eastAsia="Times New Roman" w:hAnsi="Times New Roman" w:cs="Times New Roman"/>
          <w:bCs/>
          <w:iCs/>
          <w:sz w:val="24"/>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317B99D4"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6DC938DF"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5B97C190"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67E9A992"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0A1B3456"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CS"/>
        </w:rPr>
      </w:pPr>
    </w:p>
    <w:p w14:paraId="50B3891A"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129F9DB0" w14:textId="77777777" w:rsidR="008F77AD" w:rsidRDefault="008F77AD" w:rsidP="003C2ED0">
      <w:pPr>
        <w:spacing w:after="0" w:line="240" w:lineRule="auto"/>
        <w:jc w:val="center"/>
        <w:rPr>
          <w:rFonts w:ascii="Times New Roman" w:eastAsia="Times New Roman" w:hAnsi="Times New Roman" w:cs="Times New Roman"/>
          <w:b/>
          <w:bCs/>
          <w:iCs/>
          <w:sz w:val="24"/>
          <w:szCs w:val="24"/>
        </w:rPr>
      </w:pPr>
    </w:p>
    <w:p w14:paraId="10712A5A" w14:textId="77777777" w:rsidR="008F77AD" w:rsidRDefault="008F77AD" w:rsidP="003C2ED0">
      <w:pPr>
        <w:spacing w:after="0" w:line="240" w:lineRule="auto"/>
        <w:jc w:val="center"/>
        <w:rPr>
          <w:rFonts w:ascii="Times New Roman" w:eastAsia="Times New Roman" w:hAnsi="Times New Roman" w:cs="Times New Roman"/>
          <w:b/>
          <w:bCs/>
          <w:iCs/>
          <w:sz w:val="24"/>
          <w:szCs w:val="24"/>
        </w:rPr>
      </w:pPr>
    </w:p>
    <w:p w14:paraId="60728820" w14:textId="77777777" w:rsidR="008F77AD" w:rsidRDefault="008F77AD" w:rsidP="003C2ED0">
      <w:pPr>
        <w:spacing w:after="0" w:line="240" w:lineRule="auto"/>
        <w:jc w:val="center"/>
        <w:rPr>
          <w:rFonts w:ascii="Times New Roman" w:eastAsia="Times New Roman" w:hAnsi="Times New Roman" w:cs="Times New Roman"/>
          <w:b/>
          <w:bCs/>
          <w:iCs/>
          <w:sz w:val="24"/>
          <w:szCs w:val="24"/>
        </w:rPr>
      </w:pPr>
    </w:p>
    <w:p w14:paraId="24DD0DC4"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rPr>
        <w:t>IX</w:t>
      </w:r>
      <w:r w:rsidRPr="003C2ED0">
        <w:rPr>
          <w:rFonts w:ascii="Times New Roman" w:eastAsia="Times New Roman" w:hAnsi="Times New Roman" w:cs="Times New Roman"/>
          <w:b/>
          <w:bCs/>
          <w:iCs/>
          <w:sz w:val="24"/>
          <w:szCs w:val="24"/>
          <w:lang w:val="sr-Cyrl-RS"/>
        </w:rPr>
        <w:t xml:space="preserve">   ОБРАЗАЦ ИЗЈАВЕ О ОБАВЕЗАМА ПОНУЂАЧА НА ОСНОВУ </w:t>
      </w:r>
    </w:p>
    <w:p w14:paraId="4F65DF62"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r w:rsidRPr="003C2ED0">
        <w:rPr>
          <w:rFonts w:ascii="Times New Roman" w:eastAsia="Times New Roman" w:hAnsi="Times New Roman" w:cs="Times New Roman"/>
          <w:b/>
          <w:bCs/>
          <w:iCs/>
          <w:sz w:val="24"/>
          <w:szCs w:val="24"/>
        </w:rPr>
        <w:t xml:space="preserve">ЧЛ. 75. СТАВ 2. ЗЈН </w:t>
      </w:r>
    </w:p>
    <w:p w14:paraId="1237A1E0"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7B49B7BB"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561A8B5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Cs/>
          <w:iCs/>
          <w:sz w:val="24"/>
          <w:szCs w:val="24"/>
          <w:lang w:val="uz-Cyrl-UZ" w:eastAsia="ar-SA"/>
        </w:rPr>
        <w:t xml:space="preserve">               На основу члана 75. став 2. Закона о јавним набавкама </w:t>
      </w:r>
      <w:r w:rsidRPr="003C2ED0">
        <w:rPr>
          <w:rFonts w:ascii="Times New Roman" w:eastAsia="TimesNewRomanPSMT" w:hAnsi="Times New Roman" w:cs="Times New Roman"/>
          <w:bCs/>
          <w:sz w:val="24"/>
          <w:szCs w:val="24"/>
          <w:lang w:val="sr-Cyrl-RS" w:eastAsia="ar-SA"/>
        </w:rPr>
        <w:t>(„Сл. гласник РС“ број 124/12, 14/15 и 68/15)</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Cs/>
          <w:iCs/>
          <w:sz w:val="24"/>
          <w:szCs w:val="24"/>
          <w:lang w:val="uz-Cyrl-UZ" w:eastAsia="ar-SA"/>
        </w:rPr>
        <w:t>__________________________________________________________ (навести назив и адресу понуђача)  даје:</w:t>
      </w:r>
    </w:p>
    <w:p w14:paraId="535FDBDF"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F82E95C"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C3F1EBF"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C8B8BA9"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3079990E" w14:textId="77777777" w:rsidR="003C2ED0" w:rsidRPr="003C2ED0" w:rsidRDefault="003C2ED0" w:rsidP="003C2ED0">
      <w:pPr>
        <w:tabs>
          <w:tab w:val="left" w:pos="6028"/>
        </w:tabs>
        <w:suppressAutoHyphen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ИЗЈАВУ</w:t>
      </w:r>
    </w:p>
    <w:p w14:paraId="43F16C94"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FDF2FFA"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504044DD"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lang w:val="sr-Cyrl-RS"/>
        </w:rPr>
      </w:pPr>
      <w:proofErr w:type="gramStart"/>
      <w:r w:rsidRPr="003C2ED0">
        <w:rPr>
          <w:rFonts w:ascii="Times New Roman" w:eastAsia="Times New Roman" w:hAnsi="Times New Roman" w:cs="Times New Roman"/>
          <w:sz w:val="24"/>
          <w:szCs w:val="24"/>
        </w:rPr>
        <w:t>да</w:t>
      </w:r>
      <w:proofErr w:type="gramEnd"/>
      <w:r w:rsidRPr="003C2ED0">
        <w:rPr>
          <w:rFonts w:ascii="Times New Roman" w:eastAsia="Times New Roman" w:hAnsi="Times New Roman" w:cs="Times New Roman"/>
          <w:sz w:val="24"/>
          <w:szCs w:val="24"/>
        </w:rPr>
        <w:t xml:space="preserve"> је поштовао</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обавезе које произлазе из важећих прописа о заштити на раду, запошљавању и условима рада, заштити животне средине, као и да нема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забрану обављања делатности која је на снази у време подношења понуде </w:t>
      </w:r>
      <w:r w:rsidRPr="003C2ED0">
        <w:rPr>
          <w:rFonts w:ascii="Times New Roman" w:eastAsia="Times New Roman" w:hAnsi="Times New Roman" w:cs="Times New Roman"/>
          <w:sz w:val="24"/>
          <w:szCs w:val="24"/>
          <w:lang w:val="sr-Cyrl-RS"/>
        </w:rPr>
        <w:t xml:space="preserve"> </w:t>
      </w:r>
    </w:p>
    <w:p w14:paraId="4C9EB138"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F019080"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A117290"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 xml:space="preserve">                                                                </w:t>
      </w:r>
      <w:r w:rsidR="009D10B6">
        <w:rPr>
          <w:rFonts w:ascii="Times New Roman" w:eastAsia="TimesNewRomanPSMT" w:hAnsi="Times New Roman" w:cs="Times New Roman"/>
          <w:bCs/>
          <w:sz w:val="24"/>
          <w:szCs w:val="24"/>
          <w:lang w:val="uz-Cyrl-UZ" w:eastAsia="ar-SA"/>
        </w:rPr>
        <w:t>П</w:t>
      </w:r>
      <w:r w:rsidRPr="003C2ED0">
        <w:rPr>
          <w:rFonts w:ascii="Times New Roman" w:eastAsia="TimesNewRomanPSMT" w:hAnsi="Times New Roman" w:cs="Times New Roman"/>
          <w:bCs/>
          <w:sz w:val="24"/>
          <w:szCs w:val="24"/>
          <w:lang w:val="uz-Cyrl-UZ" w:eastAsia="ar-SA"/>
        </w:rPr>
        <w:t>отпис овлашћеног лица понуђача</w:t>
      </w:r>
    </w:p>
    <w:p w14:paraId="0A64E617"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5BDBC9DC"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 xml:space="preserve">                                                                 </w:t>
      </w:r>
      <w:r w:rsidR="009E1816">
        <w:rPr>
          <w:rFonts w:ascii="Times New Roman" w:eastAsia="Times New Roman" w:hAnsi="Times New Roman" w:cs="Times New Roman"/>
          <w:bCs/>
          <w:iCs/>
          <w:sz w:val="24"/>
          <w:szCs w:val="24"/>
          <w:lang w:val="sr-Latn-RS" w:eastAsia="ar-SA"/>
        </w:rPr>
        <w:t>__________________________</w:t>
      </w:r>
      <w:r w:rsidRPr="003C2ED0">
        <w:rPr>
          <w:rFonts w:ascii="Times New Roman" w:eastAsia="Times New Roman" w:hAnsi="Times New Roman" w:cs="Times New Roman"/>
          <w:bCs/>
          <w:iCs/>
          <w:sz w:val="24"/>
          <w:szCs w:val="24"/>
          <w:lang w:val="uz-Cyrl-UZ" w:eastAsia="ar-SA"/>
        </w:rPr>
        <w:t>__</w:t>
      </w:r>
    </w:p>
    <w:p w14:paraId="19DBDE08"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22E19BF8" w14:textId="77777777" w:rsidR="003C2ED0" w:rsidRPr="003C2ED0" w:rsidRDefault="003C2ED0" w:rsidP="003C2ED0">
      <w:pPr>
        <w:tabs>
          <w:tab w:val="left" w:pos="6028"/>
        </w:tabs>
        <w:suppressAutoHyphens/>
        <w:autoSpaceDE w:val="0"/>
        <w:autoSpaceDN w:val="0"/>
        <w:adjustRightInd w:val="0"/>
        <w:spacing w:after="0" w:line="240" w:lineRule="auto"/>
        <w:ind w:left="360"/>
        <w:rPr>
          <w:rFonts w:ascii="Times New Roman" w:eastAsia="Times New Roman" w:hAnsi="Times New Roman" w:cs="Times New Roman"/>
          <w:bCs/>
          <w:iCs/>
          <w:sz w:val="24"/>
          <w:szCs w:val="24"/>
          <w:lang w:val="uz-Cyrl-UZ" w:eastAsia="ar-SA"/>
        </w:rPr>
      </w:pPr>
    </w:p>
    <w:p w14:paraId="44294260" w14:textId="77777777" w:rsidR="003C2ED0" w:rsidRPr="003C2ED0" w:rsidRDefault="003C2ED0" w:rsidP="003C2ED0">
      <w:pPr>
        <w:tabs>
          <w:tab w:val="left" w:pos="6028"/>
        </w:tabs>
        <w:suppressAutoHyphens/>
        <w:autoSpaceDE w:val="0"/>
        <w:autoSpaceDN w:val="0"/>
        <w:adjustRightInd w:val="0"/>
        <w:spacing w:after="0" w:line="240" w:lineRule="auto"/>
        <w:ind w:left="360"/>
        <w:rPr>
          <w:rFonts w:ascii="Times New Roman" w:eastAsia="Times New Roman" w:hAnsi="Times New Roman" w:cs="Times New Roman"/>
          <w:b/>
          <w:bCs/>
          <w:iCs/>
          <w:sz w:val="24"/>
          <w:szCs w:val="24"/>
          <w:lang w:val="sr-Latn-CS" w:eastAsia="ar-SA"/>
        </w:rPr>
      </w:pPr>
    </w:p>
    <w:p w14:paraId="7DE4291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3508B3B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29E2557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6AF5404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DAF7DF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307F6F87"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23E653E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62C9D4D"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089B8684"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1842CE0"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6BA6CAF"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48E85136" w14:textId="002BCC16"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
          <w:bCs/>
          <w:iCs/>
          <w:sz w:val="24"/>
          <w:szCs w:val="24"/>
          <w:lang w:val="uz-Cyrl-UZ" w:eastAsia="ar-SA"/>
        </w:rPr>
      </w:pPr>
      <w:r w:rsidRPr="003C2ED0">
        <w:rPr>
          <w:rFonts w:ascii="Times New Roman" w:eastAsia="Times New Roman" w:hAnsi="Times New Roman" w:cs="Times New Roman"/>
          <w:bCs/>
          <w:iCs/>
          <w:sz w:val="24"/>
          <w:szCs w:val="24"/>
          <w:lang w:val="sr-Cyrl-RS" w:eastAsia="ar-SA"/>
        </w:rPr>
        <w:t>Напомена: Уколико понуду подноси група понуђача, ова Изјава мора бити попуњена и потписана од стране овлашћеног лица св</w:t>
      </w:r>
      <w:r w:rsidR="00612F89">
        <w:rPr>
          <w:rFonts w:ascii="Times New Roman" w:eastAsia="Times New Roman" w:hAnsi="Times New Roman" w:cs="Times New Roman"/>
          <w:bCs/>
          <w:iCs/>
          <w:sz w:val="24"/>
          <w:szCs w:val="24"/>
          <w:lang w:val="sr-Cyrl-RS" w:eastAsia="ar-SA"/>
        </w:rPr>
        <w:t>аког понуђача из групе понуђача</w:t>
      </w:r>
      <w:r w:rsidRPr="003C2ED0">
        <w:rPr>
          <w:rFonts w:ascii="Times New Roman" w:eastAsia="Times New Roman" w:hAnsi="Times New Roman" w:cs="Times New Roman"/>
          <w:bCs/>
          <w:iCs/>
          <w:sz w:val="24"/>
          <w:szCs w:val="24"/>
          <w:lang w:val="sr-Cyrl-RS" w:eastAsia="ar-SA"/>
        </w:rPr>
        <w:t>.</w:t>
      </w:r>
    </w:p>
    <w:p w14:paraId="13806414" w14:textId="77777777" w:rsidR="003C2ED0" w:rsidRPr="003C2ED0" w:rsidRDefault="003C2ED0" w:rsidP="003C2ED0">
      <w:pPr>
        <w:suppressAutoHyphens/>
        <w:spacing w:after="0" w:line="240" w:lineRule="auto"/>
        <w:rPr>
          <w:rFonts w:ascii="Times New Roman" w:eastAsia="Times New Roman" w:hAnsi="Times New Roman" w:cs="Times New Roman"/>
          <w:bCs/>
          <w:iCs/>
          <w:sz w:val="24"/>
          <w:szCs w:val="24"/>
          <w:lang w:val="sr-Cyrl-RS" w:eastAsia="ar-SA"/>
        </w:rPr>
      </w:pPr>
    </w:p>
    <w:p w14:paraId="3F8C167A" w14:textId="77777777"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7C471D89" w14:textId="77777777"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4F44FB18"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both"/>
        <w:outlineLvl w:val="0"/>
        <w:rPr>
          <w:rFonts w:ascii="Times New Roman" w:eastAsia="Times New Roman" w:hAnsi="Times New Roman" w:cs="Times New Roman"/>
          <w:b/>
          <w:sz w:val="24"/>
          <w:szCs w:val="24"/>
          <w:lang w:val="sr-Cyrl-RS"/>
        </w:rPr>
      </w:pPr>
    </w:p>
    <w:p w14:paraId="246197F8"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center"/>
        <w:outlineLvl w:val="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rPr>
        <w:t>X</w:t>
      </w:r>
      <w:r w:rsidRPr="003C2ED0">
        <w:rPr>
          <w:rFonts w:ascii="Times New Roman" w:eastAsia="Times New Roman" w:hAnsi="Times New Roman" w:cs="Times New Roman"/>
          <w:b/>
          <w:sz w:val="24"/>
          <w:szCs w:val="24"/>
          <w:lang w:val="sr-Cyrl-CS"/>
        </w:rPr>
        <w:t xml:space="preserve">   ОБРАЗАЦ ТРОШКОВА ПРИПРЕМЕ ПОНУДЕ</w:t>
      </w:r>
    </w:p>
    <w:p w14:paraId="4F0FCD2D" w14:textId="77777777" w:rsidR="003C2ED0" w:rsidRPr="003C2ED0" w:rsidRDefault="003C2ED0" w:rsidP="003C2ED0">
      <w:pPr>
        <w:keepNext/>
        <w:spacing w:before="240" w:after="60" w:line="240" w:lineRule="auto"/>
        <w:outlineLvl w:val="3"/>
        <w:rPr>
          <w:rFonts w:ascii="Times New Roman" w:eastAsia="Times New Roman" w:hAnsi="Times New Roman" w:cs="Times New Roman"/>
          <w:b/>
          <w:bCs/>
          <w:spacing w:val="-4"/>
          <w:sz w:val="24"/>
          <w:szCs w:val="24"/>
          <w:lang w:val="sr-Cyrl-CS"/>
        </w:rPr>
      </w:pPr>
      <w:r w:rsidRPr="003C2ED0">
        <w:rPr>
          <w:rFonts w:ascii="Times New Roman" w:eastAsia="Times New Roman" w:hAnsi="Times New Roman" w:cs="Times New Roman"/>
          <w:sz w:val="24"/>
          <w:szCs w:val="24"/>
          <w:lang w:val="sr-Cyrl-CS"/>
        </w:rPr>
        <w:t xml:space="preserve">          Чланом 88. ЗЈН је предвиђено да:</w:t>
      </w:r>
    </w:p>
    <w:p w14:paraId="2C3F0726"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pacing w:val="-4"/>
          <w:sz w:val="24"/>
          <w:szCs w:val="24"/>
          <w:lang w:val="x-none" w:eastAsia="x-none"/>
        </w:rPr>
        <w:t xml:space="preserve"> 1) Понуђач може да у оквиру понуде достави укупан износ и структуру трошкова припремања понуде.</w:t>
      </w:r>
    </w:p>
    <w:p w14:paraId="09020171"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pacing w:val="-4"/>
          <w:sz w:val="24"/>
          <w:szCs w:val="24"/>
          <w:lang w:val="x-none" w:eastAsia="x-none"/>
        </w:rPr>
        <w:t>2) Трошкове припреме и подношења понуде сноси искључиво понуђач и не може тражити од наручиоца накнаду трошкова.</w:t>
      </w:r>
    </w:p>
    <w:p w14:paraId="2CFE0E37"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x-none" w:eastAsia="x-none"/>
        </w:rPr>
        <w:t xml:space="preserve">3) </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3C2ED0" w:rsidRPr="003C2ED0" w14:paraId="0144CADB" w14:textId="77777777" w:rsidTr="00CA69E8">
        <w:tc>
          <w:tcPr>
            <w:tcW w:w="806" w:type="dxa"/>
          </w:tcPr>
          <w:p w14:paraId="2974165E"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tc>
        <w:tc>
          <w:tcPr>
            <w:tcW w:w="3944" w:type="dxa"/>
          </w:tcPr>
          <w:p w14:paraId="658AEB70"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p w14:paraId="1D7718F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3C2ED0">
              <w:rPr>
                <w:rFonts w:ascii="Times New Roman" w:eastAsia="Times New Roman" w:hAnsi="Times New Roman" w:cs="Times New Roman"/>
                <w:b/>
                <w:bCs/>
                <w:iCs/>
                <w:sz w:val="24"/>
                <w:szCs w:val="24"/>
              </w:rPr>
              <w:t>Врста трошкова</w:t>
            </w:r>
          </w:p>
        </w:tc>
        <w:tc>
          <w:tcPr>
            <w:tcW w:w="4140" w:type="dxa"/>
          </w:tcPr>
          <w:p w14:paraId="7D06213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p w14:paraId="6F35E2A5"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3C2ED0">
              <w:rPr>
                <w:rFonts w:ascii="Times New Roman" w:eastAsia="Times New Roman" w:hAnsi="Times New Roman" w:cs="Times New Roman"/>
                <w:b/>
                <w:bCs/>
                <w:iCs/>
                <w:sz w:val="24"/>
                <w:szCs w:val="24"/>
              </w:rPr>
              <w:t>Износ трошкова</w:t>
            </w:r>
          </w:p>
        </w:tc>
      </w:tr>
      <w:tr w:rsidR="003C2ED0" w:rsidRPr="003C2ED0" w14:paraId="0E17EEA4" w14:textId="77777777" w:rsidTr="00CA69E8">
        <w:tc>
          <w:tcPr>
            <w:tcW w:w="806" w:type="dxa"/>
          </w:tcPr>
          <w:p w14:paraId="4726F139"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p w14:paraId="3C01045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r w:rsidRPr="003C2ED0">
              <w:rPr>
                <w:rFonts w:ascii="Times New Roman" w:eastAsia="Times New Roman" w:hAnsi="Times New Roman" w:cs="Times New Roman"/>
                <w:bCs/>
                <w:iCs/>
                <w:sz w:val="24"/>
                <w:szCs w:val="24"/>
              </w:rPr>
              <w:t>1.</w:t>
            </w:r>
          </w:p>
        </w:tc>
        <w:tc>
          <w:tcPr>
            <w:tcW w:w="3944" w:type="dxa"/>
          </w:tcPr>
          <w:p w14:paraId="0E10E48A"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p w14:paraId="391C2E91"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09333F81"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239075F7" w14:textId="77777777" w:rsidTr="00CA69E8">
        <w:tc>
          <w:tcPr>
            <w:tcW w:w="806" w:type="dxa"/>
          </w:tcPr>
          <w:p w14:paraId="472AB496"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2.</w:t>
            </w:r>
          </w:p>
        </w:tc>
        <w:tc>
          <w:tcPr>
            <w:tcW w:w="3944" w:type="dxa"/>
          </w:tcPr>
          <w:p w14:paraId="4C5EC25F"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6A539538"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03E08D1E" w14:textId="77777777" w:rsidTr="00CA69E8">
        <w:tc>
          <w:tcPr>
            <w:tcW w:w="806" w:type="dxa"/>
          </w:tcPr>
          <w:p w14:paraId="780A386E"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3.</w:t>
            </w:r>
          </w:p>
        </w:tc>
        <w:tc>
          <w:tcPr>
            <w:tcW w:w="3944" w:type="dxa"/>
          </w:tcPr>
          <w:p w14:paraId="3B23BA8A"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64B80D3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1B346E6F" w14:textId="77777777" w:rsidTr="00CA69E8">
        <w:tc>
          <w:tcPr>
            <w:tcW w:w="806" w:type="dxa"/>
          </w:tcPr>
          <w:p w14:paraId="589274F7"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4.</w:t>
            </w:r>
          </w:p>
        </w:tc>
        <w:tc>
          <w:tcPr>
            <w:tcW w:w="3944" w:type="dxa"/>
            <w:tcBorders>
              <w:bottom w:val="single" w:sz="4" w:space="0" w:color="auto"/>
            </w:tcBorders>
          </w:tcPr>
          <w:p w14:paraId="059E02FF"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19E5AD42"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64EC1283" w14:textId="77777777" w:rsidTr="00CA69E8">
        <w:tc>
          <w:tcPr>
            <w:tcW w:w="806" w:type="dxa"/>
            <w:tcBorders>
              <w:right w:val="nil"/>
            </w:tcBorders>
          </w:tcPr>
          <w:p w14:paraId="457D474E" w14:textId="77777777" w:rsidR="003C2ED0" w:rsidRPr="003C2ED0" w:rsidRDefault="003C2ED0" w:rsidP="003C2ED0">
            <w:pPr>
              <w:autoSpaceDE w:val="0"/>
              <w:autoSpaceDN w:val="0"/>
              <w:adjustRightInd w:val="0"/>
              <w:spacing w:after="0" w:line="240" w:lineRule="auto"/>
              <w:jc w:val="right"/>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Укупно</w:t>
            </w:r>
          </w:p>
        </w:tc>
        <w:tc>
          <w:tcPr>
            <w:tcW w:w="3944" w:type="dxa"/>
            <w:tcBorders>
              <w:left w:val="nil"/>
            </w:tcBorders>
          </w:tcPr>
          <w:p w14:paraId="722550E7"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1C9D9865"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bl>
    <w:p w14:paraId="4F8F11CB" w14:textId="77777777" w:rsidR="003C2ED0" w:rsidRPr="003C2ED0" w:rsidRDefault="003C2ED0" w:rsidP="003C2ED0">
      <w:pPr>
        <w:autoSpaceDE w:val="0"/>
        <w:autoSpaceDN w:val="0"/>
        <w:adjustRightInd w:val="0"/>
        <w:spacing w:after="0" w:line="240" w:lineRule="auto"/>
        <w:rPr>
          <w:rFonts w:ascii="Times New Roman" w:eastAsia="Times New Roman" w:hAnsi="Times New Roman" w:cs="Times New Roman"/>
          <w:b/>
          <w:bCs/>
          <w:iCs/>
          <w:sz w:val="24"/>
          <w:szCs w:val="24"/>
          <w:lang w:val="sr-Cyrl-RS"/>
        </w:rPr>
      </w:pPr>
    </w:p>
    <w:p w14:paraId="3EAA694B" w14:textId="77777777" w:rsidR="003C2ED0" w:rsidRPr="003C2ED0" w:rsidRDefault="003C2ED0" w:rsidP="003C2ED0">
      <w:pPr>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RS"/>
        </w:rPr>
        <w:t xml:space="preserve">Датум </w:t>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t xml:space="preserve"> </w:t>
      </w:r>
      <w:r w:rsidRPr="003C2ED0">
        <w:rPr>
          <w:rFonts w:ascii="Times New Roman" w:eastAsia="TimesNewRomanPSMT" w:hAnsi="Times New Roman" w:cs="Times New Roman"/>
          <w:bCs/>
          <w:sz w:val="24"/>
          <w:szCs w:val="24"/>
          <w:lang w:val="sr-Cyrl-CS"/>
        </w:rPr>
        <w:t xml:space="preserve">      </w:t>
      </w:r>
      <w:r w:rsidRPr="003C2ED0">
        <w:rPr>
          <w:rFonts w:ascii="Times New Roman" w:eastAsia="TimesNewRomanPSMT" w:hAnsi="Times New Roman" w:cs="Times New Roman"/>
          <w:bCs/>
          <w:sz w:val="24"/>
          <w:szCs w:val="24"/>
          <w:lang w:val="sr-Cyrl-RS"/>
        </w:rPr>
        <w:t xml:space="preserve"> </w:t>
      </w:r>
      <w:r w:rsidR="00047CA2">
        <w:rPr>
          <w:rFonts w:ascii="Times New Roman" w:eastAsia="TimesNewRomanPSMT" w:hAnsi="Times New Roman" w:cs="Times New Roman"/>
          <w:bCs/>
          <w:sz w:val="24"/>
          <w:szCs w:val="24"/>
          <w:lang w:val="sr-Latn-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 xml:space="preserve">отпис овлашћеног лица </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RS"/>
        </w:rPr>
        <w:t>онуђач</w:t>
      </w:r>
      <w:r w:rsidRPr="003C2ED0">
        <w:rPr>
          <w:rFonts w:ascii="Times New Roman" w:eastAsia="TimesNewRomanPSMT" w:hAnsi="Times New Roman" w:cs="Times New Roman"/>
          <w:bCs/>
          <w:sz w:val="24"/>
          <w:szCs w:val="24"/>
          <w:lang w:val="sr-Cyrl-CS"/>
        </w:rPr>
        <w:t>а</w:t>
      </w:r>
    </w:p>
    <w:p w14:paraId="2A964634"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14:paraId="620FF834"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r w:rsidRPr="003C2ED0">
        <w:rPr>
          <w:rFonts w:ascii="Times New Roman" w:eastAsia="TimesNewRomanPS-BoldMT" w:hAnsi="Times New Roman" w:cs="Times New Roman"/>
          <w:b/>
          <w:bCs/>
          <w:iCs/>
          <w:sz w:val="24"/>
          <w:szCs w:val="24"/>
          <w:lang w:val="sr-Cyrl-RS"/>
        </w:rPr>
        <w:t>_____________________________</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lang w:val="sr-Cyrl-RS"/>
        </w:rPr>
        <w:tab/>
        <w:t xml:space="preserve">    _____________________________</w:t>
      </w:r>
    </w:p>
    <w:p w14:paraId="19B1CF64"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p>
    <w:p w14:paraId="556DE36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bCs/>
          <w:iCs/>
          <w:sz w:val="24"/>
          <w:szCs w:val="24"/>
          <w:lang w:val="sr-Cyrl-RS"/>
        </w:rPr>
        <w:t xml:space="preserve">Напомена: </w:t>
      </w:r>
      <w:r w:rsidRPr="003C2ED0">
        <w:rPr>
          <w:rFonts w:ascii="Times New Roman" w:eastAsia="Times New Roman" w:hAnsi="Times New Roman" w:cs="Times New Roman"/>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73B9C978"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397305BE"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0CB01B53"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5B14F5B3"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4E22B6DB"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24CDDFCE"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090F9910"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366FA945"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Latn-RS"/>
        </w:rPr>
        <w:br w:type="page"/>
      </w:r>
    </w:p>
    <w:p w14:paraId="74BD8737" w14:textId="77777777" w:rsidR="008F77AD" w:rsidRDefault="008F77AD"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b/>
          <w:sz w:val="24"/>
          <w:szCs w:val="24"/>
          <w:lang w:val="sr-Latn-RS"/>
        </w:rPr>
      </w:pPr>
    </w:p>
    <w:p w14:paraId="25F9504E"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sz w:val="24"/>
          <w:szCs w:val="24"/>
          <w:lang w:val="sr-Cyrl-CS"/>
        </w:rPr>
      </w:pPr>
      <w:r w:rsidRPr="003C2ED0">
        <w:rPr>
          <w:rFonts w:ascii="Times New Roman" w:eastAsia="Times New Roman" w:hAnsi="Times New Roman" w:cs="Times New Roman"/>
          <w:b/>
          <w:sz w:val="24"/>
          <w:szCs w:val="24"/>
          <w:lang w:val="sr-Latn-RS"/>
        </w:rPr>
        <w:t>XI</w:t>
      </w:r>
      <w:r w:rsidRPr="003C2ED0">
        <w:rPr>
          <w:rFonts w:ascii="Times New Roman" w:eastAsia="Times New Roman" w:hAnsi="Times New Roman" w:cs="Times New Roman"/>
          <w:b/>
          <w:sz w:val="24"/>
          <w:szCs w:val="24"/>
          <w:lang w:val="sr-Cyrl-RS"/>
        </w:rPr>
        <w:t xml:space="preserve">   </w:t>
      </w:r>
      <w:r w:rsidRPr="003C2ED0">
        <w:rPr>
          <w:rFonts w:ascii="Times New Roman" w:eastAsia="ヒラギノ角ゴ Pro W3" w:hAnsi="Times New Roman" w:cs="Times New Roman"/>
          <w:b/>
          <w:sz w:val="24"/>
          <w:szCs w:val="24"/>
          <w:lang w:val="sr-Cyrl-RS"/>
        </w:rPr>
        <w:t>МОДЕЛ УГОВОРА</w:t>
      </w:r>
    </w:p>
    <w:p w14:paraId="688A759C" w14:textId="77777777" w:rsidR="00164026" w:rsidRPr="003C2ED0" w:rsidRDefault="003C2ED0" w:rsidP="008F77AD">
      <w:pPr>
        <w:autoSpaceDE w:val="0"/>
        <w:autoSpaceDN w:val="0"/>
        <w:adjustRightInd w:val="0"/>
        <w:spacing w:after="0" w:line="240" w:lineRule="auto"/>
        <w:ind w:hanging="3821"/>
        <w:jc w:val="center"/>
        <w:rPr>
          <w:rFonts w:ascii="Times New Roman" w:eastAsia="Times New Roman" w:hAnsi="Times New Roman" w:cs="Times New Roman"/>
          <w:b/>
          <w:sz w:val="24"/>
          <w:szCs w:val="24"/>
          <w:lang w:val="sr-Cyrl-CS" w:eastAsia="sr-Cyrl-CS"/>
        </w:rPr>
      </w:pPr>
      <w:r w:rsidRPr="003C2ED0">
        <w:rPr>
          <w:rFonts w:ascii="Times New Roman" w:eastAsia="Times New Roman" w:hAnsi="Times New Roman" w:cs="Times New Roman"/>
          <w:b/>
          <w:sz w:val="24"/>
          <w:szCs w:val="24"/>
          <w:lang w:val="sr-Cyrl-RS" w:eastAsia="sr-Cyrl-CS"/>
        </w:rPr>
        <w:t xml:space="preserve">                                                        </w:t>
      </w:r>
      <w:r w:rsidR="00164026">
        <w:rPr>
          <w:rFonts w:ascii="Times New Roman" w:eastAsia="Times New Roman" w:hAnsi="Times New Roman" w:cs="Times New Roman"/>
          <w:b/>
          <w:sz w:val="24"/>
          <w:szCs w:val="24"/>
          <w:lang w:val="sr-Cyrl-CS" w:eastAsia="sr-Cyrl-CS"/>
        </w:rPr>
        <w:t>У</w:t>
      </w:r>
      <w:r w:rsidR="00164026" w:rsidRPr="003C2ED0">
        <w:rPr>
          <w:rFonts w:ascii="Times New Roman" w:eastAsia="Times New Roman" w:hAnsi="Times New Roman" w:cs="Times New Roman"/>
          <w:b/>
          <w:sz w:val="24"/>
          <w:szCs w:val="24"/>
          <w:lang w:val="sr-Cyrl-CS" w:eastAsia="sr-Cyrl-CS"/>
        </w:rPr>
        <w:t>говор о</w:t>
      </w:r>
    </w:p>
    <w:p w14:paraId="22CEC122" w14:textId="62602870" w:rsidR="003C2ED0" w:rsidRPr="00612F89" w:rsidRDefault="00612F89" w:rsidP="003C2ED0">
      <w:pPr>
        <w:spacing w:after="0" w:line="240" w:lineRule="auto"/>
        <w:jc w:val="center"/>
        <w:rPr>
          <w:rFonts w:ascii="Times New Roman" w:eastAsia="Times New Roman" w:hAnsi="Times New Roman" w:cs="Times New Roman"/>
          <w:b/>
          <w:sz w:val="24"/>
          <w:szCs w:val="24"/>
          <w:lang w:val="sr-Cyrl-RS" w:eastAsia="sr-Latn-RS"/>
        </w:rPr>
      </w:pPr>
      <w:r w:rsidRPr="00612F89">
        <w:rPr>
          <w:rFonts w:ascii="Times New Roman" w:hAnsi="Times New Roman" w:cs="Times New Roman"/>
          <w:b/>
          <w:sz w:val="24"/>
          <w:szCs w:val="24"/>
          <w:lang w:val="sr-Cyrl-RS"/>
        </w:rPr>
        <w:t>набавци тонера за штампаче и фотокопир апарате који не иду преко централизоване набавке УЗЗПРО-а</w:t>
      </w:r>
    </w:p>
    <w:p w14:paraId="70D3F88F" w14:textId="77777777" w:rsidR="003C2ED0" w:rsidRPr="003C2ED0" w:rsidRDefault="003C2ED0" w:rsidP="003C2ED0">
      <w:pPr>
        <w:autoSpaceDE w:val="0"/>
        <w:autoSpaceDN w:val="0"/>
        <w:adjustRightInd w:val="0"/>
        <w:spacing w:after="0" w:line="240" w:lineRule="auto"/>
        <w:ind w:hanging="3821"/>
        <w:jc w:val="center"/>
        <w:rPr>
          <w:rFonts w:ascii="Times New Roman" w:eastAsia="Times New Roman" w:hAnsi="Times New Roman" w:cs="Times New Roman"/>
          <w:b/>
          <w:sz w:val="24"/>
          <w:szCs w:val="24"/>
          <w:lang w:val="sr-Cyrl-CS" w:eastAsia="sr-Cyrl-CS"/>
        </w:rPr>
      </w:pPr>
    </w:p>
    <w:p w14:paraId="0EF38388" w14:textId="77777777" w:rsidR="008F77AD" w:rsidRDefault="008F77AD" w:rsidP="003C2ED0">
      <w:pPr>
        <w:spacing w:after="0" w:line="240" w:lineRule="auto"/>
        <w:jc w:val="both"/>
        <w:rPr>
          <w:rFonts w:ascii="Times New Roman" w:eastAsia="Times New Roman" w:hAnsi="Times New Roman" w:cs="Times New Roman"/>
          <w:sz w:val="24"/>
          <w:szCs w:val="24"/>
          <w:lang w:val="sr-Cyrl-CS"/>
        </w:rPr>
      </w:pPr>
    </w:p>
    <w:p w14:paraId="2F09BC5E"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закључен између уговорних страна:</w:t>
      </w:r>
    </w:p>
    <w:p w14:paraId="238C3253"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54735B44" w14:textId="4AB24097" w:rsidR="00164026" w:rsidRPr="00164026" w:rsidRDefault="00164026" w:rsidP="00164026">
      <w:pPr>
        <w:ind w:firstLine="708"/>
        <w:jc w:val="both"/>
        <w:rPr>
          <w:rFonts w:ascii="Times New Roman" w:hAnsi="Times New Roman"/>
          <w:sz w:val="24"/>
          <w:szCs w:val="24"/>
          <w:lang w:val="sr-Cyrl-RS"/>
        </w:rPr>
      </w:pPr>
      <w:r w:rsidRPr="00164026">
        <w:rPr>
          <w:rFonts w:ascii="Times New Roman" w:hAnsi="Times New Roman"/>
          <w:b/>
          <w:sz w:val="24"/>
          <w:szCs w:val="24"/>
          <w:lang w:val="sr-Cyrl-RS"/>
        </w:rPr>
        <w:t>1)</w:t>
      </w:r>
      <w:r w:rsidRPr="00164026">
        <w:rPr>
          <w:rFonts w:ascii="Times New Roman" w:hAnsi="Times New Roman"/>
          <w:b/>
          <w:sz w:val="24"/>
          <w:szCs w:val="24"/>
        </w:rPr>
        <w:t xml:space="preserve"> </w:t>
      </w:r>
      <w:r w:rsidRPr="00164026">
        <w:rPr>
          <w:rFonts w:ascii="Times New Roman" w:hAnsi="Times New Roman"/>
          <w:b/>
          <w:noProof/>
          <w:sz w:val="24"/>
          <w:szCs w:val="24"/>
          <w:lang w:val="ru-RU"/>
        </w:rPr>
        <w:t xml:space="preserve">РЕПУБЛИКЕ СРБИЈЕ – </w:t>
      </w:r>
      <w:r w:rsidRPr="00164026">
        <w:rPr>
          <w:rFonts w:ascii="Times New Roman" w:hAnsi="Times New Roman"/>
          <w:b/>
          <w:sz w:val="24"/>
          <w:szCs w:val="24"/>
        </w:rPr>
        <w:t>МИНИСТАРСТВА</w:t>
      </w:r>
      <w:r w:rsidRPr="00164026">
        <w:rPr>
          <w:rFonts w:ascii="Times New Roman" w:hAnsi="Times New Roman"/>
          <w:b/>
          <w:sz w:val="24"/>
          <w:szCs w:val="24"/>
          <w:lang w:val="ru-RU"/>
        </w:rPr>
        <w:t xml:space="preserve"> ТРГОВИНЕ, ТУРИЗМА  И ТЕЛЕКОМУНИКАЦИЈА</w:t>
      </w:r>
      <w:r w:rsidRPr="00164026">
        <w:rPr>
          <w:rFonts w:ascii="Times New Roman" w:hAnsi="Times New Roman"/>
          <w:b/>
          <w:noProof/>
          <w:sz w:val="24"/>
          <w:szCs w:val="24"/>
          <w:lang w:val="ru-RU"/>
        </w:rPr>
        <w:t xml:space="preserve">, </w:t>
      </w:r>
      <w:r w:rsidRPr="00164026">
        <w:rPr>
          <w:rFonts w:ascii="Times New Roman" w:hAnsi="Times New Roman"/>
          <w:noProof/>
          <w:sz w:val="24"/>
          <w:szCs w:val="24"/>
          <w:lang w:val="ru-RU"/>
        </w:rPr>
        <w:t xml:space="preserve">Београд, Немањина 22-26, ПИБ 108508206,  матични број 17855131, </w:t>
      </w:r>
      <w:r w:rsidR="00E924BD">
        <w:rPr>
          <w:rFonts w:ascii="Times New Roman" w:hAnsi="Times New Roman"/>
          <w:sz w:val="24"/>
          <w:szCs w:val="24"/>
        </w:rPr>
        <w:t>које представља,</w:t>
      </w:r>
      <w:r w:rsidRPr="00164026">
        <w:rPr>
          <w:rFonts w:ascii="Times New Roman" w:hAnsi="Times New Roman"/>
          <w:sz w:val="24"/>
          <w:szCs w:val="24"/>
        </w:rPr>
        <w:t xml:space="preserve"> по овлашћењу министра</w:t>
      </w:r>
      <w:r w:rsidRPr="00164026">
        <w:rPr>
          <w:rFonts w:ascii="Times New Roman" w:hAnsi="Times New Roman"/>
          <w:sz w:val="24"/>
          <w:szCs w:val="24"/>
          <w:lang w:val="sr-Cyrl-RS"/>
        </w:rPr>
        <w:t>, Р</w:t>
      </w:r>
      <w:r w:rsidRPr="00164026">
        <w:rPr>
          <w:rFonts w:ascii="Times New Roman" w:hAnsi="Times New Roman"/>
          <w:sz w:val="24"/>
          <w:szCs w:val="24"/>
        </w:rPr>
        <w:t>ешење</w:t>
      </w:r>
      <w:r w:rsidR="00E924BD">
        <w:rPr>
          <w:rFonts w:ascii="Times New Roman" w:hAnsi="Times New Roman"/>
          <w:sz w:val="24"/>
          <w:szCs w:val="24"/>
          <w:lang w:val="sr-Cyrl-RS"/>
        </w:rPr>
        <w:t>м</w:t>
      </w:r>
      <w:r w:rsidRPr="00164026">
        <w:rPr>
          <w:rFonts w:ascii="Times New Roman" w:hAnsi="Times New Roman"/>
          <w:sz w:val="24"/>
          <w:szCs w:val="24"/>
        </w:rPr>
        <w:t xml:space="preserve"> бр</w:t>
      </w:r>
      <w:r w:rsidRPr="00164026">
        <w:rPr>
          <w:rFonts w:ascii="Times New Roman" w:hAnsi="Times New Roman"/>
          <w:sz w:val="24"/>
          <w:szCs w:val="24"/>
          <w:lang w:val="sr-Cyrl-RS"/>
        </w:rPr>
        <w:t xml:space="preserve">. </w:t>
      </w:r>
      <w:r w:rsidR="003103EE" w:rsidRPr="003103EE">
        <w:rPr>
          <w:rFonts w:ascii="Times New Roman" w:hAnsi="Times New Roman"/>
          <w:sz w:val="24"/>
          <w:szCs w:val="24"/>
          <w:lang w:val="sr-Cyrl-CS"/>
        </w:rPr>
        <w:t>119-01-</w:t>
      </w:r>
      <w:r w:rsidR="00A16176">
        <w:rPr>
          <w:rFonts w:ascii="Times New Roman" w:hAnsi="Times New Roman"/>
          <w:sz w:val="24"/>
          <w:szCs w:val="24"/>
          <w:lang w:val="sr-Latn-RS"/>
        </w:rPr>
        <w:t>1</w:t>
      </w:r>
      <w:r w:rsidR="00A16176">
        <w:rPr>
          <w:rFonts w:ascii="Times New Roman" w:hAnsi="Times New Roman"/>
          <w:sz w:val="24"/>
          <w:szCs w:val="24"/>
        </w:rPr>
        <w:t>/2020</w:t>
      </w:r>
      <w:r w:rsidR="003103EE" w:rsidRPr="003103EE">
        <w:rPr>
          <w:rFonts w:ascii="Times New Roman" w:hAnsi="Times New Roman"/>
          <w:sz w:val="24"/>
          <w:szCs w:val="24"/>
        </w:rPr>
        <w:t>-02 o</w:t>
      </w:r>
      <w:r w:rsidR="00A16176">
        <w:rPr>
          <w:rFonts w:ascii="Times New Roman" w:hAnsi="Times New Roman"/>
          <w:sz w:val="24"/>
          <w:szCs w:val="24"/>
          <w:lang w:val="sr-Cyrl-RS"/>
        </w:rPr>
        <w:t>д 03.01.2020</w:t>
      </w:r>
      <w:r w:rsidR="003103EE">
        <w:rPr>
          <w:rFonts w:ascii="Times New Roman" w:hAnsi="Times New Roman"/>
          <w:sz w:val="24"/>
          <w:szCs w:val="24"/>
          <w:lang w:val="sr-Latn-RS"/>
        </w:rPr>
        <w:t>.</w:t>
      </w:r>
      <w:r w:rsidRPr="00164026">
        <w:rPr>
          <w:rFonts w:ascii="Times New Roman" w:hAnsi="Times New Roman"/>
          <w:sz w:val="24"/>
          <w:szCs w:val="24"/>
        </w:rPr>
        <w:t xml:space="preserve"> </w:t>
      </w:r>
      <w:proofErr w:type="gramStart"/>
      <w:r w:rsidRPr="00164026">
        <w:rPr>
          <w:rFonts w:ascii="Times New Roman" w:hAnsi="Times New Roman"/>
          <w:sz w:val="24"/>
          <w:szCs w:val="24"/>
        </w:rPr>
        <w:t>године</w:t>
      </w:r>
      <w:proofErr w:type="gramEnd"/>
      <w:r w:rsidRPr="00164026">
        <w:rPr>
          <w:rFonts w:ascii="Times New Roman" w:hAnsi="Times New Roman"/>
          <w:sz w:val="24"/>
          <w:szCs w:val="24"/>
          <w:lang w:val="sr-Cyrl-RS"/>
        </w:rPr>
        <w:t>,</w:t>
      </w:r>
      <w:r w:rsidRPr="00164026">
        <w:rPr>
          <w:rFonts w:ascii="Times New Roman" w:hAnsi="Times New Roman"/>
          <w:sz w:val="24"/>
          <w:szCs w:val="24"/>
        </w:rPr>
        <w:t xml:space="preserve"> секретар</w:t>
      </w:r>
      <w:r w:rsidRPr="00164026">
        <w:rPr>
          <w:rFonts w:ascii="Times New Roman" w:hAnsi="Times New Roman"/>
          <w:sz w:val="24"/>
          <w:szCs w:val="24"/>
          <w:lang w:val="sr-Cyrl-RS"/>
        </w:rPr>
        <w:t xml:space="preserve"> министарства</w:t>
      </w:r>
      <w:r w:rsidRPr="00164026">
        <w:rPr>
          <w:rFonts w:ascii="Times New Roman" w:hAnsi="Times New Roman"/>
          <w:sz w:val="24"/>
          <w:szCs w:val="24"/>
        </w:rPr>
        <w:t xml:space="preserve"> Сандра Докић (у даљем тексту: </w:t>
      </w:r>
      <w:r w:rsidRPr="00164026">
        <w:rPr>
          <w:rFonts w:ascii="Times New Roman" w:hAnsi="Times New Roman"/>
          <w:b/>
          <w:sz w:val="24"/>
          <w:szCs w:val="24"/>
        </w:rPr>
        <w:t>Наручилац</w:t>
      </w:r>
      <w:r w:rsidRPr="00164026">
        <w:rPr>
          <w:rFonts w:ascii="Times New Roman" w:hAnsi="Times New Roman"/>
          <w:sz w:val="24"/>
          <w:szCs w:val="24"/>
        </w:rPr>
        <w:t xml:space="preserve">)  </w:t>
      </w:r>
    </w:p>
    <w:p w14:paraId="6881139F" w14:textId="77777777" w:rsidR="003C2ED0" w:rsidRPr="003C2ED0" w:rsidRDefault="003C2ED0" w:rsidP="003C2ED0">
      <w:pPr>
        <w:spacing w:after="0" w:line="240" w:lineRule="auto"/>
        <w:ind w:firstLine="708"/>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sr-Cyrl-RS" w:eastAsia="ar-SA"/>
        </w:rPr>
        <w:t xml:space="preserve"> </w:t>
      </w:r>
    </w:p>
    <w:p w14:paraId="3ADAA56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 xml:space="preserve">и </w:t>
      </w:r>
    </w:p>
    <w:p w14:paraId="71078CA5"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49AB934C"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sz w:val="24"/>
          <w:szCs w:val="24"/>
          <w:lang w:val="sr-Cyrl-CS" w:eastAsia="ar-SA"/>
        </w:rPr>
        <w:t>2</w:t>
      </w:r>
      <w:r w:rsidRPr="003C2ED0">
        <w:rPr>
          <w:rFonts w:ascii="Times New Roman" w:eastAsia="Times New Roman" w:hAnsi="Times New Roman" w:cs="Times New Roman"/>
          <w:sz w:val="24"/>
          <w:szCs w:val="24"/>
          <w:lang w:val="sr-Cyrl-CS" w:eastAsia="ar-SA"/>
        </w:rPr>
        <w:t>) ________________________________  из</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_____________, </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улица ___________________ бр.___, ПИБ: _____________,</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 (уписати податке за самосталног понуђача или носиоца групе за случај заједничке понуде)</w:t>
      </w:r>
    </w:p>
    <w:p w14:paraId="563EA01A"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B90E8F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2/1)__________________из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1459482"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2/2)__________________из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255F1E16"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2/3)__________________из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D120A2F"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2/4)__________________из</w:t>
      </w:r>
      <w:r w:rsidRPr="003C2ED0">
        <w:rPr>
          <w:rFonts w:ascii="Times New Roman" w:eastAsia="Times New Roman" w:hAnsi="Times New Roman" w:cs="Times New Roman"/>
          <w:sz w:val="24"/>
          <w:szCs w:val="24"/>
          <w:lang w:val="sr-Cyrl-CS" w:eastAsia="ar-SA"/>
        </w:rPr>
        <w:tab/>
        <w:t>_____________, улица ___________________ бр. ___, ПИБ: _____________, матични број _____________, које заступа ________________,</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 xml:space="preserve"> 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81D7EE5"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2/5)__________________из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2E99FE85"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(у даљем тексту: </w:t>
      </w:r>
      <w:r w:rsidRPr="003C2ED0">
        <w:rPr>
          <w:rFonts w:ascii="Times New Roman" w:eastAsia="Times New Roman" w:hAnsi="Times New Roman" w:cs="Times New Roman"/>
          <w:b/>
          <w:sz w:val="24"/>
          <w:szCs w:val="24"/>
          <w:lang w:val="sr-Cyrl-CS" w:eastAsia="ar-SA"/>
        </w:rPr>
        <w:t>Добављач</w:t>
      </w:r>
      <w:r w:rsidRPr="003C2ED0">
        <w:rPr>
          <w:rFonts w:ascii="Times New Roman" w:eastAsia="Times New Roman" w:hAnsi="Times New Roman" w:cs="Times New Roman"/>
          <w:sz w:val="24"/>
          <w:szCs w:val="24"/>
          <w:lang w:val="sr-Cyrl-CS" w:eastAsia="ar-SA"/>
        </w:rPr>
        <w:t>).</w:t>
      </w:r>
    </w:p>
    <w:p w14:paraId="64C5FA4C"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1A20287A"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t>Напомена:  Позиције 2/1, 2/2, 2/3, 2/4 и 2/5 попуњавају чланови групе понуђача у случају да понуду подноси група понуђача</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Cyrl-CS" w:eastAsia="ar-SA"/>
        </w:rPr>
        <w:t xml:space="preserve"> односно подизвођач/и уколико је ангажован за реализацију уговора. У том случају </w:t>
      </w:r>
      <w:r w:rsidRPr="003C2ED0">
        <w:rPr>
          <w:rFonts w:ascii="Times New Roman" w:eastAsia="Times New Roman" w:hAnsi="Times New Roman" w:cs="Times New Roman"/>
          <w:sz w:val="24"/>
          <w:szCs w:val="24"/>
          <w:lang w:val="sr-Cyrl-RS" w:eastAsia="ar-SA"/>
        </w:rPr>
        <w:t xml:space="preserve">треба </w:t>
      </w:r>
      <w:r w:rsidRPr="003C2ED0">
        <w:rPr>
          <w:rFonts w:ascii="Times New Roman" w:eastAsia="Times New Roman" w:hAnsi="Times New Roman" w:cs="Times New Roman"/>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w:t>
      </w:r>
      <w:r w:rsidRPr="003C2ED0">
        <w:rPr>
          <w:rFonts w:ascii="Times New Roman" w:eastAsia="Times New Roman" w:hAnsi="Times New Roman" w:cs="Times New Roman"/>
          <w:sz w:val="24"/>
          <w:szCs w:val="24"/>
          <w:lang w:val="sr-Cyrl-RS" w:eastAsia="ar-SA"/>
        </w:rPr>
        <w:t>п</w:t>
      </w:r>
      <w:r w:rsidRPr="003C2ED0">
        <w:rPr>
          <w:rFonts w:ascii="Times New Roman" w:eastAsia="Times New Roman" w:hAnsi="Times New Roman" w:cs="Times New Roman"/>
          <w:sz w:val="24"/>
          <w:szCs w:val="24"/>
          <w:lang w:val="sr-Cyrl-CS" w:eastAsia="ar-SA"/>
        </w:rPr>
        <w:t>исују у позициј</w:t>
      </w:r>
      <w:r w:rsidRPr="003C2ED0">
        <w:rPr>
          <w:rFonts w:ascii="Times New Roman" w:eastAsia="Times New Roman" w:hAnsi="Times New Roman" w:cs="Times New Roman"/>
          <w:sz w:val="24"/>
          <w:szCs w:val="24"/>
          <w:lang w:val="sr-Cyrl-RS" w:eastAsia="ar-SA"/>
        </w:rPr>
        <w:t>у</w:t>
      </w:r>
      <w:r w:rsidRPr="003C2ED0">
        <w:rPr>
          <w:rFonts w:ascii="Times New Roman" w:eastAsia="Times New Roman" w:hAnsi="Times New Roman" w:cs="Times New Roman"/>
          <w:sz w:val="24"/>
          <w:szCs w:val="24"/>
          <w:lang w:val="sr-Cyrl-CS" w:eastAsia="ar-SA"/>
        </w:rPr>
        <w:t xml:space="preserve"> 2</w:t>
      </w:r>
      <w:r w:rsidRPr="003C2ED0">
        <w:rPr>
          <w:rFonts w:ascii="Times New Roman" w:eastAsia="Times New Roman" w:hAnsi="Times New Roman" w:cs="Times New Roman"/>
          <w:sz w:val="24"/>
          <w:szCs w:val="24"/>
          <w:lang w:val="sr-Cyrl-RS" w:eastAsia="ar-SA"/>
        </w:rPr>
        <w:t>.</w:t>
      </w:r>
    </w:p>
    <w:p w14:paraId="5EBD954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2A13BCA6" w14:textId="77777777" w:rsidR="003C2ED0" w:rsidRPr="003C2ED0" w:rsidRDefault="003C2ED0" w:rsidP="003C2ED0">
      <w:pPr>
        <w:autoSpaceDE w:val="0"/>
        <w:autoSpaceDN w:val="0"/>
        <w:adjustRightInd w:val="0"/>
        <w:spacing w:before="29" w:after="0" w:line="269" w:lineRule="exact"/>
        <w:ind w:firstLine="720"/>
        <w:rPr>
          <w:rFonts w:ascii="Times New Roman" w:eastAsia="Times New Roman" w:hAnsi="Times New Roman" w:cs="Times New Roman"/>
          <w:sz w:val="24"/>
          <w:szCs w:val="24"/>
          <w:lang w:val="sr-Latn-CS" w:eastAsia="sr-Cyrl-CS"/>
        </w:rPr>
      </w:pPr>
      <w:r w:rsidRPr="003C2ED0">
        <w:rPr>
          <w:rFonts w:ascii="Times New Roman" w:eastAsia="Times New Roman" w:hAnsi="Times New Roman" w:cs="Times New Roman"/>
          <w:sz w:val="24"/>
          <w:szCs w:val="24"/>
          <w:lang w:val="sr-Cyrl-CS" w:eastAsia="sr-Cyrl-CS"/>
        </w:rPr>
        <w:t>Уговорне стране констатују:</w:t>
      </w:r>
    </w:p>
    <w:p w14:paraId="52390492" w14:textId="77777777" w:rsidR="003C2ED0" w:rsidRPr="003C2ED0" w:rsidRDefault="003C2ED0" w:rsidP="003C2ED0">
      <w:pPr>
        <w:autoSpaceDE w:val="0"/>
        <w:autoSpaceDN w:val="0"/>
        <w:adjustRightInd w:val="0"/>
        <w:spacing w:before="29" w:after="0" w:line="269" w:lineRule="exact"/>
        <w:rPr>
          <w:rFonts w:ascii="Times New Roman" w:eastAsia="Times New Roman" w:hAnsi="Times New Roman" w:cs="Times New Roman"/>
          <w:sz w:val="24"/>
          <w:szCs w:val="24"/>
          <w:lang w:val="sr-Latn-CS" w:eastAsia="sr-Cyrl-CS"/>
        </w:rPr>
      </w:pPr>
    </w:p>
    <w:p w14:paraId="70712DD4" w14:textId="2505C670" w:rsidR="003C2ED0" w:rsidRPr="003C2ED0" w:rsidRDefault="003C2ED0" w:rsidP="003C2ED0">
      <w:pPr>
        <w:spacing w:after="0" w:line="240" w:lineRule="auto"/>
        <w:jc w:val="both"/>
        <w:rPr>
          <w:rFonts w:ascii="Times New Roman" w:eastAsia="Times New Roman" w:hAnsi="Times New Roman" w:cs="Times New Roman"/>
          <w:b/>
          <w:sz w:val="24"/>
          <w:szCs w:val="24"/>
          <w:lang w:val="sr-Cyrl-RS" w:eastAsia="sr-Latn-RS"/>
        </w:rPr>
      </w:pPr>
      <w:r w:rsidRPr="003C2ED0">
        <w:rPr>
          <w:rFonts w:ascii="Times New Roman" w:eastAsia="Times New Roman" w:hAnsi="Times New Roman" w:cs="Times New Roman"/>
          <w:sz w:val="24"/>
          <w:szCs w:val="24"/>
        </w:rPr>
        <w:t xml:space="preserve">- </w:t>
      </w:r>
      <w:proofErr w:type="gramStart"/>
      <w:r w:rsidRPr="003C2ED0">
        <w:rPr>
          <w:rFonts w:ascii="Times New Roman" w:eastAsia="Times New Roman" w:hAnsi="Times New Roman" w:cs="Times New Roman"/>
          <w:sz w:val="24"/>
          <w:szCs w:val="24"/>
          <w:lang w:val="sr-Cyrl-CS"/>
        </w:rPr>
        <w:t>да</w:t>
      </w:r>
      <w:proofErr w:type="gramEnd"/>
      <w:r w:rsidRPr="003C2ED0">
        <w:rPr>
          <w:rFonts w:ascii="Times New Roman" w:eastAsia="Times New Roman" w:hAnsi="Times New Roman" w:cs="Times New Roman"/>
          <w:sz w:val="24"/>
          <w:szCs w:val="24"/>
          <w:lang w:val="sr-Cyrl-CS"/>
        </w:rPr>
        <w:t xml:space="preserve"> је Наручилац на основу </w:t>
      </w:r>
      <w:r w:rsidRPr="003C2ED0">
        <w:rPr>
          <w:rFonts w:ascii="Times New Roman" w:eastAsia="Times New Roman" w:hAnsi="Times New Roman" w:cs="Times New Roman"/>
          <w:sz w:val="24"/>
          <w:szCs w:val="24"/>
          <w:lang w:val="sr-Cyrl-RS"/>
        </w:rPr>
        <w:t xml:space="preserve">члана 39. </w:t>
      </w:r>
      <w:r w:rsidRPr="003C2ED0">
        <w:rPr>
          <w:rFonts w:ascii="Times New Roman" w:eastAsia="Times New Roman" w:hAnsi="Times New Roman" w:cs="Times New Roman"/>
          <w:sz w:val="24"/>
          <w:szCs w:val="24"/>
          <w:lang w:val="sr-Cyrl-CS"/>
        </w:rPr>
        <w:t>Закона о јавним набавкама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lang w:val="sr-Cyrl-CS"/>
        </w:rPr>
        <w:t xml:space="preserve">Службени гласник РС” број </w:t>
      </w:r>
      <w:r w:rsidRPr="003C2ED0">
        <w:rPr>
          <w:rFonts w:ascii="Times New Roman" w:eastAsia="Times New Roman" w:hAnsi="Times New Roman" w:cs="Times New Roman"/>
          <w:sz w:val="24"/>
          <w:szCs w:val="24"/>
        </w:rPr>
        <w:t>1</w:t>
      </w:r>
      <w:r w:rsidRPr="003C2ED0">
        <w:rPr>
          <w:rFonts w:ascii="Times New Roman" w:eastAsia="Times New Roman" w:hAnsi="Times New Roman" w:cs="Times New Roman"/>
          <w:sz w:val="24"/>
          <w:szCs w:val="24"/>
          <w:lang w:val="sr-Cyrl-RS"/>
        </w:rPr>
        <w:t>24</w:t>
      </w:r>
      <w:r w:rsidRPr="003C2ED0">
        <w:rPr>
          <w:rFonts w:ascii="Times New Roman" w:eastAsia="Times New Roman" w:hAnsi="Times New Roman" w:cs="Times New Roman"/>
          <w:sz w:val="24"/>
          <w:szCs w:val="24"/>
        </w:rPr>
        <w:t>/</w:t>
      </w:r>
      <w:r w:rsidRPr="003C2ED0">
        <w:rPr>
          <w:rFonts w:ascii="Times New Roman" w:eastAsia="Times New Roman" w:hAnsi="Times New Roman" w:cs="Times New Roman"/>
          <w:sz w:val="24"/>
          <w:szCs w:val="24"/>
          <w:lang w:val="sr-Cyrl-RS"/>
        </w:rPr>
        <w:t>12, 14/15 и 68/15</w:t>
      </w:r>
      <w:r w:rsidRPr="003C2ED0">
        <w:rPr>
          <w:rFonts w:ascii="Times New Roman" w:eastAsia="Times New Roman" w:hAnsi="Times New Roman" w:cs="Times New Roman"/>
          <w:sz w:val="24"/>
          <w:szCs w:val="24"/>
        </w:rPr>
        <w:t xml:space="preserve"> - </w:t>
      </w:r>
      <w:r w:rsidRPr="003C2ED0">
        <w:rPr>
          <w:rFonts w:ascii="Times New Roman" w:eastAsia="Times New Roman" w:hAnsi="Times New Roman" w:cs="Times New Roman"/>
          <w:sz w:val="24"/>
          <w:szCs w:val="24"/>
          <w:lang w:val="sr-Cyrl-CS"/>
        </w:rPr>
        <w:t>у даљем тексту: З</w:t>
      </w:r>
      <w:r w:rsidRPr="003C2ED0">
        <w:rPr>
          <w:rFonts w:ascii="Times New Roman" w:eastAsia="Times New Roman" w:hAnsi="Times New Roman" w:cs="Times New Roman"/>
          <w:sz w:val="24"/>
          <w:szCs w:val="24"/>
          <w:lang w:val="sr-Cyrl-RS"/>
        </w:rPr>
        <w:t>ЈН</w:t>
      </w:r>
      <w:r w:rsidRPr="003C2ED0">
        <w:rPr>
          <w:rFonts w:ascii="Times New Roman" w:eastAsia="Times New Roman" w:hAnsi="Times New Roman" w:cs="Times New Roman"/>
          <w:sz w:val="24"/>
          <w:szCs w:val="24"/>
          <w:lang w:val="sr-Cyrl-CS"/>
        </w:rPr>
        <w:t>) спровео поступак јавне набавке мале вредности</w:t>
      </w:r>
      <w:r w:rsidRPr="003C2ED0">
        <w:rPr>
          <w:rFonts w:ascii="Times New Roman" w:eastAsia="Times New Roman" w:hAnsi="Times New Roman" w:cs="Times New Roman"/>
          <w:sz w:val="24"/>
          <w:szCs w:val="24"/>
          <w:lang w:val="sr-Cyrl-RS"/>
        </w:rPr>
        <w:t xml:space="preserve"> - </w:t>
      </w:r>
      <w:r w:rsidR="00612F89"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612F89">
        <w:rPr>
          <w:rFonts w:ascii="Times New Roman" w:eastAsia="Times New Roman" w:hAnsi="Times New Roman" w:cs="Times New Roman"/>
          <w:sz w:val="24"/>
          <w:szCs w:val="24"/>
          <w:lang w:val="sr-Latn-RS" w:eastAsia="x-none"/>
        </w:rPr>
        <w:t>,</w:t>
      </w:r>
      <w:r w:rsidR="00612F89">
        <w:rPr>
          <w:rFonts w:ascii="Times New Roman" w:eastAsia="Times New Roman" w:hAnsi="Times New Roman" w:cs="Times New Roman"/>
          <w:sz w:val="24"/>
          <w:szCs w:val="24"/>
          <w:lang w:val="sr-Cyrl-RS" w:eastAsia="x-none"/>
        </w:rPr>
        <w:t xml:space="preserve"> број јавне набавке ЈН МВ </w:t>
      </w:r>
      <w:r w:rsidR="00A16176">
        <w:rPr>
          <w:rFonts w:ascii="Times New Roman" w:eastAsia="Times New Roman" w:hAnsi="Times New Roman" w:cs="Times New Roman"/>
          <w:sz w:val="24"/>
          <w:szCs w:val="24"/>
          <w:lang w:val="sr-Cyrl-RS" w:eastAsia="x-none"/>
        </w:rPr>
        <w:t>28/2020</w:t>
      </w:r>
      <w:r w:rsidRPr="003C2ED0">
        <w:rPr>
          <w:rFonts w:ascii="Times New Roman" w:eastAsia="Calibri" w:hAnsi="Times New Roman" w:cs="Times New Roman"/>
          <w:sz w:val="24"/>
          <w:szCs w:val="24"/>
          <w:lang w:val="sr-Cyrl-RS"/>
        </w:rPr>
        <w:t>, за потребе Министарства трговине, туризма и телекомуникација</w:t>
      </w:r>
      <w:r w:rsidRPr="003C2ED0">
        <w:rPr>
          <w:rFonts w:ascii="Times New Roman" w:eastAsia="Calibri" w:hAnsi="Times New Roman" w:cs="Times New Roman"/>
          <w:sz w:val="24"/>
          <w:szCs w:val="24"/>
          <w:lang w:val="sr-Cyrl-RS" w:eastAsia="ar-SA"/>
        </w:rPr>
        <w:t>;</w:t>
      </w:r>
    </w:p>
    <w:p w14:paraId="40F80139" w14:textId="48D6022A" w:rsidR="003C2ED0" w:rsidRPr="003C2ED0" w:rsidRDefault="003C2ED0" w:rsidP="003C2ED0">
      <w:pPr>
        <w:tabs>
          <w:tab w:val="left" w:pos="250"/>
          <w:tab w:val="left" w:leader="underscore" w:pos="4406"/>
        </w:tabs>
        <w:autoSpaceDE w:val="0"/>
        <w:autoSpaceDN w:val="0"/>
        <w:adjustRightInd w:val="0"/>
        <w:spacing w:before="48" w:after="0" w:line="269" w:lineRule="exact"/>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rPr>
        <w:t>-</w:t>
      </w:r>
      <w:r w:rsidRPr="003C2ED0">
        <w:rPr>
          <w:rFonts w:ascii="Times New Roman" w:eastAsia="Times New Roman" w:hAnsi="Times New Roman" w:cs="Times New Roman"/>
          <w:sz w:val="24"/>
          <w:szCs w:val="24"/>
          <w:lang w:val="sr-Cyrl-RS"/>
        </w:rPr>
        <w:t xml:space="preserve"> </w:t>
      </w:r>
      <w:proofErr w:type="gramStart"/>
      <w:r w:rsidRPr="003C2ED0">
        <w:rPr>
          <w:rFonts w:ascii="Times New Roman" w:eastAsia="Times New Roman" w:hAnsi="Times New Roman" w:cs="Times New Roman"/>
          <w:sz w:val="24"/>
          <w:szCs w:val="24"/>
          <w:lang w:val="sr-Cyrl-CS"/>
        </w:rPr>
        <w:t>да</w:t>
      </w:r>
      <w:proofErr w:type="gramEnd"/>
      <w:r w:rsidRPr="003C2ED0">
        <w:rPr>
          <w:rFonts w:ascii="Times New Roman" w:eastAsia="Times New Roman" w:hAnsi="Times New Roman" w:cs="Times New Roman"/>
          <w:sz w:val="24"/>
          <w:szCs w:val="24"/>
          <w:lang w:val="sr-Cyrl-CS"/>
        </w:rPr>
        <w:t xml:space="preserve"> је </w:t>
      </w:r>
      <w:r w:rsidRPr="003C2ED0">
        <w:rPr>
          <w:rFonts w:ascii="Times New Roman" w:eastAsia="Times New Roman" w:hAnsi="Times New Roman" w:cs="Times New Roman"/>
          <w:sz w:val="24"/>
          <w:szCs w:val="24"/>
          <w:lang w:val="sr-Cyrl-RS"/>
        </w:rPr>
        <w:t>Добављач</w:t>
      </w:r>
      <w:r w:rsidRPr="003C2ED0">
        <w:rPr>
          <w:rFonts w:ascii="Times New Roman" w:eastAsia="Times New Roman" w:hAnsi="Times New Roman" w:cs="Times New Roman"/>
          <w:sz w:val="24"/>
          <w:szCs w:val="24"/>
          <w:lang w:val="sr-Cyrl-CS"/>
        </w:rPr>
        <w:t xml:space="preserve"> дана </w:t>
      </w:r>
      <w:r w:rsidRPr="003C2ED0">
        <w:rPr>
          <w:rFonts w:ascii="Times New Roman" w:eastAsia="Times New Roman" w:hAnsi="Times New Roman" w:cs="Times New Roman"/>
          <w:sz w:val="24"/>
          <w:szCs w:val="24"/>
          <w:lang w:val="sr-Cyrl-CS"/>
        </w:rPr>
        <w:tab/>
      </w:r>
      <w:r w:rsidRPr="003C2ED0">
        <w:rPr>
          <w:rFonts w:ascii="Times New Roman" w:eastAsia="Times New Roman" w:hAnsi="Times New Roman" w:cs="Times New Roman"/>
          <w:sz w:val="24"/>
          <w:szCs w:val="24"/>
          <w:lang w:val="sr-Cyrl-RS"/>
        </w:rPr>
        <w:t xml:space="preserve"> </w:t>
      </w:r>
      <w:r w:rsidR="00A16176">
        <w:rPr>
          <w:rFonts w:ascii="Times New Roman" w:eastAsia="Times New Roman" w:hAnsi="Times New Roman" w:cs="Times New Roman"/>
          <w:sz w:val="24"/>
          <w:szCs w:val="24"/>
        </w:rPr>
        <w:t>2020</w:t>
      </w: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CS"/>
        </w:rPr>
        <w:t xml:space="preserve">године поднео понуду </w:t>
      </w:r>
      <w:r w:rsidRPr="003C2ED0">
        <w:rPr>
          <w:rFonts w:ascii="Times New Roman" w:eastAsia="Times New Roman" w:hAnsi="Times New Roman" w:cs="Times New Roman"/>
          <w:sz w:val="24"/>
          <w:szCs w:val="24"/>
          <w:lang w:val="sr-Cyrl-RS"/>
        </w:rPr>
        <w:t xml:space="preserve">за </w:t>
      </w:r>
      <w:r w:rsidR="00612F89">
        <w:rPr>
          <w:rFonts w:ascii="Times New Roman" w:hAnsi="Times New Roman" w:cs="Times New Roman"/>
          <w:sz w:val="24"/>
          <w:szCs w:val="24"/>
          <w:lang w:val="sr-Cyrl-RS"/>
        </w:rPr>
        <w:t>набавку</w:t>
      </w:r>
      <w:r w:rsidR="00612F89" w:rsidRPr="00C92CDF">
        <w:rPr>
          <w:rFonts w:ascii="Times New Roman" w:hAnsi="Times New Roman" w:cs="Times New Roman"/>
          <w:sz w:val="24"/>
          <w:szCs w:val="24"/>
          <w:lang w:val="sr-Cyrl-RS"/>
        </w:rPr>
        <w:t xml:space="preserve"> тонера за штампаче и фотокопир апарате који не иду преко централизоване набавке УЗЗПРО-а</w:t>
      </w:r>
      <w:r w:rsidR="00612F89">
        <w:rPr>
          <w:rFonts w:ascii="Times New Roman" w:eastAsia="Times New Roman" w:hAnsi="Times New Roman" w:cs="Times New Roman"/>
          <w:sz w:val="24"/>
          <w:szCs w:val="24"/>
          <w:lang w:val="sr-Latn-RS" w:eastAsia="x-none"/>
        </w:rPr>
        <w:t xml:space="preserve"> </w:t>
      </w:r>
      <w:r w:rsidRPr="003C2ED0">
        <w:rPr>
          <w:rFonts w:ascii="Times New Roman" w:eastAsia="Times New Roman" w:hAnsi="Times New Roman" w:cs="Times New Roman"/>
          <w:sz w:val="24"/>
          <w:szCs w:val="24"/>
          <w:lang w:val="sr-Cyrl-CS"/>
        </w:rPr>
        <w:t>број:</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_________</w:t>
      </w:r>
      <w:r w:rsidRPr="003C2ED0">
        <w:rPr>
          <w:rFonts w:ascii="Times New Roman" w:eastAsia="Times New Roman" w:hAnsi="Times New Roman" w:cs="Times New Roman"/>
          <w:sz w:val="24"/>
          <w:szCs w:val="24"/>
          <w:lang w:val="sr-Cyrl-RS"/>
        </w:rPr>
        <w:t xml:space="preserve"> од _________ године </w:t>
      </w:r>
      <w:r w:rsidRPr="003C2ED0">
        <w:rPr>
          <w:rFonts w:ascii="Times New Roman" w:eastAsia="Times New Roman" w:hAnsi="Times New Roman" w:cs="Times New Roman"/>
          <w:i/>
          <w:sz w:val="24"/>
          <w:szCs w:val="24"/>
          <w:lang w:val="sr-Cyrl-CS"/>
        </w:rPr>
        <w:t>(понуђач уписује свој заводни број и датум)</w:t>
      </w:r>
      <w:r w:rsidRPr="003C2ED0">
        <w:rPr>
          <w:rFonts w:ascii="Times New Roman" w:eastAsia="Times New Roman" w:hAnsi="Times New Roman" w:cs="Times New Roman"/>
          <w:sz w:val="24"/>
          <w:szCs w:val="24"/>
          <w:lang w:val="sr-Cyrl-CS"/>
        </w:rPr>
        <w:t xml:space="preserve">, која је заведена код Наручиоца под бројем ______________ од _____________ </w:t>
      </w:r>
      <w:r w:rsidRPr="003C2ED0">
        <w:rPr>
          <w:rFonts w:ascii="Times New Roman" w:eastAsia="Times New Roman" w:hAnsi="Times New Roman" w:cs="Times New Roman"/>
          <w:i/>
          <w:sz w:val="24"/>
          <w:szCs w:val="24"/>
          <w:lang w:val="sr-Cyrl-CS"/>
        </w:rPr>
        <w:t>(понуђач не попуњава овај податак)</w:t>
      </w:r>
      <w:r w:rsidRPr="003C2ED0">
        <w:rPr>
          <w:rFonts w:ascii="Times New Roman" w:eastAsia="Times New Roman" w:hAnsi="Times New Roman" w:cs="Times New Roman"/>
          <w:sz w:val="24"/>
          <w:szCs w:val="24"/>
          <w:lang w:val="sr-Cyrl-RS"/>
        </w:rPr>
        <w:t>, која је саставни део овог Уговора (Прилог 1).</w:t>
      </w:r>
    </w:p>
    <w:p w14:paraId="0553AE12" w14:textId="77777777" w:rsidR="003C2ED0" w:rsidRPr="003C2ED0" w:rsidRDefault="003C2ED0" w:rsidP="003C2ED0">
      <w:pPr>
        <w:tabs>
          <w:tab w:val="left" w:pos="250"/>
          <w:tab w:val="left" w:leader="underscore" w:pos="4406"/>
        </w:tabs>
        <w:autoSpaceDE w:val="0"/>
        <w:autoSpaceDN w:val="0"/>
        <w:adjustRightInd w:val="0"/>
        <w:spacing w:before="48" w:after="0" w:line="269" w:lineRule="exact"/>
        <w:jc w:val="both"/>
        <w:rPr>
          <w:rFonts w:ascii="Times New Roman" w:eastAsia="Times New Roman" w:hAnsi="Times New Roman" w:cs="Times New Roman"/>
          <w:sz w:val="24"/>
          <w:szCs w:val="24"/>
          <w:lang w:val="sr-Cyrl-RS"/>
        </w:rPr>
      </w:pPr>
    </w:p>
    <w:p w14:paraId="76498B27" w14:textId="35F568F3"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 xml:space="preserve">- </w:t>
      </w:r>
      <w:proofErr w:type="gramStart"/>
      <w:r w:rsidRPr="003C2ED0">
        <w:rPr>
          <w:rFonts w:ascii="Times New Roman" w:eastAsia="Times New Roman" w:hAnsi="Times New Roman" w:cs="Times New Roman"/>
          <w:sz w:val="24"/>
          <w:szCs w:val="24"/>
          <w:lang w:val="sr-Cyrl-CS"/>
        </w:rPr>
        <w:t>да</w:t>
      </w:r>
      <w:proofErr w:type="gramEnd"/>
      <w:r w:rsidRPr="003C2ED0">
        <w:rPr>
          <w:rFonts w:ascii="Times New Roman" w:eastAsia="Times New Roman" w:hAnsi="Times New Roman" w:cs="Times New Roman"/>
          <w:sz w:val="24"/>
          <w:szCs w:val="24"/>
          <w:lang w:val="sr-Cyrl-CS"/>
        </w:rPr>
        <w:t xml:space="preserve"> је Наручилац на основу понуде </w:t>
      </w:r>
      <w:r w:rsidRPr="003C2ED0">
        <w:rPr>
          <w:rFonts w:ascii="Times New Roman" w:eastAsia="Times New Roman" w:hAnsi="Times New Roman" w:cs="Times New Roman"/>
          <w:sz w:val="24"/>
          <w:szCs w:val="24"/>
          <w:lang w:val="sr-Cyrl-RS"/>
        </w:rPr>
        <w:t>Добављача</w:t>
      </w:r>
      <w:r w:rsidRPr="003C2ED0">
        <w:rPr>
          <w:rFonts w:ascii="Times New Roman" w:eastAsia="Times New Roman" w:hAnsi="Times New Roman" w:cs="Times New Roman"/>
          <w:sz w:val="24"/>
          <w:szCs w:val="24"/>
          <w:lang w:val="sr-Cyrl-CS"/>
        </w:rPr>
        <w:t xml:space="preserve"> и Одлуке </w:t>
      </w:r>
      <w:r w:rsidRPr="003C2ED0">
        <w:rPr>
          <w:rFonts w:ascii="Times New Roman" w:eastAsia="Times New Roman" w:hAnsi="Times New Roman" w:cs="Times New Roman"/>
          <w:sz w:val="24"/>
          <w:szCs w:val="24"/>
          <w:lang w:val="sr-Cyrl-RS"/>
        </w:rPr>
        <w:t>о додели уговора</w:t>
      </w:r>
      <w:r w:rsidRPr="003C2ED0">
        <w:rPr>
          <w:rFonts w:ascii="Times New Roman" w:eastAsia="Times New Roman" w:hAnsi="Times New Roman" w:cs="Times New Roman"/>
          <w:sz w:val="24"/>
          <w:szCs w:val="24"/>
          <w:lang w:val="sr-Cyrl-CS" w:eastAsia="sr-Cyrl-CS"/>
        </w:rPr>
        <w:t xml:space="preserve"> број:___________ од ________</w:t>
      </w:r>
      <w:r w:rsidRPr="003C2ED0">
        <w:rPr>
          <w:rFonts w:ascii="Times New Roman" w:eastAsia="Times New Roman" w:hAnsi="Times New Roman" w:cs="Times New Roman"/>
          <w:sz w:val="24"/>
          <w:szCs w:val="24"/>
          <w:lang w:val="sr-Cyrl-RS" w:eastAsia="sr-Cyrl-CS"/>
        </w:rPr>
        <w:t xml:space="preserve"> </w:t>
      </w:r>
      <w:r w:rsidR="00A16176">
        <w:rPr>
          <w:rFonts w:ascii="Times New Roman" w:eastAsia="Times New Roman" w:hAnsi="Times New Roman" w:cs="Times New Roman"/>
          <w:sz w:val="24"/>
          <w:szCs w:val="24"/>
          <w:lang w:eastAsia="sr-Cyrl-CS"/>
        </w:rPr>
        <w:t>2020</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CS" w:eastAsia="sr-Cyrl-CS"/>
        </w:rPr>
        <w:t xml:space="preserve">године </w:t>
      </w:r>
      <w:r w:rsidRPr="003C2ED0">
        <w:rPr>
          <w:rFonts w:ascii="Times New Roman" w:eastAsia="Times New Roman" w:hAnsi="Times New Roman" w:cs="Times New Roman"/>
          <w:i/>
          <w:sz w:val="24"/>
          <w:szCs w:val="24"/>
          <w:lang w:val="sr-Cyrl-CS"/>
        </w:rPr>
        <w:t>(понуђач не попуњава овај податак</w:t>
      </w:r>
      <w:r w:rsidRPr="003C2ED0">
        <w:rPr>
          <w:rFonts w:ascii="Times New Roman" w:eastAsia="Times New Roman" w:hAnsi="Times New Roman" w:cs="Times New Roman"/>
          <w:sz w:val="24"/>
          <w:szCs w:val="24"/>
          <w:lang w:val="sr-Cyrl-CS" w:eastAsia="sr-Cyrl-CS"/>
        </w:rPr>
        <w:t xml:space="preserve">) изабрао </w:t>
      </w:r>
      <w:r w:rsidRPr="003C2ED0">
        <w:rPr>
          <w:rFonts w:ascii="Times New Roman" w:eastAsia="Times New Roman" w:hAnsi="Times New Roman" w:cs="Times New Roman"/>
          <w:sz w:val="24"/>
          <w:szCs w:val="24"/>
          <w:lang w:val="sr-Cyrl-RS" w:eastAsia="sr-Cyrl-CS"/>
        </w:rPr>
        <w:t>Добављача</w:t>
      </w:r>
      <w:r w:rsidRPr="003C2ED0">
        <w:rPr>
          <w:rFonts w:ascii="Times New Roman" w:eastAsia="Times New Roman" w:hAnsi="Times New Roman" w:cs="Times New Roman"/>
          <w:sz w:val="24"/>
          <w:szCs w:val="24"/>
          <w:lang w:val="sr-Cyrl-CS" w:eastAsia="sr-Cyrl-CS"/>
        </w:rPr>
        <w:t xml:space="preserve"> за реализацију предметне јавне набавке.</w:t>
      </w:r>
    </w:p>
    <w:p w14:paraId="7E6C543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1CE7EEB1"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RS" w:eastAsia="ar-SA"/>
        </w:rPr>
      </w:pPr>
      <w:r w:rsidRPr="003C2ED0">
        <w:rPr>
          <w:rFonts w:ascii="Times New Roman" w:eastAsia="Times New Roman" w:hAnsi="Times New Roman" w:cs="Times New Roman"/>
          <w:b/>
          <w:sz w:val="24"/>
          <w:szCs w:val="24"/>
          <w:lang w:val="sr-Cyrl-RS" w:eastAsia="ar-SA"/>
        </w:rPr>
        <w:t xml:space="preserve">                                                    ПРЕДМЕТ УГОВОРА</w:t>
      </w:r>
    </w:p>
    <w:p w14:paraId="08BCCA01" w14:textId="77777777" w:rsidR="003C2ED0" w:rsidRPr="003C2ED0" w:rsidRDefault="003C2ED0" w:rsidP="003C2ED0">
      <w:pPr>
        <w:suppressAutoHyphens/>
        <w:spacing w:after="0" w:line="240" w:lineRule="auto"/>
        <w:ind w:left="2880" w:firstLine="720"/>
        <w:jc w:val="both"/>
        <w:rPr>
          <w:rFonts w:ascii="Times New Roman" w:eastAsia="Times New Roman" w:hAnsi="Times New Roman" w:cs="Times New Roman"/>
          <w:b/>
          <w:sz w:val="24"/>
          <w:szCs w:val="24"/>
          <w:lang w:val="sr-Cyrl-RS" w:eastAsia="ar-SA"/>
        </w:rPr>
      </w:pPr>
    </w:p>
    <w:p w14:paraId="4D9E49B3"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p>
    <w:p w14:paraId="4C7E40DA" w14:textId="5DD85A7C" w:rsidR="003C2ED0" w:rsidRPr="003C2ED0" w:rsidRDefault="003C2ED0" w:rsidP="003C2ED0">
      <w:pPr>
        <w:autoSpaceDE w:val="0"/>
        <w:autoSpaceDN w:val="0"/>
        <w:adjustRightInd w:val="0"/>
        <w:spacing w:after="0" w:line="269" w:lineRule="exact"/>
        <w:ind w:firstLine="720"/>
        <w:jc w:val="both"/>
        <w:rPr>
          <w:rFonts w:ascii="Times New Roman" w:eastAsia="Times New Roman" w:hAnsi="Times New Roman" w:cs="Times New Roman"/>
          <w:sz w:val="24"/>
          <w:szCs w:val="24"/>
          <w:lang w:eastAsia="sr-Cyrl-CS"/>
        </w:rPr>
      </w:pPr>
      <w:r w:rsidRPr="003C2ED0">
        <w:rPr>
          <w:rFonts w:ascii="Times New Roman" w:eastAsia="Times New Roman" w:hAnsi="Times New Roman" w:cs="Times New Roman"/>
          <w:sz w:val="24"/>
          <w:szCs w:val="24"/>
          <w:lang w:val="sr-Cyrl-CS" w:eastAsia="sr-Cyrl-CS"/>
        </w:rPr>
        <w:t>Предмет угов</w:t>
      </w:r>
      <w:r w:rsidR="00BD5284">
        <w:rPr>
          <w:rFonts w:ascii="Times New Roman" w:eastAsia="Times New Roman" w:hAnsi="Times New Roman" w:cs="Times New Roman"/>
          <w:sz w:val="24"/>
          <w:szCs w:val="24"/>
          <w:lang w:val="sr-Cyrl-CS" w:eastAsia="sr-Cyrl-CS"/>
        </w:rPr>
        <w:t xml:space="preserve">ора је набавка добара – </w:t>
      </w:r>
      <w:r w:rsidR="00612F89"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Pr="003C2ED0">
        <w:rPr>
          <w:rFonts w:ascii="Times New Roman" w:eastAsia="Times New Roman" w:hAnsi="Times New Roman" w:cs="Times New Roman"/>
          <w:sz w:val="24"/>
          <w:szCs w:val="24"/>
          <w:lang w:val="sr-Cyrl-CS" w:eastAsia="sr-Cyrl-CS"/>
        </w:rPr>
        <w:t>, у складу са Техничко</w:t>
      </w:r>
      <w:r w:rsidR="00D35846">
        <w:rPr>
          <w:rFonts w:ascii="Times New Roman" w:eastAsia="Times New Roman" w:hAnsi="Times New Roman" w:cs="Times New Roman"/>
          <w:sz w:val="24"/>
          <w:szCs w:val="24"/>
          <w:lang w:val="sr-Cyrl-CS" w:eastAsia="sr-Cyrl-CS"/>
        </w:rPr>
        <w:t>м спецификацијом из конкурсне дo</w:t>
      </w:r>
      <w:r w:rsidRPr="003C2ED0">
        <w:rPr>
          <w:rFonts w:ascii="Times New Roman" w:eastAsia="Times New Roman" w:hAnsi="Times New Roman" w:cs="Times New Roman"/>
          <w:sz w:val="24"/>
          <w:szCs w:val="24"/>
          <w:lang w:val="sr-Cyrl-CS" w:eastAsia="sr-Cyrl-CS"/>
        </w:rPr>
        <w:t>кументације за предметну јавну набавку.</w:t>
      </w:r>
    </w:p>
    <w:p w14:paraId="228AC975" w14:textId="77777777" w:rsidR="003C2ED0" w:rsidRPr="003C2ED0" w:rsidRDefault="003C2ED0" w:rsidP="003C2ED0">
      <w:pPr>
        <w:autoSpaceDE w:val="0"/>
        <w:autoSpaceDN w:val="0"/>
        <w:adjustRightInd w:val="0"/>
        <w:spacing w:after="0" w:line="269" w:lineRule="exact"/>
        <w:ind w:firstLine="720"/>
        <w:jc w:val="both"/>
        <w:rPr>
          <w:rFonts w:ascii="Times New Roman" w:eastAsia="Times New Roman" w:hAnsi="Times New Roman" w:cs="Times New Roman"/>
          <w:sz w:val="24"/>
          <w:szCs w:val="24"/>
          <w:lang w:eastAsia="sr-Cyrl-CS"/>
        </w:rPr>
      </w:pPr>
    </w:p>
    <w:p w14:paraId="415F5450"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sz w:val="24"/>
          <w:szCs w:val="24"/>
          <w:lang w:val="sr-Cyrl-RS" w:eastAsia="sr-Cyrl-CS"/>
        </w:rPr>
      </w:pPr>
    </w:p>
    <w:p w14:paraId="01324D7E"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b/>
          <w:sz w:val="24"/>
          <w:szCs w:val="24"/>
          <w:lang w:val="sr-Cyrl-RS" w:eastAsia="sr-Cyrl-CS"/>
        </w:rPr>
        <w:t>ЦЕНА И НАЧИН ПЛАЋАЊА</w:t>
      </w:r>
    </w:p>
    <w:p w14:paraId="01D398BE"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b/>
          <w:sz w:val="24"/>
          <w:szCs w:val="24"/>
          <w:lang w:val="sr-Cyrl-RS" w:eastAsia="sr-Cyrl-CS"/>
        </w:rPr>
      </w:pPr>
    </w:p>
    <w:p w14:paraId="2D976CD2" w14:textId="77777777" w:rsidR="003C2ED0" w:rsidRPr="003C2ED0" w:rsidRDefault="003C2ED0" w:rsidP="003C2ED0">
      <w:pPr>
        <w:autoSpaceDE w:val="0"/>
        <w:autoSpaceDN w:val="0"/>
        <w:adjustRightInd w:val="0"/>
        <w:spacing w:before="38"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2.</w:t>
      </w:r>
    </w:p>
    <w:p w14:paraId="25367151" w14:textId="77777777" w:rsidR="003C2ED0" w:rsidRP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t xml:space="preserve">      Укупна вредност овог уговора износи _________________ (словима: ___________________________________________________________ ) динара без ПДВ, односно ___________________________________________________________  </w:t>
      </w:r>
    </w:p>
    <w:p w14:paraId="34A60462" w14:textId="77777777" w:rsid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i/>
          <w:sz w:val="24"/>
          <w:szCs w:val="24"/>
          <w:lang w:val="sr-Cyrl-RS"/>
        </w:rPr>
      </w:pPr>
      <w:r w:rsidRPr="003C2ED0">
        <w:rPr>
          <w:rFonts w:ascii="Times New Roman" w:eastAsia="Times New Roman" w:hAnsi="Times New Roman" w:cs="Times New Roman"/>
          <w:sz w:val="24"/>
          <w:szCs w:val="24"/>
          <w:lang w:val="sr-Cyrl-RS"/>
        </w:rPr>
        <w:t xml:space="preserve">(словима: ___________________________________________________________) динара са ПДВ. </w:t>
      </w:r>
      <w:r w:rsidR="006B1290" w:rsidRPr="00486745">
        <w:rPr>
          <w:rFonts w:ascii="Times New Roman" w:eastAsia="Times New Roman" w:hAnsi="Times New Roman" w:cs="Times New Roman"/>
          <w:i/>
          <w:sz w:val="24"/>
          <w:szCs w:val="24"/>
          <w:lang w:val="sr-Cyrl-RS"/>
        </w:rPr>
        <w:t>(Уписује Понуђач</w:t>
      </w:r>
      <w:r w:rsidRPr="00486745">
        <w:rPr>
          <w:rFonts w:ascii="Times New Roman" w:eastAsia="Times New Roman" w:hAnsi="Times New Roman" w:cs="Times New Roman"/>
          <w:i/>
          <w:sz w:val="24"/>
          <w:szCs w:val="24"/>
          <w:lang w:val="sr-Cyrl-RS"/>
        </w:rPr>
        <w:t>).</w:t>
      </w:r>
    </w:p>
    <w:p w14:paraId="6002FE87" w14:textId="77777777" w:rsidR="00D35846" w:rsidRDefault="00D35846" w:rsidP="006730FE">
      <w:pPr>
        <w:jc w:val="both"/>
        <w:rPr>
          <w:rFonts w:ascii="Times New Roman" w:hAnsi="Times New Roman"/>
          <w:sz w:val="24"/>
          <w:lang w:val="sr-Cyrl-RS"/>
        </w:rPr>
      </w:pPr>
    </w:p>
    <w:p w14:paraId="6DEB57D8" w14:textId="77777777" w:rsidR="006730FE" w:rsidRPr="006730FE" w:rsidRDefault="006730FE" w:rsidP="006730FE">
      <w:pPr>
        <w:jc w:val="both"/>
        <w:rPr>
          <w:rFonts w:ascii="Times New Roman" w:hAnsi="Times New Roman"/>
          <w:sz w:val="24"/>
          <w:lang w:val="sr-Latn-RS"/>
        </w:rPr>
      </w:pPr>
      <w:r w:rsidRPr="006730FE">
        <w:rPr>
          <w:rFonts w:ascii="Times New Roman" w:hAnsi="Times New Roman"/>
          <w:sz w:val="24"/>
          <w:lang w:val="sr-Cyrl-RS"/>
        </w:rPr>
        <w:t>Наручилац ће наведени износ уплатити на рачун број ______________________ код _________________________ банке.</w:t>
      </w:r>
    </w:p>
    <w:p w14:paraId="2E8EF7E9" w14:textId="14D6BAE8" w:rsidR="00EA7684" w:rsidRPr="00EA7684" w:rsidRDefault="00EA7684" w:rsidP="00EA7684">
      <w:pPr>
        <w:ind w:firstLine="720"/>
        <w:jc w:val="both"/>
        <w:rPr>
          <w:rFonts w:ascii="Times New Roman" w:eastAsia="Times New Roman" w:hAnsi="Times New Roman" w:cs="Times New Roman"/>
          <w:sz w:val="24"/>
          <w:szCs w:val="24"/>
          <w:lang w:val="sr-Cyrl-RS" w:eastAsia="ar-SA"/>
        </w:rPr>
      </w:pPr>
      <w:r w:rsidRPr="00E924BD">
        <w:rPr>
          <w:rFonts w:ascii="Times New Roman" w:eastAsia="Times New Roman" w:hAnsi="Times New Roman" w:cs="Times New Roman"/>
          <w:sz w:val="24"/>
          <w:szCs w:val="24"/>
          <w:lang w:val="sr-Cyrl-RS" w:eastAsia="ar-SA"/>
        </w:rPr>
        <w:lastRenderedPageBreak/>
        <w:t>Наручила</w:t>
      </w:r>
      <w:r w:rsidR="004D2257" w:rsidRPr="00E924BD">
        <w:rPr>
          <w:rFonts w:ascii="Times New Roman" w:eastAsia="Times New Roman" w:hAnsi="Times New Roman" w:cs="Times New Roman"/>
          <w:sz w:val="24"/>
          <w:szCs w:val="24"/>
          <w:lang w:val="sr-Cyrl-RS" w:eastAsia="ar-SA"/>
        </w:rPr>
        <w:t xml:space="preserve">ц ће плаћање </w:t>
      </w:r>
      <w:r w:rsidR="00591398" w:rsidRPr="00E924BD">
        <w:rPr>
          <w:rFonts w:ascii="Times New Roman" w:eastAsia="Times New Roman" w:hAnsi="Times New Roman" w:cs="Times New Roman"/>
          <w:sz w:val="24"/>
          <w:szCs w:val="24"/>
          <w:lang w:val="sr-Cyrl-RS" w:eastAsia="ar-SA"/>
        </w:rPr>
        <w:t>из</w:t>
      </w:r>
      <w:r w:rsidR="004D2257" w:rsidRPr="00E924BD">
        <w:rPr>
          <w:rFonts w:ascii="Times New Roman" w:eastAsia="Times New Roman" w:hAnsi="Times New Roman" w:cs="Times New Roman"/>
          <w:sz w:val="24"/>
          <w:szCs w:val="24"/>
          <w:lang w:val="sr-Cyrl-RS" w:eastAsia="ar-SA"/>
        </w:rPr>
        <w:t xml:space="preserve">вршити </w:t>
      </w:r>
      <w:r w:rsidR="00591398" w:rsidRPr="00E924BD">
        <w:rPr>
          <w:rFonts w:ascii="Times New Roman" w:eastAsia="Times New Roman" w:hAnsi="Times New Roman" w:cs="Times New Roman"/>
          <w:sz w:val="24"/>
          <w:szCs w:val="24"/>
          <w:lang w:val="sr-Cyrl-RS" w:eastAsia="ar-SA"/>
        </w:rPr>
        <w:t xml:space="preserve">по </w:t>
      </w:r>
      <w:r w:rsidRPr="00E924BD">
        <w:rPr>
          <w:rFonts w:ascii="Times New Roman" w:eastAsia="Times New Roman" w:hAnsi="Times New Roman" w:cs="Times New Roman"/>
          <w:sz w:val="24"/>
          <w:szCs w:val="24"/>
          <w:lang w:val="sr-Cyrl-RS" w:eastAsia="ar-SA"/>
        </w:rPr>
        <w:t xml:space="preserve">извршеној испоруци на основу датог налога,  у року од 45 дана од дана достављања уредног рачуна,  </w:t>
      </w:r>
      <w:r w:rsidRPr="00E924BD">
        <w:rPr>
          <w:rStyle w:val="fontstyle01"/>
          <w:rFonts w:ascii="Times New Roman" w:eastAsiaTheme="minorHAnsi" w:hAnsi="Times New Roman" w:hint="default"/>
        </w:rPr>
        <w:t xml:space="preserve">регистрованог у </w:t>
      </w:r>
      <w:r w:rsidRPr="00E924BD">
        <w:rPr>
          <w:rStyle w:val="fontstyle01"/>
          <w:rFonts w:ascii="Times New Roman" w:eastAsiaTheme="minorHAnsi" w:hAnsi="Times New Roman" w:hint="default"/>
          <w:lang w:val="sr-Cyrl-RS"/>
        </w:rPr>
        <w:t>Централном регистру фактура</w:t>
      </w:r>
      <w:r w:rsidRPr="00E924BD">
        <w:rPr>
          <w:rStyle w:val="fontstyle01"/>
          <w:rFonts w:ascii="Times New Roman" w:eastAsiaTheme="minorHAnsi" w:hAnsi="Times New Roman" w:hint="default"/>
        </w:rPr>
        <w:t xml:space="preserve"> </w:t>
      </w:r>
      <w:r w:rsidRPr="00E924BD">
        <w:rPr>
          <w:rStyle w:val="fontstyle01"/>
          <w:rFonts w:ascii="Times New Roman" w:eastAsiaTheme="minorHAnsi" w:hAnsi="Times New Roman" w:hint="default"/>
          <w:lang w:val="sr-Cyrl-RS"/>
        </w:rPr>
        <w:t xml:space="preserve">(ЈБКЈС 14830) </w:t>
      </w:r>
      <w:r w:rsidRPr="00E924BD">
        <w:rPr>
          <w:rStyle w:val="fontstyle01"/>
          <w:rFonts w:ascii="Times New Roman" w:eastAsiaTheme="minorHAnsi" w:hAnsi="Times New Roman" w:hint="default"/>
        </w:rPr>
        <w:t>у складу са Правилником о начину и поступку</w:t>
      </w:r>
      <w:r w:rsidRPr="00E924BD">
        <w:rPr>
          <w:rFonts w:ascii="Times New Roman" w:eastAsia="TimesNewRomanPSMT" w:hAnsi="Times New Roman" w:cs="Times New Roman"/>
          <w:color w:val="000000"/>
        </w:rPr>
        <w:t xml:space="preserve"> </w:t>
      </w:r>
      <w:r w:rsidRPr="00E924BD">
        <w:rPr>
          <w:rStyle w:val="fontstyle01"/>
          <w:rFonts w:ascii="Times New Roman" w:eastAsiaTheme="minorHAnsi" w:hAnsi="Times New Roman" w:cs="Times New Roman" w:hint="default"/>
        </w:rPr>
        <w:t>регистровања фактура, односно других захтева за исплату, као и начину вођења и</w:t>
      </w:r>
      <w:r w:rsidRPr="00E924BD">
        <w:rPr>
          <w:rFonts w:ascii="Times New Roman" w:eastAsia="TimesNewRomanPSMT" w:hAnsi="Times New Roman" w:cs="Times New Roman"/>
          <w:color w:val="000000"/>
          <w:sz w:val="24"/>
          <w:szCs w:val="24"/>
        </w:rPr>
        <w:t xml:space="preserve"> </w:t>
      </w:r>
      <w:r w:rsidRPr="00E924BD">
        <w:rPr>
          <w:rStyle w:val="fontstyle01"/>
          <w:rFonts w:ascii="Times New Roman" w:eastAsiaTheme="minorHAnsi" w:hAnsi="Times New Roman" w:cs="Times New Roman" w:hint="default"/>
        </w:rPr>
        <w:t xml:space="preserve">садржају Централног регистра фактура </w:t>
      </w:r>
      <w:r w:rsidRPr="002960A4">
        <w:rPr>
          <w:rStyle w:val="fontstyle01"/>
          <w:rFonts w:ascii="Times New Roman" w:eastAsiaTheme="minorHAnsi" w:hAnsi="Times New Roman" w:cs="Times New Roman" w:hint="default"/>
        </w:rPr>
        <w:t xml:space="preserve">(„Службени гласник РС“, бр. 7/2018, 59/2018 </w:t>
      </w:r>
      <w:r w:rsidRPr="002960A4">
        <w:rPr>
          <w:rStyle w:val="fontstyle01"/>
          <w:rFonts w:ascii="Times New Roman" w:eastAsiaTheme="minorHAnsi" w:hAnsi="Times New Roman" w:cs="Times New Roman" w:hint="default"/>
          <w:lang w:val="sr-Cyrl-RS"/>
        </w:rPr>
        <w:t>и 8/2019</w:t>
      </w:r>
      <w:r w:rsidRPr="002960A4">
        <w:rPr>
          <w:rStyle w:val="fontstyle01"/>
          <w:rFonts w:ascii="Times New Roman" w:eastAsiaTheme="minorHAnsi" w:hAnsi="Times New Roman" w:cs="Times New Roman" w:hint="default"/>
        </w:rPr>
        <w:t>)</w:t>
      </w:r>
      <w:r w:rsidRPr="002960A4">
        <w:rPr>
          <w:rStyle w:val="fontstyle01"/>
          <w:rFonts w:ascii="Times New Roman" w:eastAsiaTheme="minorHAnsi" w:hAnsi="Times New Roman" w:cs="Times New Roman" w:hint="default"/>
          <w:lang w:val="sr-Cyrl-RS"/>
        </w:rPr>
        <w:t xml:space="preserve"> и </w:t>
      </w:r>
      <w:r w:rsidRPr="002960A4">
        <w:rPr>
          <w:rFonts w:ascii="Times New Roman" w:eastAsia="Calibri" w:hAnsi="Times New Roman" w:cs="Times New Roman"/>
          <w:sz w:val="24"/>
          <w:szCs w:val="24"/>
          <w:lang w:val="sr-Cyrl-RS" w:eastAsia="x-none"/>
        </w:rPr>
        <w:t>Записника о квантитативном</w:t>
      </w:r>
      <w:r w:rsidRPr="00E924BD">
        <w:rPr>
          <w:rFonts w:ascii="Times New Roman" w:eastAsia="Calibri" w:hAnsi="Times New Roman" w:cs="Times New Roman"/>
          <w:sz w:val="24"/>
          <w:szCs w:val="24"/>
          <w:lang w:val="sr-Cyrl-RS" w:eastAsia="x-none"/>
        </w:rPr>
        <w:t xml:space="preserve"> и квалитативном пријему којим се констатује уредна испорука добара, а </w:t>
      </w:r>
      <w:r w:rsidRPr="00E924BD">
        <w:rPr>
          <w:rFonts w:ascii="Times New Roman" w:eastAsia="ヒラギノ角ゴ Pro W3" w:hAnsi="Times New Roman" w:cs="Times New Roman"/>
          <w:sz w:val="24"/>
          <w:szCs w:val="24"/>
        </w:rPr>
        <w:t>који потписују представници Наручиоца и Добављач</w:t>
      </w:r>
      <w:r w:rsidRPr="00E924BD">
        <w:rPr>
          <w:rStyle w:val="fontstyle01"/>
          <w:rFonts w:ascii="Times New Roman" w:eastAsiaTheme="minorHAnsi" w:hAnsi="Times New Roman" w:cs="Times New Roman" w:hint="default"/>
          <w:lang w:val="sr-Cyrl-RS"/>
        </w:rPr>
        <w:t>.</w:t>
      </w:r>
      <w:r w:rsidRPr="00EA7684">
        <w:rPr>
          <w:rFonts w:ascii="Times New Roman" w:eastAsia="Times New Roman" w:hAnsi="Times New Roman" w:cs="Times New Roman"/>
          <w:sz w:val="24"/>
          <w:szCs w:val="24"/>
          <w:lang w:val="sr-Cyrl-RS" w:eastAsia="ar-SA"/>
        </w:rPr>
        <w:t xml:space="preserve"> </w:t>
      </w:r>
    </w:p>
    <w:p w14:paraId="3DC982EE" w14:textId="77777777" w:rsidR="00EA7684" w:rsidRPr="00EA7684" w:rsidRDefault="00EA7684" w:rsidP="00EA7684">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EA7684">
        <w:rPr>
          <w:rFonts w:ascii="Times New Roman" w:eastAsia="Times New Roman" w:hAnsi="Times New Roman" w:cs="Times New Roman"/>
          <w:sz w:val="24"/>
          <w:szCs w:val="24"/>
          <w:lang w:val="sr-Cyrl-RS" w:eastAsia="ar-SA"/>
        </w:rPr>
        <w:t>Добављач је у обавези да на рачуну  наведе детаљну спецификацију испоручених добара.</w:t>
      </w:r>
    </w:p>
    <w:p w14:paraId="1C025019" w14:textId="0DB331ED" w:rsidR="003C2ED0" w:rsidRPr="003C2ED0" w:rsidRDefault="003C2ED0" w:rsidP="00EA7684">
      <w:pPr>
        <w:tabs>
          <w:tab w:val="left" w:pos="250"/>
          <w:tab w:val="left" w:leader="underscore" w:pos="4406"/>
        </w:tabs>
        <w:autoSpaceDE w:val="0"/>
        <w:autoSpaceDN w:val="0"/>
        <w:adjustRightInd w:val="0"/>
        <w:spacing w:after="0" w:line="240" w:lineRule="auto"/>
        <w:jc w:val="both"/>
        <w:rPr>
          <w:rFonts w:ascii="Times New Roman" w:eastAsia="TimesNewRomanPSMT" w:hAnsi="Times New Roman" w:cs="Times New Roman"/>
          <w:bCs/>
          <w:i/>
          <w:sz w:val="24"/>
          <w:szCs w:val="24"/>
          <w:lang w:val="sr-Cyrl-RS" w:eastAsia="x-none"/>
        </w:rPr>
      </w:pPr>
    </w:p>
    <w:p w14:paraId="1FC793B8" w14:textId="77777777" w:rsidR="003C2ED0" w:rsidRPr="003C2ED0" w:rsidRDefault="003C2ED0" w:rsidP="003C2ED0">
      <w:pPr>
        <w:spacing w:after="0" w:line="240" w:lineRule="auto"/>
        <w:jc w:val="both"/>
        <w:rPr>
          <w:rFonts w:ascii="Times New Roman" w:eastAsia="Times New Roman" w:hAnsi="Times New Roman" w:cs="Times New Roman"/>
          <w:iCs/>
          <w:sz w:val="24"/>
          <w:szCs w:val="24"/>
          <w:lang w:val="sr-Cyrl-RS"/>
        </w:rPr>
      </w:pPr>
    </w:p>
    <w:p w14:paraId="467ABC01" w14:textId="77777777" w:rsidR="003C2ED0" w:rsidRPr="003C2ED0" w:rsidRDefault="003C2ED0" w:rsidP="003C2ED0">
      <w:pPr>
        <w:spacing w:after="0" w:line="240" w:lineRule="auto"/>
        <w:jc w:val="both"/>
        <w:rPr>
          <w:rFonts w:ascii="Times New Roman" w:eastAsia="Times New Roman" w:hAnsi="Times New Roman" w:cs="Times New Roman"/>
          <w:b/>
          <w:iCs/>
          <w:sz w:val="24"/>
          <w:szCs w:val="24"/>
          <w:lang w:val="sr-Cyrl-RS"/>
        </w:rPr>
      </w:pPr>
      <w:r w:rsidRPr="003C2ED0">
        <w:rPr>
          <w:rFonts w:ascii="Times New Roman" w:eastAsia="Times New Roman" w:hAnsi="Times New Roman" w:cs="Times New Roman"/>
          <w:b/>
          <w:iCs/>
          <w:sz w:val="24"/>
          <w:szCs w:val="24"/>
          <w:lang w:val="sr-Cyrl-RS"/>
        </w:rPr>
        <w:t xml:space="preserve">                             ПРАВА И ОБАВЕЗЕ УГОВОРНИХ СТРАНА</w:t>
      </w:r>
    </w:p>
    <w:p w14:paraId="6D8B5B1C" w14:textId="77777777" w:rsidR="003C2ED0" w:rsidRPr="003C2ED0" w:rsidRDefault="003C2ED0" w:rsidP="003C2ED0">
      <w:pPr>
        <w:spacing w:after="0" w:line="240" w:lineRule="auto"/>
        <w:ind w:left="2160" w:firstLine="720"/>
        <w:jc w:val="both"/>
        <w:rPr>
          <w:rFonts w:ascii="Times New Roman" w:eastAsia="Times New Roman" w:hAnsi="Times New Roman" w:cs="Times New Roman"/>
          <w:b/>
          <w:iCs/>
          <w:sz w:val="24"/>
          <w:szCs w:val="24"/>
          <w:lang w:val="sr-Cyrl-RS"/>
        </w:rPr>
      </w:pPr>
    </w:p>
    <w:p w14:paraId="16333ED4" w14:textId="77777777" w:rsidR="003C2ED0" w:rsidRPr="00EA7684" w:rsidRDefault="003C2ED0" w:rsidP="003C2ED0">
      <w:pPr>
        <w:autoSpaceDE w:val="0"/>
        <w:autoSpaceDN w:val="0"/>
        <w:adjustRightInd w:val="0"/>
        <w:spacing w:before="19" w:after="0" w:line="278" w:lineRule="exact"/>
        <w:jc w:val="center"/>
        <w:rPr>
          <w:rFonts w:ascii="Times New Roman" w:eastAsia="Times New Roman" w:hAnsi="Times New Roman" w:cs="Times New Roman"/>
          <w:b/>
          <w:sz w:val="24"/>
          <w:szCs w:val="24"/>
          <w:lang w:val="sr-Cyrl-RS" w:eastAsia="sr-Cyrl-CS"/>
        </w:rPr>
      </w:pPr>
      <w:r w:rsidRPr="00EA7684">
        <w:rPr>
          <w:rFonts w:ascii="Times New Roman" w:eastAsia="Times New Roman" w:hAnsi="Times New Roman" w:cs="Times New Roman"/>
          <w:b/>
          <w:sz w:val="24"/>
          <w:szCs w:val="24"/>
          <w:lang w:val="sr-Cyrl-CS" w:eastAsia="sr-Cyrl-CS"/>
        </w:rPr>
        <w:t xml:space="preserve">Члан </w:t>
      </w:r>
      <w:r w:rsidRPr="00EA7684">
        <w:rPr>
          <w:rFonts w:ascii="Times New Roman" w:eastAsia="Times New Roman" w:hAnsi="Times New Roman" w:cs="Times New Roman"/>
          <w:b/>
          <w:sz w:val="24"/>
          <w:szCs w:val="24"/>
          <w:lang w:eastAsia="sr-Cyrl-CS"/>
        </w:rPr>
        <w:t>3.</w:t>
      </w:r>
    </w:p>
    <w:p w14:paraId="46FE1605" w14:textId="77777777" w:rsidR="003C2ED0" w:rsidRPr="00EA7684" w:rsidRDefault="003C2ED0" w:rsidP="003C2ED0">
      <w:pPr>
        <w:autoSpaceDE w:val="0"/>
        <w:autoSpaceDN w:val="0"/>
        <w:adjustRightInd w:val="0"/>
        <w:spacing w:before="19" w:after="0" w:line="278" w:lineRule="exact"/>
        <w:rPr>
          <w:rFonts w:ascii="Times New Roman" w:eastAsia="Times New Roman" w:hAnsi="Times New Roman" w:cs="Times New Roman"/>
          <w:sz w:val="24"/>
          <w:szCs w:val="24"/>
          <w:lang w:val="sr-Cyrl-RS" w:eastAsia="sr-Cyrl-CS"/>
        </w:rPr>
      </w:pPr>
      <w:r w:rsidRPr="00EA7684">
        <w:rPr>
          <w:rFonts w:ascii="Times New Roman" w:eastAsia="Times New Roman" w:hAnsi="Times New Roman" w:cs="Times New Roman"/>
          <w:b/>
          <w:sz w:val="24"/>
          <w:szCs w:val="24"/>
          <w:lang w:val="sr-Cyrl-RS" w:eastAsia="sr-Cyrl-CS"/>
        </w:rPr>
        <w:tab/>
      </w:r>
      <w:r w:rsidRPr="00EA7684">
        <w:rPr>
          <w:rFonts w:ascii="Times New Roman" w:eastAsia="Times New Roman" w:hAnsi="Times New Roman" w:cs="Times New Roman"/>
          <w:sz w:val="24"/>
          <w:szCs w:val="24"/>
          <w:lang w:val="sr-Cyrl-RS" w:eastAsia="sr-Cyrl-CS"/>
        </w:rPr>
        <w:t>Добављач се обавезује да ће:</w:t>
      </w:r>
    </w:p>
    <w:p w14:paraId="5C4DBCCF" w14:textId="77777777" w:rsidR="00EA7684" w:rsidRPr="00EA7684"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A7684">
        <w:rPr>
          <w:rFonts w:ascii="Times New Roman" w:eastAsia="ヒラギノ角ゴ Pro W3" w:hAnsi="Times New Roman" w:cs="Times New Roman"/>
          <w:color w:val="000000"/>
          <w:sz w:val="24"/>
          <w:szCs w:val="24"/>
        </w:rPr>
        <w:t>одмах по закључењу овог уговора приступи реализацији уговора;</w:t>
      </w:r>
    </w:p>
    <w:p w14:paraId="2D512891" w14:textId="77777777" w:rsidR="00EA7684" w:rsidRPr="00EA7684" w:rsidRDefault="00EA7684" w:rsidP="00EA7684">
      <w:pPr>
        <w:numPr>
          <w:ilvl w:val="0"/>
          <w:numId w:val="46"/>
        </w:numPr>
        <w:spacing w:after="0" w:line="240" w:lineRule="auto"/>
        <w:ind w:left="360" w:hanging="284"/>
        <w:jc w:val="both"/>
        <w:rPr>
          <w:rFonts w:ascii="Times New Roman" w:eastAsia="Calibri" w:hAnsi="Times New Roman" w:cs="Times New Roman"/>
          <w:sz w:val="24"/>
          <w:szCs w:val="24"/>
          <w:lang w:val="sr-Cyrl-RS"/>
        </w:rPr>
      </w:pPr>
      <w:r w:rsidRPr="00EA7684">
        <w:rPr>
          <w:rFonts w:ascii="Times New Roman" w:eastAsia="Calibri" w:hAnsi="Times New Roman" w:cs="Times New Roman"/>
          <w:sz w:val="24"/>
          <w:szCs w:val="24"/>
          <w:lang w:val="sr-Cyrl-RS"/>
        </w:rPr>
        <w:t xml:space="preserve">одреди лице које ће бити одговорно за организацију рада у циљу реализације уговора; </w:t>
      </w:r>
    </w:p>
    <w:p w14:paraId="1D8E1493" w14:textId="67D832F8" w:rsidR="00EA7684" w:rsidRPr="00EA7684"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A7684">
        <w:rPr>
          <w:rFonts w:ascii="Times New Roman" w:eastAsia="ヒラギノ角ゴ Pro W3" w:hAnsi="Times New Roman" w:cs="Times New Roman"/>
          <w:color w:val="000000"/>
          <w:sz w:val="24"/>
          <w:szCs w:val="24"/>
          <w:lang w:val="sr-Cyrl-RS"/>
        </w:rPr>
        <w:t>испоручи предметна добро</w:t>
      </w:r>
      <w:r w:rsidRPr="00EA7684">
        <w:rPr>
          <w:rFonts w:ascii="Times New Roman" w:eastAsia="ヒラギノ角ゴ Pro W3" w:hAnsi="Times New Roman" w:cs="Times New Roman"/>
          <w:color w:val="000000"/>
          <w:sz w:val="24"/>
          <w:szCs w:val="24"/>
        </w:rPr>
        <w:t xml:space="preserve"> које </w:t>
      </w:r>
      <w:r w:rsidRPr="00EA7684">
        <w:rPr>
          <w:rFonts w:ascii="Times New Roman" w:eastAsia="ヒラギノ角ゴ Pro W3" w:hAnsi="Times New Roman" w:cs="Times New Roman"/>
          <w:color w:val="000000"/>
          <w:sz w:val="24"/>
          <w:szCs w:val="24"/>
          <w:lang w:val="sr-Cyrl-RS"/>
        </w:rPr>
        <w:t>је</w:t>
      </w:r>
      <w:r w:rsidRPr="00EA7684">
        <w:rPr>
          <w:rFonts w:ascii="Times New Roman" w:eastAsia="ヒラギノ角ゴ Pro W3" w:hAnsi="Times New Roman" w:cs="Times New Roman"/>
          <w:color w:val="000000"/>
          <w:sz w:val="24"/>
          <w:szCs w:val="24"/>
        </w:rPr>
        <w:t xml:space="preserve"> предмет овог уговора у свему према понуди </w:t>
      </w:r>
      <w:r w:rsidR="00AF0D42">
        <w:rPr>
          <w:rFonts w:ascii="Times New Roman" w:eastAsia="ヒラギノ角ゴ Pro W3" w:hAnsi="Times New Roman" w:cs="Times New Roman"/>
          <w:color w:val="000000"/>
          <w:sz w:val="24"/>
          <w:szCs w:val="24"/>
          <w:lang w:val="sr-Cyrl-RS"/>
        </w:rPr>
        <w:t>и Техничкој спецификацији из</w:t>
      </w:r>
      <w:r w:rsidRPr="00EA7684">
        <w:rPr>
          <w:rFonts w:ascii="Times New Roman" w:eastAsia="ヒラギノ角ゴ Pro W3" w:hAnsi="Times New Roman" w:cs="Times New Roman"/>
          <w:color w:val="000000"/>
          <w:sz w:val="24"/>
          <w:szCs w:val="24"/>
          <w:lang w:val="sr-Cyrl-RS"/>
        </w:rPr>
        <w:t xml:space="preserve"> конкурсне документације  и то по захтеву Наручиоца</w:t>
      </w:r>
      <w:r w:rsidRPr="00EA7684">
        <w:rPr>
          <w:rFonts w:ascii="Times New Roman" w:eastAsia="ヒラギノ角ゴ Pro W3" w:hAnsi="Times New Roman" w:cs="Times New Roman"/>
          <w:color w:val="000000"/>
          <w:sz w:val="24"/>
          <w:szCs w:val="24"/>
        </w:rPr>
        <w:t>;</w:t>
      </w:r>
      <w:r w:rsidRPr="00EA7684">
        <w:rPr>
          <w:rFonts w:ascii="Times New Roman" w:hAnsi="Times New Roman" w:cs="Times New Roman"/>
          <w:sz w:val="24"/>
          <w:szCs w:val="24"/>
        </w:rPr>
        <w:t xml:space="preserve">  </w:t>
      </w:r>
    </w:p>
    <w:p w14:paraId="6EB81355" w14:textId="716E4A84" w:rsidR="00EA7684" w:rsidRPr="00EA7684"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A7684">
        <w:rPr>
          <w:rFonts w:ascii="Times New Roman" w:hAnsi="Times New Roman" w:cs="Times New Roman"/>
          <w:sz w:val="24"/>
          <w:szCs w:val="24"/>
          <w:lang w:val="sr-Cyrl-RS"/>
        </w:rPr>
        <w:t>да испоручи искључиов</w:t>
      </w:r>
      <w:r w:rsidR="00AF0D42">
        <w:rPr>
          <w:rFonts w:ascii="Times New Roman" w:hAnsi="Times New Roman" w:cs="Times New Roman"/>
          <w:sz w:val="24"/>
          <w:szCs w:val="24"/>
          <w:lang w:val="sr-Cyrl-RS"/>
        </w:rPr>
        <w:t>о</w:t>
      </w:r>
      <w:r w:rsidR="00E924BD">
        <w:rPr>
          <w:rFonts w:ascii="Times New Roman" w:hAnsi="Times New Roman" w:cs="Times New Roman"/>
          <w:sz w:val="24"/>
          <w:szCs w:val="24"/>
          <w:lang w:val="sr-Cyrl-RS"/>
        </w:rPr>
        <w:t xml:space="preserve"> оригинал тонере (</w:t>
      </w:r>
      <w:r w:rsidR="00E924BD" w:rsidRPr="009E5CD6">
        <w:rPr>
          <w:rFonts w:ascii="Times New Roman" w:hAnsi="Times New Roman" w:cs="Times New Roman"/>
          <w:sz w:val="24"/>
          <w:szCs w:val="24"/>
          <w:lang w:val="sr-Latn-RS"/>
        </w:rPr>
        <w:t xml:space="preserve">CANON, HP, </w:t>
      </w:r>
      <w:r w:rsidR="00E924BD">
        <w:rPr>
          <w:rFonts w:ascii="Times New Roman" w:hAnsi="Times New Roman" w:cs="Times New Roman"/>
          <w:sz w:val="24"/>
          <w:szCs w:val="24"/>
          <w:lang w:val="sr-Latn-RS"/>
        </w:rPr>
        <w:t>LEXMARK и</w:t>
      </w:r>
      <w:r w:rsidR="00CD13CB">
        <w:rPr>
          <w:rFonts w:ascii="Times New Roman" w:hAnsi="Times New Roman" w:cs="Times New Roman"/>
          <w:sz w:val="24"/>
          <w:szCs w:val="24"/>
          <w:lang w:val="sr-Latn-RS"/>
        </w:rPr>
        <w:t xml:space="preserve"> SHARP</w:t>
      </w:r>
      <w:r w:rsidR="00E924BD">
        <w:rPr>
          <w:rFonts w:ascii="Times New Roman" w:hAnsi="Times New Roman" w:cs="Times New Roman"/>
          <w:sz w:val="24"/>
          <w:szCs w:val="24"/>
          <w:lang w:val="sr-Cyrl-RS"/>
        </w:rPr>
        <w:t>)</w:t>
      </w:r>
      <w:r w:rsidRPr="00EA7684">
        <w:rPr>
          <w:rFonts w:ascii="Times New Roman" w:hAnsi="Times New Roman" w:cs="Times New Roman"/>
          <w:sz w:val="24"/>
          <w:szCs w:val="24"/>
          <w:lang w:val="sr-Cyrl-RS"/>
        </w:rPr>
        <w:t xml:space="preserve"> односно</w:t>
      </w:r>
      <w:r w:rsidR="00CC39CF">
        <w:rPr>
          <w:rFonts w:ascii="Times New Roman" w:hAnsi="Times New Roman" w:cs="Times New Roman"/>
          <w:sz w:val="24"/>
          <w:szCs w:val="24"/>
          <w:lang w:val="sr-Cyrl-RS"/>
        </w:rPr>
        <w:t xml:space="preserve"> не</w:t>
      </w:r>
      <w:r w:rsidRPr="00EA7684">
        <w:rPr>
          <w:rFonts w:ascii="Times New Roman" w:hAnsi="Times New Roman" w:cs="Times New Roman"/>
          <w:sz w:val="24"/>
          <w:szCs w:val="24"/>
          <w:lang w:val="sr-Cyrl-RS"/>
        </w:rPr>
        <w:t>рециклиране, неремонтоване, у оригиналном паковању и чији је произвођач обележен на адекватан начин</w:t>
      </w:r>
      <w:r w:rsidRPr="00EA7684">
        <w:rPr>
          <w:rFonts w:ascii="Times New Roman" w:hAnsi="Times New Roman" w:cs="Times New Roman"/>
          <w:sz w:val="24"/>
          <w:szCs w:val="24"/>
        </w:rPr>
        <w:t xml:space="preserve"> </w:t>
      </w:r>
      <w:r w:rsidRPr="00EA7684">
        <w:rPr>
          <w:rFonts w:ascii="Times New Roman" w:hAnsi="Times New Roman" w:cs="Times New Roman"/>
          <w:sz w:val="24"/>
          <w:szCs w:val="24"/>
          <w:lang w:val="sr-Cyrl-RS"/>
        </w:rPr>
        <w:t>(оригинал холограм произвођача и декларација произвођача);</w:t>
      </w:r>
    </w:p>
    <w:p w14:paraId="26CA8C1B" w14:textId="77777777" w:rsidR="00EA7684" w:rsidRPr="00EA7684"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A7684">
        <w:rPr>
          <w:rFonts w:ascii="Times New Roman" w:hAnsi="Times New Roman" w:cs="Times New Roman"/>
          <w:sz w:val="24"/>
          <w:szCs w:val="24"/>
          <w:lang w:val="sr-Cyrl-RS"/>
        </w:rPr>
        <w:t xml:space="preserve">обавести Наручиоца уколико дође до промене амбалаже који су предмет овог уговора; </w:t>
      </w:r>
    </w:p>
    <w:p w14:paraId="436DB4C3" w14:textId="77777777" w:rsidR="00EA7684" w:rsidRPr="00EA7684"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A7684">
        <w:rPr>
          <w:rFonts w:ascii="Times New Roman" w:eastAsia="ヒラギノ角ゴ Pro W3" w:hAnsi="Times New Roman" w:cs="Times New Roman"/>
          <w:color w:val="000000"/>
          <w:sz w:val="24"/>
          <w:szCs w:val="24"/>
        </w:rPr>
        <w:t xml:space="preserve">Наручиоцу достави </w:t>
      </w:r>
      <w:r w:rsidRPr="00EA7684">
        <w:rPr>
          <w:rFonts w:ascii="Times New Roman" w:hAnsi="Times New Roman" w:cs="Times New Roman"/>
          <w:sz w:val="24"/>
          <w:szCs w:val="24"/>
          <w:lang w:val="ru-RU"/>
        </w:rPr>
        <w:t>сопствену бланко меницу</w:t>
      </w:r>
      <w:r w:rsidRPr="00EA7684">
        <w:rPr>
          <w:rFonts w:ascii="Times New Roman" w:eastAsia="ヒラギノ角ゴ Pro W3" w:hAnsi="Times New Roman" w:cs="Times New Roman"/>
          <w:color w:val="000000"/>
          <w:sz w:val="24"/>
          <w:szCs w:val="24"/>
        </w:rPr>
        <w:t xml:space="preserve"> за добро извршење посла у року и на начин дефинисан конкурсном документацијом за предметну јавну набавку, а у противном Наручилац може да раскине овај уговор. </w:t>
      </w:r>
    </w:p>
    <w:p w14:paraId="1050F30E" w14:textId="4DF3FFFA" w:rsidR="003C2ED0" w:rsidRPr="003C2ED0" w:rsidRDefault="00EA7684" w:rsidP="003C2ED0">
      <w:pPr>
        <w:tabs>
          <w:tab w:val="left" w:pos="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Гарантни рок </w:t>
      </w:r>
      <w:r w:rsidR="003C2ED0" w:rsidRPr="00EA7684">
        <w:rPr>
          <w:rFonts w:ascii="Times New Roman" w:eastAsia="Times New Roman" w:hAnsi="Times New Roman" w:cs="Times New Roman"/>
          <w:sz w:val="24"/>
          <w:szCs w:val="24"/>
          <w:lang w:val="sr-Cyrl-CS"/>
        </w:rPr>
        <w:t xml:space="preserve"> је дефинисан декларацијом произвођача.</w:t>
      </w:r>
      <w:r w:rsidR="003C2ED0" w:rsidRPr="003C2ED0">
        <w:rPr>
          <w:rFonts w:ascii="Times New Roman" w:eastAsia="Times New Roman" w:hAnsi="Times New Roman" w:cs="Times New Roman"/>
          <w:sz w:val="24"/>
          <w:szCs w:val="24"/>
          <w:lang w:val="sr-Cyrl-CS"/>
        </w:rPr>
        <w:t xml:space="preserve"> </w:t>
      </w:r>
    </w:p>
    <w:p w14:paraId="0C89099A" w14:textId="77777777" w:rsidR="003C2ED0" w:rsidRPr="003C2ED0" w:rsidRDefault="003C2ED0"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CS" w:eastAsia="sr-Cyrl-CS"/>
        </w:rPr>
      </w:pPr>
    </w:p>
    <w:p w14:paraId="0041FE30" w14:textId="77777777" w:rsidR="003C2ED0" w:rsidRPr="00EA7684" w:rsidRDefault="003C2ED0" w:rsidP="003C2ED0">
      <w:pPr>
        <w:autoSpaceDE w:val="0"/>
        <w:autoSpaceDN w:val="0"/>
        <w:adjustRightInd w:val="0"/>
        <w:spacing w:before="19" w:after="0" w:line="278" w:lineRule="exact"/>
        <w:jc w:val="both"/>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t xml:space="preserve">                   </w:t>
      </w:r>
      <w:r w:rsidRPr="00EA7684">
        <w:rPr>
          <w:rFonts w:ascii="Times New Roman" w:eastAsia="Times New Roman" w:hAnsi="Times New Roman" w:cs="Times New Roman"/>
          <w:b/>
          <w:sz w:val="24"/>
          <w:szCs w:val="24"/>
          <w:lang w:val="sr-Cyrl-RS" w:eastAsia="sr-Cyrl-CS"/>
        </w:rPr>
        <w:t>Члан 4.</w:t>
      </w:r>
    </w:p>
    <w:p w14:paraId="7EC1357A" w14:textId="2FE0AAAC" w:rsidR="003C2ED0" w:rsidRPr="00EA7684" w:rsidRDefault="00EA7684" w:rsidP="003C2ED0">
      <w:pPr>
        <w:spacing w:after="0" w:line="240" w:lineRule="auto"/>
        <w:ind w:right="6" w:firstLine="720"/>
        <w:jc w:val="both"/>
        <w:rPr>
          <w:rFonts w:ascii="Times New Roman" w:eastAsia="Times New Roman" w:hAnsi="Times New Roman" w:cs="Times New Roman"/>
          <w:sz w:val="24"/>
          <w:szCs w:val="24"/>
          <w:lang w:val="sr-Cyrl-CS" w:eastAsia="sr-Cyrl-CS"/>
        </w:rPr>
      </w:pPr>
      <w:r w:rsidRPr="00EA7684">
        <w:rPr>
          <w:rFonts w:ascii="Times New Roman" w:eastAsia="Times New Roman" w:hAnsi="Times New Roman" w:cs="Times New Roman"/>
          <w:sz w:val="24"/>
          <w:szCs w:val="24"/>
          <w:lang w:val="sr-Cyrl-CS" w:eastAsia="sr-Cyrl-CS"/>
        </w:rPr>
        <w:t>Наручилац се обавезује да</w:t>
      </w:r>
      <w:r w:rsidR="003C2ED0" w:rsidRPr="00EA7684">
        <w:rPr>
          <w:rFonts w:ascii="Times New Roman" w:eastAsia="Times New Roman" w:hAnsi="Times New Roman" w:cs="Times New Roman"/>
          <w:sz w:val="24"/>
          <w:szCs w:val="24"/>
          <w:lang w:val="sr-Cyrl-CS" w:eastAsia="sr-Cyrl-CS"/>
        </w:rPr>
        <w:t>:</w:t>
      </w:r>
    </w:p>
    <w:p w14:paraId="66599683" w14:textId="7C2B19F4" w:rsidR="00EA7684" w:rsidRPr="00EA7684"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A7684">
        <w:rPr>
          <w:rFonts w:ascii="Times New Roman" w:eastAsia="ヒラギノ角ゴ Pro W3" w:hAnsi="Times New Roman" w:cs="Times New Roman"/>
          <w:color w:val="000000"/>
          <w:sz w:val="24"/>
          <w:szCs w:val="24"/>
        </w:rPr>
        <w:t xml:space="preserve">Добављачу плати цену за </w:t>
      </w:r>
      <w:r w:rsidRPr="00EA7684">
        <w:rPr>
          <w:rFonts w:ascii="Times New Roman" w:eastAsia="ヒラギノ角ゴ Pro W3" w:hAnsi="Times New Roman" w:cs="Times New Roman"/>
          <w:color w:val="000000"/>
          <w:sz w:val="24"/>
          <w:szCs w:val="24"/>
          <w:lang w:val="sr-Cyrl-RS"/>
        </w:rPr>
        <w:t>испоручено добро</w:t>
      </w:r>
      <w:r w:rsidRPr="00EA7684">
        <w:rPr>
          <w:rFonts w:ascii="Times New Roman" w:eastAsia="ヒラギノ角ゴ Pro W3" w:hAnsi="Times New Roman" w:cs="Times New Roman"/>
          <w:color w:val="000000"/>
          <w:sz w:val="24"/>
          <w:szCs w:val="24"/>
        </w:rPr>
        <w:t xml:space="preserve"> које су предмет овог уговора, у складу са чланом </w:t>
      </w:r>
      <w:r>
        <w:rPr>
          <w:rFonts w:ascii="Times New Roman" w:eastAsia="ヒラギノ角ゴ Pro W3" w:hAnsi="Times New Roman" w:cs="Times New Roman"/>
          <w:color w:val="000000"/>
          <w:sz w:val="24"/>
          <w:szCs w:val="24"/>
          <w:lang w:val="sr-Cyrl-RS"/>
        </w:rPr>
        <w:t>2</w:t>
      </w:r>
      <w:r w:rsidRPr="00EA7684">
        <w:rPr>
          <w:rFonts w:ascii="Times New Roman" w:eastAsia="ヒラギノ角ゴ Pro W3" w:hAnsi="Times New Roman" w:cs="Times New Roman"/>
          <w:color w:val="000000"/>
          <w:sz w:val="24"/>
          <w:szCs w:val="24"/>
        </w:rPr>
        <w:t xml:space="preserve">. овог </w:t>
      </w:r>
      <w:r w:rsidRPr="00EA7684">
        <w:rPr>
          <w:rFonts w:ascii="Times New Roman" w:eastAsia="ヒラギノ角ゴ Pro W3" w:hAnsi="Times New Roman" w:cs="Times New Roman"/>
          <w:color w:val="000000"/>
          <w:sz w:val="24"/>
          <w:szCs w:val="24"/>
          <w:lang w:val="sr-Cyrl-RS"/>
        </w:rPr>
        <w:t>у</w:t>
      </w:r>
      <w:r w:rsidRPr="00EA7684">
        <w:rPr>
          <w:rFonts w:ascii="Times New Roman" w:eastAsia="ヒラギノ角ゴ Pro W3" w:hAnsi="Times New Roman" w:cs="Times New Roman"/>
          <w:color w:val="000000"/>
          <w:sz w:val="24"/>
          <w:szCs w:val="24"/>
        </w:rPr>
        <w:t>говора;</w:t>
      </w:r>
    </w:p>
    <w:p w14:paraId="15EFFED4" w14:textId="77777777" w:rsidR="00EA7684" w:rsidRPr="00EA7684"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proofErr w:type="gramStart"/>
      <w:r w:rsidRPr="00EA7684">
        <w:rPr>
          <w:rFonts w:ascii="Times New Roman" w:eastAsia="ヒラギノ角ゴ Pro W3" w:hAnsi="Times New Roman" w:cs="Times New Roman"/>
          <w:color w:val="000000"/>
          <w:sz w:val="24"/>
          <w:szCs w:val="24"/>
        </w:rPr>
        <w:t>пружи</w:t>
      </w:r>
      <w:proofErr w:type="gramEnd"/>
      <w:r w:rsidRPr="00EA7684">
        <w:rPr>
          <w:rFonts w:ascii="Times New Roman" w:eastAsia="ヒラギノ角ゴ Pro W3" w:hAnsi="Times New Roman" w:cs="Times New Roman"/>
          <w:color w:val="000000"/>
          <w:sz w:val="24"/>
          <w:szCs w:val="24"/>
        </w:rPr>
        <w:t xml:space="preserve"> Добављачу све неопходне информације за извршење обавеза из овог уговора.</w:t>
      </w:r>
    </w:p>
    <w:p w14:paraId="039BD895" w14:textId="77777777" w:rsidR="003C2ED0" w:rsidRPr="00EA7684"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CD08D18" w14:textId="77777777" w:rsidR="003C2ED0" w:rsidRPr="00EA7684" w:rsidRDefault="003C2ED0" w:rsidP="003C2ED0">
      <w:pPr>
        <w:autoSpaceDE w:val="0"/>
        <w:autoSpaceDN w:val="0"/>
        <w:adjustRightInd w:val="0"/>
        <w:spacing w:before="29" w:after="0" w:line="269" w:lineRule="exact"/>
        <w:jc w:val="center"/>
        <w:rPr>
          <w:rFonts w:ascii="Times New Roman" w:eastAsia="Times New Roman" w:hAnsi="Times New Roman" w:cs="Times New Roman"/>
          <w:b/>
          <w:sz w:val="24"/>
          <w:szCs w:val="24"/>
          <w:lang w:eastAsia="sr-Cyrl-CS"/>
        </w:rPr>
      </w:pPr>
      <w:r w:rsidRPr="00EA7684">
        <w:rPr>
          <w:rFonts w:ascii="Times New Roman" w:eastAsia="Times New Roman" w:hAnsi="Times New Roman" w:cs="Times New Roman"/>
          <w:b/>
          <w:sz w:val="24"/>
          <w:szCs w:val="24"/>
          <w:lang w:val="sr-Cyrl-CS" w:eastAsia="sr-Cyrl-CS"/>
        </w:rPr>
        <w:t xml:space="preserve">  Члан 5</w:t>
      </w:r>
      <w:r w:rsidRPr="00EA7684">
        <w:rPr>
          <w:rFonts w:ascii="Times New Roman" w:eastAsia="Times New Roman" w:hAnsi="Times New Roman" w:cs="Times New Roman"/>
          <w:b/>
          <w:sz w:val="24"/>
          <w:szCs w:val="24"/>
          <w:lang w:eastAsia="sr-Cyrl-CS"/>
        </w:rPr>
        <w:t>.</w:t>
      </w:r>
    </w:p>
    <w:p w14:paraId="37C197B4" w14:textId="77777777" w:rsidR="003C2ED0" w:rsidRPr="003C2ED0" w:rsidRDefault="003C2ED0" w:rsidP="003C2ED0">
      <w:pPr>
        <w:autoSpaceDE w:val="0"/>
        <w:autoSpaceDN w:val="0"/>
        <w:adjustRightInd w:val="0"/>
        <w:spacing w:after="0" w:line="269" w:lineRule="exact"/>
        <w:ind w:firstLine="576"/>
        <w:jc w:val="both"/>
        <w:rPr>
          <w:rFonts w:ascii="Times New Roman" w:eastAsia="Times New Roman" w:hAnsi="Times New Roman" w:cs="Times New Roman"/>
          <w:sz w:val="24"/>
          <w:szCs w:val="24"/>
          <w:lang w:val="sr-Cyrl-RS" w:eastAsia="sr-Cyrl-CS"/>
        </w:rPr>
      </w:pPr>
      <w:r w:rsidRPr="00EA7684">
        <w:rPr>
          <w:rFonts w:ascii="Times New Roman" w:eastAsia="Times New Roman" w:hAnsi="Times New Roman" w:cs="Times New Roman"/>
          <w:sz w:val="24"/>
          <w:szCs w:val="24"/>
          <w:lang w:val="sr-Cyrl-CS" w:eastAsia="sr-Cyrl-CS"/>
        </w:rPr>
        <w:t xml:space="preserve">Уколико </w:t>
      </w:r>
      <w:r w:rsidRPr="00EA7684">
        <w:rPr>
          <w:rFonts w:ascii="Times New Roman" w:eastAsia="Times New Roman" w:hAnsi="Times New Roman" w:cs="Times New Roman"/>
          <w:sz w:val="24"/>
          <w:szCs w:val="24"/>
          <w:lang w:val="sr-Cyrl-RS" w:eastAsia="sr-Cyrl-CS"/>
        </w:rPr>
        <w:t>Добављач</w:t>
      </w:r>
      <w:r w:rsidRPr="00EA7684">
        <w:rPr>
          <w:rFonts w:ascii="Times New Roman" w:eastAsia="Times New Roman" w:hAnsi="Times New Roman" w:cs="Times New Roman"/>
          <w:sz w:val="24"/>
          <w:szCs w:val="24"/>
          <w:lang w:val="sr-Cyrl-CS" w:eastAsia="sr-Cyrl-CS"/>
        </w:rPr>
        <w:t xml:space="preserve"> не испуни своје уговорне обавезе на начин и у року из члана </w:t>
      </w:r>
      <w:r w:rsidRPr="00EA7684">
        <w:rPr>
          <w:rFonts w:ascii="Times New Roman" w:eastAsia="Times New Roman" w:hAnsi="Times New Roman" w:cs="Times New Roman"/>
          <w:sz w:val="24"/>
          <w:szCs w:val="24"/>
          <w:lang w:eastAsia="sr-Cyrl-CS"/>
        </w:rPr>
        <w:t>3</w:t>
      </w:r>
      <w:r w:rsidRPr="00EA7684">
        <w:rPr>
          <w:rFonts w:ascii="Times New Roman" w:eastAsia="Times New Roman" w:hAnsi="Times New Roman" w:cs="Times New Roman"/>
          <w:sz w:val="24"/>
          <w:szCs w:val="24"/>
          <w:lang w:val="sr-Cyrl-CS" w:eastAsia="sr-Cyrl-CS"/>
        </w:rPr>
        <w:t>. овог Уговора, Наручи</w:t>
      </w:r>
      <w:r w:rsidRPr="00EA7684">
        <w:rPr>
          <w:rFonts w:ascii="Times New Roman" w:eastAsia="Times New Roman" w:hAnsi="Times New Roman" w:cs="Times New Roman"/>
          <w:sz w:val="24"/>
          <w:szCs w:val="24"/>
          <w:lang w:val="sr-Cyrl-RS" w:eastAsia="sr-Cyrl-CS"/>
        </w:rPr>
        <w:t>лац може за сваки дан закашњења да наплати уговорну казну у</w:t>
      </w:r>
      <w:r w:rsidRPr="00EA7684">
        <w:rPr>
          <w:rFonts w:ascii="Times New Roman" w:eastAsia="Times New Roman" w:hAnsi="Times New Roman" w:cs="Times New Roman"/>
          <w:sz w:val="24"/>
          <w:szCs w:val="24"/>
          <w:lang w:val="sr-Cyrl-CS" w:eastAsia="sr-Cyrl-CS"/>
        </w:rPr>
        <w:t xml:space="preserve"> износ</w:t>
      </w:r>
      <w:r w:rsidRPr="00EA7684">
        <w:rPr>
          <w:rFonts w:ascii="Times New Roman" w:eastAsia="Times New Roman" w:hAnsi="Times New Roman" w:cs="Times New Roman"/>
          <w:sz w:val="24"/>
          <w:szCs w:val="24"/>
          <w:lang w:val="sr-Cyrl-RS" w:eastAsia="sr-Cyrl-CS"/>
        </w:rPr>
        <w:t>у</w:t>
      </w:r>
      <w:r w:rsidRPr="00EA7684">
        <w:rPr>
          <w:rFonts w:ascii="Times New Roman" w:eastAsia="Times New Roman" w:hAnsi="Times New Roman" w:cs="Times New Roman"/>
          <w:sz w:val="24"/>
          <w:szCs w:val="24"/>
          <w:lang w:val="sr-Cyrl-CS" w:eastAsia="sr-Cyrl-CS"/>
        </w:rPr>
        <w:t xml:space="preserve"> од </w:t>
      </w:r>
      <w:r w:rsidRPr="00EA7684">
        <w:rPr>
          <w:rFonts w:ascii="Times New Roman" w:eastAsia="Times New Roman" w:hAnsi="Times New Roman" w:cs="Times New Roman"/>
          <w:sz w:val="24"/>
          <w:szCs w:val="24"/>
          <w:lang w:val="sr-Cyrl-RS" w:eastAsia="sr-Cyrl-CS"/>
        </w:rPr>
        <w:t>0,1</w:t>
      </w:r>
      <w:r w:rsidRPr="00EA7684">
        <w:rPr>
          <w:rFonts w:ascii="Times New Roman" w:eastAsia="Times New Roman" w:hAnsi="Times New Roman" w:cs="Times New Roman"/>
          <w:sz w:val="24"/>
          <w:szCs w:val="24"/>
          <w:lang w:eastAsia="sr-Cyrl-CS"/>
        </w:rPr>
        <w:t xml:space="preserve"> </w:t>
      </w:r>
      <w:r w:rsidRPr="00EA7684">
        <w:rPr>
          <w:rFonts w:ascii="Times New Roman" w:eastAsia="Times New Roman" w:hAnsi="Times New Roman" w:cs="Times New Roman"/>
          <w:b/>
          <w:bCs/>
          <w:iCs/>
          <w:spacing w:val="-10"/>
          <w:sz w:val="24"/>
          <w:szCs w:val="24"/>
          <w:lang w:val="sr-Cyrl-CS" w:eastAsia="sr-Cyrl-CS"/>
        </w:rPr>
        <w:t>%</w:t>
      </w:r>
      <w:r w:rsidRPr="00EA7684">
        <w:rPr>
          <w:rFonts w:ascii="Times New Roman" w:eastAsia="Times New Roman" w:hAnsi="Times New Roman" w:cs="Times New Roman"/>
          <w:b/>
          <w:bCs/>
          <w:i/>
          <w:iCs/>
          <w:spacing w:val="-10"/>
          <w:sz w:val="24"/>
          <w:szCs w:val="24"/>
          <w:lang w:val="sr-Cyrl-CS" w:eastAsia="sr-Cyrl-CS"/>
        </w:rPr>
        <w:t xml:space="preserve"> </w:t>
      </w:r>
      <w:r w:rsidRPr="00EA7684">
        <w:rPr>
          <w:rFonts w:ascii="Times New Roman" w:eastAsia="Times New Roman" w:hAnsi="Times New Roman" w:cs="Times New Roman"/>
          <w:sz w:val="24"/>
          <w:szCs w:val="24"/>
          <w:lang w:val="sr-Cyrl-CS" w:eastAsia="sr-Cyrl-CS"/>
        </w:rPr>
        <w:t xml:space="preserve">од процењене вредности </w:t>
      </w:r>
      <w:r w:rsidRPr="00EA7684">
        <w:rPr>
          <w:rFonts w:ascii="Times New Roman" w:eastAsia="Times New Roman" w:hAnsi="Times New Roman" w:cs="Times New Roman"/>
          <w:sz w:val="24"/>
          <w:szCs w:val="24"/>
          <w:lang w:val="sr-Cyrl-RS" w:eastAsia="sr-Cyrl-CS"/>
        </w:rPr>
        <w:t xml:space="preserve">јавне </w:t>
      </w:r>
      <w:r w:rsidRPr="00EA7684">
        <w:rPr>
          <w:rFonts w:ascii="Times New Roman" w:eastAsia="Times New Roman" w:hAnsi="Times New Roman" w:cs="Times New Roman"/>
          <w:sz w:val="24"/>
          <w:szCs w:val="24"/>
          <w:lang w:val="sr-Cyrl-CS" w:eastAsia="sr-Cyrl-CS"/>
        </w:rPr>
        <w:t xml:space="preserve">набавке, с тим да укупан износ уговорне казне не може прећи износ од </w:t>
      </w:r>
      <w:r w:rsidRPr="00EA7684">
        <w:rPr>
          <w:rFonts w:ascii="Times New Roman" w:eastAsia="Times New Roman" w:hAnsi="Times New Roman" w:cs="Times New Roman"/>
          <w:sz w:val="24"/>
          <w:szCs w:val="24"/>
          <w:lang w:eastAsia="sr-Cyrl-CS"/>
        </w:rPr>
        <w:t xml:space="preserve">5 % </w:t>
      </w:r>
      <w:r w:rsidRPr="00EA7684">
        <w:rPr>
          <w:rFonts w:ascii="Times New Roman" w:eastAsia="Times New Roman" w:hAnsi="Times New Roman" w:cs="Times New Roman"/>
          <w:sz w:val="24"/>
          <w:szCs w:val="24"/>
          <w:lang w:val="sr-Cyrl-CS" w:eastAsia="sr-Cyrl-CS"/>
        </w:rPr>
        <w:t>процењене вредности јавне набавке</w:t>
      </w:r>
      <w:r w:rsidRPr="00EA7684">
        <w:rPr>
          <w:rFonts w:ascii="Times New Roman" w:eastAsia="Times New Roman" w:hAnsi="Times New Roman" w:cs="Times New Roman"/>
          <w:sz w:val="24"/>
          <w:szCs w:val="24"/>
          <w:lang w:val="sr-Cyrl-RS" w:eastAsia="sr-Cyrl-CS"/>
        </w:rPr>
        <w:t xml:space="preserve">. Ова </w:t>
      </w:r>
      <w:r w:rsidRPr="00EA7684">
        <w:rPr>
          <w:rFonts w:ascii="Times New Roman" w:eastAsia="Times New Roman" w:hAnsi="Times New Roman" w:cs="Times New Roman"/>
          <w:sz w:val="24"/>
          <w:szCs w:val="24"/>
          <w:lang w:val="sr-Cyrl-RS" w:eastAsia="sr-Cyrl-CS"/>
        </w:rPr>
        <w:lastRenderedPageBreak/>
        <w:t>уговорна казна се може реализовати и умањењем износа из фактуре коју Добављач доставља Наручиоцу за испоручена добра и пружене пратеће услуге.</w:t>
      </w:r>
    </w:p>
    <w:p w14:paraId="18E5A0E5" w14:textId="77777777" w:rsidR="003C2ED0" w:rsidRPr="003C2ED0" w:rsidRDefault="003C2ED0" w:rsidP="003C2ED0">
      <w:pPr>
        <w:autoSpaceDE w:val="0"/>
        <w:autoSpaceDN w:val="0"/>
        <w:adjustRightInd w:val="0"/>
        <w:spacing w:after="0" w:line="269" w:lineRule="exact"/>
        <w:ind w:firstLine="576"/>
        <w:jc w:val="both"/>
        <w:rPr>
          <w:rFonts w:ascii="Times New Roman" w:eastAsia="Times New Roman" w:hAnsi="Times New Roman" w:cs="Times New Roman"/>
          <w:sz w:val="24"/>
          <w:szCs w:val="24"/>
          <w:lang w:val="sr-Cyrl-RS" w:eastAsia="sr-Cyrl-CS"/>
        </w:rPr>
      </w:pPr>
    </w:p>
    <w:p w14:paraId="3C5A3620"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RS" w:eastAsia="sr-Cyrl-CS"/>
        </w:rPr>
        <w:t>СРЕДСТВО ОБЕЗБЕЂЕЊА</w:t>
      </w:r>
    </w:p>
    <w:p w14:paraId="6BDB47A8"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p>
    <w:p w14:paraId="5658F6A9"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 Члан 6</w:t>
      </w:r>
      <w:r w:rsidRPr="003C2ED0">
        <w:rPr>
          <w:rFonts w:ascii="Times New Roman" w:eastAsia="Times New Roman" w:hAnsi="Times New Roman" w:cs="Times New Roman"/>
          <w:b/>
          <w:sz w:val="24"/>
          <w:szCs w:val="24"/>
          <w:lang w:eastAsia="sr-Cyrl-CS"/>
        </w:rPr>
        <w:t>.</w:t>
      </w:r>
    </w:p>
    <w:p w14:paraId="2DFB8A56" w14:textId="77777777" w:rsidR="003C2ED0" w:rsidRPr="003C2ED0" w:rsidRDefault="003C2ED0" w:rsidP="003C2ED0">
      <w:pPr>
        <w:spacing w:after="0" w:line="240" w:lineRule="auto"/>
        <w:ind w:firstLine="720"/>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C2ED0">
        <w:rPr>
          <w:rFonts w:ascii="Times New Roman" w:eastAsia="Times New Roman" w:hAnsi="Times New Roman" w:cs="Times New Roman"/>
          <w:b/>
          <w:sz w:val="24"/>
          <w:szCs w:val="24"/>
          <w:lang w:val="ru-RU"/>
        </w:rPr>
        <w:t>меницу</w:t>
      </w:r>
      <w:r w:rsidRPr="003C2ED0">
        <w:rPr>
          <w:rFonts w:ascii="Times New Roman" w:eastAsia="Times New Roman" w:hAnsi="Times New Roman" w:cs="Times New Roman"/>
          <w:sz w:val="24"/>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C2ED0">
        <w:rPr>
          <w:rFonts w:ascii="Times New Roman" w:eastAsia="Times New Roman" w:hAnsi="Times New Roman" w:cs="Times New Roman"/>
          <w:sz w:val="24"/>
          <w:szCs w:val="24"/>
          <w:lang w:val="sr-Latn-RS"/>
        </w:rPr>
        <w:t>„</w:t>
      </w:r>
      <w:r w:rsidRPr="003C2ED0">
        <w:rPr>
          <w:rFonts w:ascii="Times New Roman" w:eastAsia="Times New Roman" w:hAnsi="Times New Roman" w:cs="Times New Roman"/>
          <w:sz w:val="24"/>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овог Уговора.</w:t>
      </w:r>
      <w:r w:rsidRPr="003C2ED0">
        <w:rPr>
          <w:rFonts w:ascii="Times New Roman" w:eastAsia="Times New Roman" w:hAnsi="Times New Roman" w:cs="Times New Roman"/>
          <w:spacing w:val="-4"/>
          <w:sz w:val="24"/>
          <w:szCs w:val="24"/>
        </w:rPr>
        <w:t xml:space="preserve"> </w:t>
      </w:r>
    </w:p>
    <w:p w14:paraId="25F6D006"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x-none"/>
        </w:rPr>
      </w:pPr>
    </w:p>
    <w:p w14:paraId="2BBE1157" w14:textId="18A76B8E" w:rsidR="003C2ED0" w:rsidRPr="003C2ED0" w:rsidRDefault="003C2ED0" w:rsidP="0090478A">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Законом о платном </w:t>
      </w:r>
      <w:r w:rsidRPr="002960A4">
        <w:rPr>
          <w:rFonts w:ascii="Times New Roman" w:eastAsia="Times New Roman" w:hAnsi="Times New Roman" w:cs="Times New Roman"/>
          <w:sz w:val="24"/>
          <w:szCs w:val="24"/>
          <w:lang w:val="sr-Cyrl-RS"/>
        </w:rPr>
        <w:t xml:space="preserve">промету </w:t>
      </w:r>
      <w:r w:rsidRPr="002960A4">
        <w:rPr>
          <w:rFonts w:ascii="Times New Roman" w:eastAsia="Times New Roman" w:hAnsi="Times New Roman" w:cs="Times New Roman"/>
          <w:spacing w:val="-4"/>
          <w:sz w:val="24"/>
          <w:szCs w:val="24"/>
          <w:lang w:val="sr-Cyrl-RS"/>
        </w:rPr>
        <w:t xml:space="preserve">(Сл. лист СРЈ бр. 3/02 , 5/03 , Сл. гласник РС бр. 43/04 , 62/06 , 111/09 </w:t>
      </w:r>
      <w:r w:rsidRPr="002960A4">
        <w:rPr>
          <w:rFonts w:ascii="Times New Roman" w:eastAsia="Times New Roman" w:hAnsi="Times New Roman" w:cs="Times New Roman"/>
          <w:bCs/>
          <w:spacing w:val="-4"/>
          <w:sz w:val="24"/>
          <w:szCs w:val="24"/>
          <w:lang w:val="sr-Cyrl-RS"/>
        </w:rPr>
        <w:t>- др. закон</w:t>
      </w:r>
      <w:r w:rsidRPr="002960A4">
        <w:rPr>
          <w:rFonts w:ascii="Times New Roman" w:eastAsia="Times New Roman" w:hAnsi="Times New Roman" w:cs="Times New Roman"/>
          <w:spacing w:val="-4"/>
          <w:sz w:val="24"/>
          <w:szCs w:val="24"/>
          <w:lang w:val="sr-Cyrl-RS"/>
        </w:rPr>
        <w:t>, 31/11</w:t>
      </w:r>
      <w:r w:rsidR="002960A4" w:rsidRPr="002960A4">
        <w:rPr>
          <w:rFonts w:ascii="Times New Roman" w:eastAsia="Times New Roman" w:hAnsi="Times New Roman" w:cs="Times New Roman"/>
          <w:spacing w:val="-4"/>
          <w:sz w:val="24"/>
          <w:szCs w:val="24"/>
          <w:lang w:val="sr-Cyrl-RS"/>
        </w:rPr>
        <w:t xml:space="preserve"> и 139/14 – др. закон</w:t>
      </w:r>
      <w:r w:rsidRPr="002960A4">
        <w:rPr>
          <w:rFonts w:ascii="Times New Roman" w:eastAsia="Times New Roman" w:hAnsi="Times New Roman" w:cs="Times New Roman"/>
          <w:spacing w:val="-4"/>
          <w:sz w:val="24"/>
          <w:szCs w:val="24"/>
          <w:lang w:val="sr-Cyrl-RS"/>
        </w:rPr>
        <w:t>).</w:t>
      </w:r>
    </w:p>
    <w:p w14:paraId="43472CB8" w14:textId="77777777" w:rsidR="002960A4" w:rsidRPr="008B2B5D" w:rsidRDefault="003C2ED0" w:rsidP="002960A4">
      <w:pPr>
        <w:ind w:firstLine="720"/>
        <w:jc w:val="both"/>
        <w:rPr>
          <w:rFonts w:ascii="Times New Roman" w:hAnsi="Times New Roman" w:cs="Times New Roman"/>
          <w:sz w:val="24"/>
          <w:szCs w:val="24"/>
          <w:lang w:val="sr-Latn-RS"/>
        </w:rPr>
      </w:pPr>
      <w:r w:rsidRPr="003C2ED0">
        <w:rPr>
          <w:rFonts w:ascii="Times New Roman" w:eastAsia="Times New Roman" w:hAnsi="Times New Roman" w:cs="Times New Roman"/>
          <w:sz w:val="24"/>
          <w:szCs w:val="24"/>
          <w:lang w:val="sr-Cyrl-RS"/>
        </w:rPr>
        <w:t>Са меницом, Добављач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w:t>
      </w:r>
      <w:r w:rsidR="000F61B2">
        <w:rPr>
          <w:rFonts w:ascii="Times New Roman" w:eastAsia="Times New Roman" w:hAnsi="Times New Roman" w:cs="Times New Roman"/>
          <w:sz w:val="24"/>
          <w:szCs w:val="24"/>
          <w:lang w:val="sr-Cyrl-RS"/>
        </w:rPr>
        <w:t>м овлашћењу, ОП образац – оверен</w:t>
      </w:r>
      <w:r w:rsidRPr="003C2ED0">
        <w:rPr>
          <w:rFonts w:ascii="Times New Roman" w:eastAsia="Times New Roman" w:hAnsi="Times New Roman" w:cs="Times New Roman"/>
          <w:sz w:val="24"/>
          <w:szCs w:val="24"/>
          <w:lang w:val="sr-Cyrl-RS"/>
        </w:rPr>
        <w:t xml:space="preserve"> потпис лица овлашћеног за заступање и доказ о регистрацији менице у складу са </w:t>
      </w:r>
      <w:r w:rsidRPr="003C2ED0">
        <w:rPr>
          <w:rFonts w:ascii="Times New Roman" w:eastAsia="Times New Roman" w:hAnsi="Times New Roman" w:cs="Times New Roman"/>
          <w:sz w:val="24"/>
          <w:szCs w:val="24"/>
        </w:rPr>
        <w:t xml:space="preserve">Одлуком о ближим условима, садржини и начину вођења регистра меница и </w:t>
      </w:r>
      <w:r w:rsidRPr="008B2B5D">
        <w:rPr>
          <w:rFonts w:ascii="Times New Roman" w:eastAsia="Times New Roman" w:hAnsi="Times New Roman" w:cs="Times New Roman"/>
          <w:sz w:val="24"/>
          <w:szCs w:val="24"/>
        </w:rPr>
        <w:t xml:space="preserve">овлашћења </w:t>
      </w:r>
      <w:r w:rsidR="002960A4" w:rsidRPr="008B2B5D">
        <w:rPr>
          <w:rFonts w:ascii="Times New Roman" w:hAnsi="Times New Roman" w:cs="Times New Roman"/>
          <w:sz w:val="24"/>
          <w:szCs w:val="24"/>
          <w:lang w:val="sr-Cyrl-RS"/>
        </w:rPr>
        <w:t>(„Службени гласник РС" број 56/2011, 80/2015, 76/2016 и 82/2017).</w:t>
      </w:r>
    </w:p>
    <w:p w14:paraId="12E35B59"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ru-RU"/>
        </w:rPr>
      </w:pPr>
      <w:r w:rsidRPr="003C2ED0">
        <w:rPr>
          <w:rFonts w:ascii="Times New Roman" w:eastAsia="Times New Roman" w:hAnsi="Times New Roman" w:cs="Times New Roman"/>
          <w:sz w:val="24"/>
          <w:szCs w:val="24"/>
          <w:lang w:val="sr-Cyrl-RS"/>
        </w:rPr>
        <w:t xml:space="preserve">Уколико Добављач </w:t>
      </w:r>
      <w:r w:rsidRPr="003C2ED0">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овог Уговора, не достави средство финансијског обезбеђења на начин и под условима из става 1 – 3. овог члана, Наручилац може  раскинути овај Уговор.</w:t>
      </w:r>
    </w:p>
    <w:p w14:paraId="37340E3E"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ru-RU"/>
        </w:rPr>
      </w:pPr>
    </w:p>
    <w:p w14:paraId="6313411B" w14:textId="7B2661DA" w:rsidR="003C2ED0" w:rsidRPr="00AF0D42" w:rsidRDefault="00AF0D42" w:rsidP="00AF0D42">
      <w:pPr>
        <w:spacing w:after="0" w:line="240" w:lineRule="auto"/>
        <w:ind w:firstLine="720"/>
        <w:jc w:val="center"/>
        <w:rPr>
          <w:rFonts w:ascii="Times New Roman" w:eastAsia="Times New Roman" w:hAnsi="Times New Roman" w:cs="Times New Roman"/>
          <w:b/>
          <w:sz w:val="24"/>
          <w:szCs w:val="24"/>
          <w:lang w:val="sr-Cyrl-RS"/>
        </w:rPr>
      </w:pPr>
      <w:r w:rsidRPr="00AF0D42">
        <w:rPr>
          <w:rFonts w:ascii="Times New Roman" w:eastAsia="Times New Roman" w:hAnsi="Times New Roman" w:cs="Times New Roman"/>
          <w:b/>
          <w:sz w:val="24"/>
          <w:szCs w:val="24"/>
          <w:lang w:val="sr-Cyrl-RS"/>
        </w:rPr>
        <w:t>СТУПАЊЕ НА СНАГУ И</w:t>
      </w:r>
      <w:r w:rsidR="003C2ED0" w:rsidRPr="00AF0D42">
        <w:rPr>
          <w:rFonts w:ascii="Times New Roman" w:eastAsia="Times New Roman" w:hAnsi="Times New Roman" w:cs="Times New Roman"/>
          <w:b/>
          <w:sz w:val="24"/>
          <w:szCs w:val="24"/>
          <w:lang w:val="sr-Cyrl-RS"/>
        </w:rPr>
        <w:t xml:space="preserve">  ТРАЈАЊЕ УГОВОРА</w:t>
      </w:r>
    </w:p>
    <w:p w14:paraId="74B587D1"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b/>
          <w:sz w:val="24"/>
          <w:szCs w:val="24"/>
          <w:lang w:val="sr-Cyrl-RS" w:eastAsia="sr-Cyrl-CS"/>
        </w:rPr>
      </w:pPr>
    </w:p>
    <w:p w14:paraId="7328430D" w14:textId="77777777" w:rsidR="003C2ED0" w:rsidRPr="003C2ED0" w:rsidRDefault="003103EE" w:rsidP="003103EE">
      <w:pPr>
        <w:autoSpaceDE w:val="0"/>
        <w:autoSpaceDN w:val="0"/>
        <w:adjustRightInd w:val="0"/>
        <w:spacing w:after="0" w:line="269" w:lineRule="exact"/>
        <w:rPr>
          <w:rFonts w:ascii="Times New Roman" w:eastAsia="Times New Roman" w:hAnsi="Times New Roman" w:cs="Times New Roman"/>
          <w:b/>
          <w:sz w:val="24"/>
          <w:szCs w:val="24"/>
          <w:lang w:eastAsia="sr-Cyrl-CS"/>
        </w:rPr>
      </w:pPr>
      <w:r>
        <w:rPr>
          <w:rFonts w:ascii="Times New Roman" w:eastAsia="Times New Roman" w:hAnsi="Times New Roman" w:cs="Times New Roman"/>
          <w:b/>
          <w:sz w:val="24"/>
          <w:szCs w:val="24"/>
          <w:lang w:val="sr-Cyrl-CS" w:eastAsia="sr-Cyrl-CS"/>
        </w:rPr>
        <w:t xml:space="preserve">                                                               </w:t>
      </w:r>
      <w:r w:rsidR="003C2ED0" w:rsidRPr="003C2ED0">
        <w:rPr>
          <w:rFonts w:ascii="Times New Roman" w:eastAsia="Times New Roman" w:hAnsi="Times New Roman" w:cs="Times New Roman"/>
          <w:b/>
          <w:sz w:val="24"/>
          <w:szCs w:val="24"/>
          <w:lang w:val="sr-Cyrl-CS" w:eastAsia="sr-Cyrl-CS"/>
        </w:rPr>
        <w:t xml:space="preserve">Члан </w:t>
      </w:r>
      <w:r w:rsidR="003C2ED0" w:rsidRPr="003C2ED0">
        <w:rPr>
          <w:rFonts w:ascii="Times New Roman" w:eastAsia="Times New Roman" w:hAnsi="Times New Roman" w:cs="Times New Roman"/>
          <w:b/>
          <w:sz w:val="24"/>
          <w:szCs w:val="24"/>
          <w:lang w:val="sr-Cyrl-RS" w:eastAsia="sr-Cyrl-CS"/>
        </w:rPr>
        <w:t>7</w:t>
      </w:r>
      <w:r w:rsidR="003C2ED0" w:rsidRPr="003C2ED0">
        <w:rPr>
          <w:rFonts w:ascii="Times New Roman" w:eastAsia="Times New Roman" w:hAnsi="Times New Roman" w:cs="Times New Roman"/>
          <w:b/>
          <w:sz w:val="24"/>
          <w:szCs w:val="24"/>
          <w:lang w:eastAsia="sr-Cyrl-CS"/>
        </w:rPr>
        <w:t>.</w:t>
      </w:r>
    </w:p>
    <w:p w14:paraId="6006C642" w14:textId="0B532272" w:rsidR="00AF0D42" w:rsidRPr="00AF0D42" w:rsidRDefault="00AF0D42" w:rsidP="00AF0D42">
      <w:pPr>
        <w:ind w:firstLine="720"/>
        <w:jc w:val="both"/>
        <w:rPr>
          <w:rFonts w:ascii="Times New Roman" w:eastAsia="ヒラギノ角ゴ Pro W3" w:hAnsi="Times New Roman" w:cs="Times New Roman"/>
          <w:color w:val="000000"/>
          <w:sz w:val="24"/>
          <w:szCs w:val="24"/>
          <w:lang w:val="ru-RU"/>
        </w:rPr>
      </w:pPr>
      <w:r w:rsidRPr="00AF0D42">
        <w:rPr>
          <w:rFonts w:ascii="Times New Roman" w:eastAsia="ヒラギノ角ゴ Pro W3" w:hAnsi="Times New Roman" w:cs="Times New Roman"/>
          <w:sz w:val="24"/>
          <w:szCs w:val="24"/>
          <w:lang w:val="sr-Cyrl-RS"/>
        </w:rPr>
        <w:t>Овај уговор ступа на снагу даном потписивања од стране овлашћених лица обе уговорне стране.</w:t>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t>Уговор се закључује до извршења испоруке предметних добара у дефинисаном року испоруке и то најскасније у року од 6 месеци од дана закључења Уговора.</w:t>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sidRPr="00AF0D42">
        <w:rPr>
          <w:rFonts w:ascii="Times New Roman" w:hAnsi="Times New Roman" w:cs="Times New Roman"/>
          <w:noProof/>
          <w:sz w:val="24"/>
          <w:szCs w:val="24"/>
          <w:lang w:val="sr-Cyrl-RS"/>
        </w:rPr>
        <w:t>Место извршења је Министарство трговине, туризма и телекомуникација, Немањина 22-26, Омладинских бригада 1 и Париска број 7, Београд.</w:t>
      </w:r>
      <w:r w:rsidRPr="00AF0D42">
        <w:rPr>
          <w:rFonts w:ascii="Times New Roman" w:hAnsi="Times New Roman" w:cs="Times New Roman"/>
          <w:noProof/>
          <w:sz w:val="24"/>
          <w:szCs w:val="24"/>
          <w:lang w:val="sr-Cyrl-RS"/>
        </w:rPr>
        <w:tab/>
      </w:r>
      <w:r w:rsidRPr="00AF0D42">
        <w:rPr>
          <w:rFonts w:ascii="Times New Roman" w:hAnsi="Times New Roman" w:cs="Times New Roman"/>
          <w:noProof/>
          <w:sz w:val="24"/>
          <w:szCs w:val="24"/>
          <w:lang w:val="sr-Cyrl-RS"/>
        </w:rPr>
        <w:tab/>
      </w:r>
      <w:r w:rsidRPr="00AF0D42">
        <w:rPr>
          <w:rFonts w:ascii="Times New Roman" w:hAnsi="Times New Roman" w:cs="Times New Roman"/>
          <w:noProof/>
          <w:sz w:val="24"/>
          <w:szCs w:val="24"/>
          <w:lang w:val="sr-Cyrl-RS"/>
        </w:rPr>
        <w:tab/>
      </w:r>
      <w:r w:rsidRPr="00AF0D42">
        <w:rPr>
          <w:rFonts w:ascii="Times New Roman" w:hAnsi="Times New Roman" w:cs="Times New Roman"/>
          <w:noProof/>
          <w:sz w:val="24"/>
          <w:szCs w:val="24"/>
          <w:lang w:val="sr-Cyrl-RS"/>
        </w:rPr>
        <w:tab/>
        <w:t>Добављач је у обавези да у року од 6 месеци од дана закључења уговора изврши испоруку свих тонера, по захтеву наручиоца, према врсти, количинама наведеним у Техничкој спецификацији (Прилог 2) и Обрасцу структуре цене (Прилог 3)</w:t>
      </w:r>
      <w:r w:rsidRPr="00AF0D42">
        <w:rPr>
          <w:rFonts w:ascii="Times New Roman" w:hAnsi="Times New Roman" w:cs="Times New Roman"/>
          <w:noProof/>
          <w:sz w:val="24"/>
          <w:szCs w:val="24"/>
          <w:lang w:val="sr-Latn-RS"/>
        </w:rPr>
        <w:t>.</w:t>
      </w:r>
      <w:r w:rsidRPr="00AF0D42">
        <w:rPr>
          <w:rFonts w:ascii="Times New Roman" w:hAnsi="Times New Roman" w:cs="Times New Roman"/>
          <w:noProof/>
          <w:sz w:val="24"/>
          <w:szCs w:val="24"/>
          <w:lang w:val="sr-Latn-RS"/>
        </w:rPr>
        <w:tab/>
      </w:r>
      <w:r w:rsidRPr="00AF0D42">
        <w:rPr>
          <w:rFonts w:ascii="Times New Roman" w:eastAsia="ヒラギノ角ゴ Pro W3" w:hAnsi="Times New Roman" w:cs="Times New Roman"/>
          <w:color w:val="000000"/>
          <w:sz w:val="24"/>
          <w:szCs w:val="24"/>
        </w:rPr>
        <w:tab/>
      </w:r>
      <w:r w:rsidRPr="00AF0D42">
        <w:rPr>
          <w:rFonts w:ascii="Times New Roman" w:eastAsia="ヒラギノ角ゴ Pro W3" w:hAnsi="Times New Roman" w:cs="Times New Roman"/>
          <w:color w:val="000000"/>
          <w:sz w:val="24"/>
          <w:szCs w:val="24"/>
          <w:lang w:val="ru-RU"/>
        </w:rPr>
        <w:t xml:space="preserve"> </w:t>
      </w:r>
      <w:r>
        <w:rPr>
          <w:rFonts w:ascii="Times New Roman" w:eastAsia="ヒラギノ角ゴ Pro W3" w:hAnsi="Times New Roman" w:cs="Times New Roman"/>
          <w:color w:val="000000"/>
          <w:sz w:val="24"/>
          <w:szCs w:val="24"/>
          <w:lang w:val="ru-RU"/>
        </w:rPr>
        <w:tab/>
      </w:r>
      <w:r>
        <w:rPr>
          <w:rFonts w:ascii="Times New Roman" w:eastAsia="ヒラギノ角ゴ Pro W3" w:hAnsi="Times New Roman" w:cs="Times New Roman"/>
          <w:color w:val="000000"/>
          <w:sz w:val="24"/>
          <w:szCs w:val="24"/>
          <w:lang w:val="ru-RU"/>
        </w:rPr>
        <w:tab/>
      </w:r>
      <w:r>
        <w:rPr>
          <w:rFonts w:ascii="Times New Roman" w:eastAsia="ヒラギノ角ゴ Pro W3" w:hAnsi="Times New Roman" w:cs="Times New Roman"/>
          <w:color w:val="000000"/>
          <w:sz w:val="24"/>
          <w:szCs w:val="24"/>
          <w:lang w:val="ru-RU"/>
        </w:rPr>
        <w:tab/>
      </w:r>
      <w:r>
        <w:rPr>
          <w:rFonts w:ascii="Times New Roman" w:eastAsia="ヒラギノ角ゴ Pro W3" w:hAnsi="Times New Roman" w:cs="Times New Roman"/>
          <w:color w:val="000000"/>
          <w:sz w:val="24"/>
          <w:szCs w:val="24"/>
          <w:lang w:val="ru-RU"/>
        </w:rPr>
        <w:tab/>
      </w:r>
      <w:r>
        <w:rPr>
          <w:rFonts w:ascii="Times New Roman" w:eastAsia="ヒラギノ角ゴ Pro W3" w:hAnsi="Times New Roman" w:cs="Times New Roman"/>
          <w:color w:val="000000"/>
          <w:sz w:val="24"/>
          <w:szCs w:val="24"/>
          <w:lang w:val="ru-RU"/>
        </w:rPr>
        <w:tab/>
      </w:r>
      <w:r>
        <w:rPr>
          <w:rFonts w:ascii="Times New Roman" w:eastAsia="ヒラギノ角ゴ Pro W3" w:hAnsi="Times New Roman" w:cs="Times New Roman"/>
          <w:color w:val="000000"/>
          <w:sz w:val="24"/>
          <w:szCs w:val="24"/>
          <w:lang w:val="ru-RU"/>
        </w:rPr>
        <w:tab/>
      </w:r>
      <w:r>
        <w:rPr>
          <w:rFonts w:ascii="Times New Roman" w:eastAsia="ヒラギノ角ゴ Pro W3" w:hAnsi="Times New Roman" w:cs="Times New Roman"/>
          <w:color w:val="000000"/>
          <w:sz w:val="24"/>
          <w:szCs w:val="24"/>
          <w:lang w:val="ru-RU"/>
        </w:rPr>
        <w:tab/>
      </w:r>
      <w:r>
        <w:rPr>
          <w:rFonts w:ascii="Times New Roman" w:eastAsia="ヒラギノ角ゴ Pro W3" w:hAnsi="Times New Roman" w:cs="Times New Roman"/>
          <w:color w:val="000000"/>
          <w:sz w:val="24"/>
          <w:szCs w:val="24"/>
          <w:lang w:val="ru-RU"/>
        </w:rPr>
        <w:tab/>
      </w:r>
      <w:r w:rsidR="00CD13CB">
        <w:rPr>
          <w:rFonts w:ascii="Times New Roman" w:eastAsia="ヒラギノ角ゴ Pro W3" w:hAnsi="Times New Roman" w:cs="Times New Roman"/>
          <w:color w:val="000000"/>
          <w:sz w:val="24"/>
          <w:szCs w:val="24"/>
          <w:lang w:val="ru-RU"/>
        </w:rPr>
        <w:tab/>
      </w:r>
      <w:r w:rsidRPr="00AF0D42">
        <w:rPr>
          <w:rFonts w:ascii="Times New Roman" w:eastAsia="ヒラギノ角ゴ Pro W3" w:hAnsi="Times New Roman" w:cs="Times New Roman"/>
          <w:color w:val="000000"/>
          <w:sz w:val="24"/>
          <w:szCs w:val="24"/>
        </w:rPr>
        <w:t>Наручилац</w:t>
      </w:r>
      <w:r w:rsidRPr="00AF0D42">
        <w:rPr>
          <w:rFonts w:ascii="Times New Roman" w:eastAsia="ヒラギノ角ゴ Pro W3" w:hAnsi="Times New Roman" w:cs="Times New Roman"/>
          <w:color w:val="000000"/>
          <w:sz w:val="24"/>
          <w:szCs w:val="24"/>
          <w:lang w:val="ru-RU"/>
        </w:rPr>
        <w:t xml:space="preserve"> задржава право да једнострано откаже уговор уколико </w:t>
      </w:r>
      <w:r w:rsidRPr="00AF0D42">
        <w:rPr>
          <w:rFonts w:ascii="Times New Roman" w:eastAsia="ヒラギノ角ゴ Pro W3" w:hAnsi="Times New Roman" w:cs="Times New Roman"/>
          <w:color w:val="000000"/>
          <w:sz w:val="24"/>
          <w:szCs w:val="24"/>
        </w:rPr>
        <w:t>Добављач</w:t>
      </w:r>
      <w:r w:rsidRPr="00AF0D42">
        <w:rPr>
          <w:rFonts w:ascii="Times New Roman" w:eastAsia="ヒラギノ角ゴ Pro W3" w:hAnsi="Times New Roman" w:cs="Times New Roman"/>
          <w:color w:val="000000"/>
          <w:sz w:val="24"/>
          <w:szCs w:val="24"/>
          <w:lang w:val="ru-RU"/>
        </w:rPr>
        <w:t xml:space="preserve"> </w:t>
      </w:r>
      <w:r w:rsidRPr="00AF0D42">
        <w:rPr>
          <w:rFonts w:ascii="Times New Roman" w:eastAsia="ヒラギノ角ゴ Pro W3" w:hAnsi="Times New Roman" w:cs="Times New Roman"/>
          <w:color w:val="000000"/>
          <w:sz w:val="24"/>
          <w:szCs w:val="24"/>
        </w:rPr>
        <w:lastRenderedPageBreak/>
        <w:t>не извршава своје уговорне обавезе у складу са уговором и прописима који регулишу предметну област, не поштује рокове</w:t>
      </w:r>
      <w:r w:rsidRPr="00AF0D42">
        <w:rPr>
          <w:rFonts w:ascii="Times New Roman" w:eastAsia="ヒラギノ角ゴ Pro W3" w:hAnsi="Times New Roman" w:cs="Times New Roman"/>
          <w:color w:val="000000"/>
          <w:sz w:val="24"/>
          <w:szCs w:val="24"/>
          <w:lang w:val="ru-RU"/>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7EF0BED8" w14:textId="77777777" w:rsidR="00AF0D42" w:rsidRPr="00AF0D42" w:rsidRDefault="00AF0D42" w:rsidP="00AF0D42">
      <w:pPr>
        <w:ind w:firstLine="720"/>
        <w:jc w:val="both"/>
        <w:rPr>
          <w:rFonts w:ascii="Times New Roman" w:eastAsia="ヒラギノ角ゴ Pro W3" w:hAnsi="Times New Roman" w:cs="Times New Roman"/>
          <w:color w:val="000000"/>
          <w:sz w:val="24"/>
          <w:szCs w:val="24"/>
        </w:rPr>
      </w:pPr>
      <w:proofErr w:type="gramStart"/>
      <w:r w:rsidRPr="00AF0D42">
        <w:rPr>
          <w:rFonts w:ascii="Times New Roman" w:eastAsia="ヒラギノ角ゴ Pro W3" w:hAnsi="Times New Roman" w:cs="Times New Roman"/>
          <w:color w:val="000000"/>
          <w:sz w:val="24"/>
          <w:szCs w:val="24"/>
        </w:rPr>
        <w:t>Отказни  рок</w:t>
      </w:r>
      <w:proofErr w:type="gramEnd"/>
      <w:r w:rsidRPr="00AF0D42">
        <w:rPr>
          <w:rFonts w:ascii="Times New Roman" w:eastAsia="ヒラギノ角ゴ Pro W3" w:hAnsi="Times New Roman" w:cs="Times New Roman"/>
          <w:color w:val="000000"/>
          <w:sz w:val="24"/>
          <w:szCs w:val="24"/>
        </w:rPr>
        <w:t xml:space="preserve"> је 15 (петнаест) дана од дана достављања писаног обавештења.</w:t>
      </w:r>
    </w:p>
    <w:p w14:paraId="1D4E9353" w14:textId="77777777" w:rsidR="003103EE" w:rsidRDefault="003103EE" w:rsidP="003C2ED0">
      <w:pPr>
        <w:tabs>
          <w:tab w:val="left" w:pos="540"/>
        </w:tabs>
        <w:spacing w:after="0" w:line="240" w:lineRule="auto"/>
        <w:jc w:val="both"/>
        <w:rPr>
          <w:rFonts w:ascii="Times New Roman" w:eastAsia="Times New Roman" w:hAnsi="Times New Roman" w:cs="Times New Roman"/>
          <w:noProof/>
          <w:sz w:val="24"/>
          <w:szCs w:val="24"/>
          <w:lang w:val="sr-Cyrl-RS"/>
        </w:rPr>
      </w:pPr>
    </w:p>
    <w:p w14:paraId="6A769CAF" w14:textId="77777777" w:rsidR="003103EE" w:rsidRPr="003103EE" w:rsidRDefault="003103EE" w:rsidP="003103EE">
      <w:pPr>
        <w:tabs>
          <w:tab w:val="left" w:pos="540"/>
        </w:tabs>
        <w:spacing w:after="0" w:line="240" w:lineRule="auto"/>
        <w:jc w:val="both"/>
        <w:rPr>
          <w:rFonts w:ascii="Times New Roman" w:eastAsia="Times New Roman" w:hAnsi="Times New Roman" w:cs="Times New Roman"/>
          <w:b/>
          <w:noProof/>
          <w:sz w:val="24"/>
          <w:szCs w:val="24"/>
          <w:lang w:val="sr-Cyrl-RS"/>
        </w:rPr>
      </w:pPr>
      <w:r w:rsidRPr="003103EE">
        <w:rPr>
          <w:rFonts w:ascii="Times New Roman" w:eastAsia="Times New Roman" w:hAnsi="Times New Roman" w:cs="Times New Roman"/>
          <w:b/>
          <w:noProof/>
          <w:sz w:val="24"/>
          <w:szCs w:val="24"/>
          <w:lang w:val="sr-Cyrl-RS"/>
        </w:rPr>
        <w:t xml:space="preserve">                    ЗАБРАНА УСТУПАЊА И ЗАЛАГАЊА УГОВОРА                                                   </w:t>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t xml:space="preserve">                      </w:t>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t xml:space="preserve">                  </w:t>
      </w:r>
      <w:r>
        <w:rPr>
          <w:rFonts w:ascii="Times New Roman" w:eastAsia="Times New Roman" w:hAnsi="Times New Roman" w:cs="Times New Roman"/>
          <w:b/>
          <w:noProof/>
          <w:sz w:val="24"/>
          <w:szCs w:val="24"/>
          <w:lang w:val="sr-Cyrl-RS"/>
        </w:rPr>
        <w:t xml:space="preserve">                                  Члан 8</w:t>
      </w:r>
      <w:r w:rsidRPr="003103EE">
        <w:rPr>
          <w:rFonts w:ascii="Times New Roman" w:eastAsia="Times New Roman" w:hAnsi="Times New Roman" w:cs="Times New Roman"/>
          <w:b/>
          <w:noProof/>
          <w:sz w:val="24"/>
          <w:szCs w:val="24"/>
          <w:lang w:val="sr-Cyrl-RS"/>
        </w:rPr>
        <w:t>.</w:t>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t xml:space="preserve">                                                                                           </w:t>
      </w:r>
    </w:p>
    <w:p w14:paraId="6365D4FE" w14:textId="77777777" w:rsidR="003103EE" w:rsidRPr="003103EE" w:rsidRDefault="003103EE" w:rsidP="003103EE">
      <w:pPr>
        <w:tabs>
          <w:tab w:val="left" w:pos="540"/>
        </w:tabs>
        <w:spacing w:after="0" w:line="240" w:lineRule="auto"/>
        <w:jc w:val="both"/>
        <w:rPr>
          <w:rFonts w:ascii="Times New Roman" w:eastAsia="Times New Roman" w:hAnsi="Times New Roman" w:cs="Times New Roman"/>
          <w:b/>
          <w:noProof/>
          <w:sz w:val="24"/>
          <w:szCs w:val="24"/>
          <w:lang w:val="sr-Cyrl-RS"/>
        </w:rPr>
      </w:pPr>
      <w:r>
        <w:rPr>
          <w:rFonts w:ascii="Times New Roman" w:eastAsia="Times New Roman" w:hAnsi="Times New Roman" w:cs="Times New Roman"/>
          <w:noProof/>
          <w:sz w:val="24"/>
          <w:szCs w:val="24"/>
          <w:lang w:val="sr-Cyrl-RS"/>
        </w:rPr>
        <w:tab/>
      </w:r>
      <w:r w:rsidRPr="003103EE">
        <w:rPr>
          <w:rFonts w:ascii="Times New Roman" w:eastAsia="Times New Roman" w:hAnsi="Times New Roman" w:cs="Times New Roman"/>
          <w:noProof/>
          <w:sz w:val="24"/>
          <w:szCs w:val="24"/>
          <w:lang w:val="sr-Cyrl-RS"/>
        </w:rPr>
        <w:t>Ни једна страна нема право да овај уговор или неку од својих права и обавеза и потраживања из овог уговора уступи, прода, нити заложи трећем лицу, односно не могу на било који други начин бити коришћена као средство обезбеђења према трећим лицима.</w:t>
      </w:r>
    </w:p>
    <w:p w14:paraId="54A8F1EF" w14:textId="77777777" w:rsidR="003103EE" w:rsidRDefault="003103EE" w:rsidP="003C2ED0">
      <w:pPr>
        <w:tabs>
          <w:tab w:val="left" w:pos="540"/>
        </w:tabs>
        <w:spacing w:after="0" w:line="240" w:lineRule="auto"/>
        <w:jc w:val="both"/>
        <w:rPr>
          <w:rFonts w:ascii="Times New Roman" w:eastAsia="Times New Roman" w:hAnsi="Times New Roman" w:cs="Times New Roman"/>
          <w:noProof/>
          <w:sz w:val="24"/>
          <w:szCs w:val="24"/>
          <w:lang w:val="sr-Cyrl-RS"/>
        </w:rPr>
      </w:pPr>
    </w:p>
    <w:p w14:paraId="7056399C" w14:textId="77777777" w:rsidR="003C2ED0" w:rsidRPr="003C2ED0" w:rsidRDefault="003C2ED0" w:rsidP="003C2ED0">
      <w:pPr>
        <w:tabs>
          <w:tab w:val="left" w:pos="540"/>
        </w:tabs>
        <w:spacing w:after="0" w:line="240" w:lineRule="auto"/>
        <w:jc w:val="both"/>
        <w:rPr>
          <w:rFonts w:ascii="Times New Roman" w:eastAsia="Times New Roman" w:hAnsi="Times New Roman" w:cs="Times New Roman"/>
          <w:noProof/>
          <w:sz w:val="24"/>
          <w:szCs w:val="24"/>
          <w:lang w:val="sr-Cyrl-RS"/>
        </w:rPr>
      </w:pPr>
      <w:r w:rsidRPr="003C2ED0">
        <w:rPr>
          <w:rFonts w:ascii="Times New Roman" w:eastAsia="Times New Roman" w:hAnsi="Times New Roman" w:cs="Times New Roman"/>
          <w:noProof/>
          <w:sz w:val="24"/>
          <w:szCs w:val="24"/>
          <w:lang w:val="sr-Cyrl-RS"/>
        </w:rPr>
        <w:tab/>
      </w:r>
      <w:r w:rsidRPr="003C2ED0">
        <w:rPr>
          <w:rFonts w:ascii="Times New Roman" w:eastAsia="Times New Roman" w:hAnsi="Times New Roman" w:cs="Times New Roman"/>
          <w:noProof/>
          <w:sz w:val="24"/>
          <w:szCs w:val="24"/>
          <w:lang w:val="sr-Cyrl-RS"/>
        </w:rPr>
        <w:tab/>
      </w:r>
      <w:r w:rsidRPr="003C2ED0">
        <w:rPr>
          <w:rFonts w:ascii="Times New Roman" w:eastAsia="Times New Roman" w:hAnsi="Times New Roman" w:cs="Times New Roman"/>
          <w:noProof/>
          <w:sz w:val="24"/>
          <w:szCs w:val="24"/>
          <w:lang w:val="sr-Cyrl-RS"/>
        </w:rPr>
        <w:tab/>
        <w:t xml:space="preserve">    </w:t>
      </w:r>
    </w:p>
    <w:p w14:paraId="36ED0311" w14:textId="77777777" w:rsidR="003C2ED0" w:rsidRPr="003C2ED0" w:rsidRDefault="003C2ED0" w:rsidP="003C2ED0">
      <w:pPr>
        <w:tabs>
          <w:tab w:val="left" w:pos="540"/>
        </w:tabs>
        <w:spacing w:after="0" w:line="24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noProof/>
          <w:sz w:val="24"/>
          <w:szCs w:val="24"/>
          <w:lang w:val="sr-Cyrl-RS"/>
        </w:rPr>
        <w:t xml:space="preserve">                                          </w:t>
      </w:r>
      <w:r w:rsidRPr="003C2ED0">
        <w:rPr>
          <w:rFonts w:ascii="Times New Roman" w:eastAsia="Times New Roman" w:hAnsi="Times New Roman" w:cs="Times New Roman"/>
          <w:b/>
          <w:noProof/>
          <w:sz w:val="24"/>
          <w:szCs w:val="24"/>
          <w:lang w:val="sr-Cyrl-RS"/>
        </w:rPr>
        <w:t>ПРЕЛАЗНЕ И ЗАВРШНЕ ОДРЕДБЕ</w:t>
      </w:r>
    </w:p>
    <w:p w14:paraId="3D9B8482"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sz w:val="24"/>
          <w:szCs w:val="24"/>
          <w:lang w:val="sr-Cyrl-CS" w:eastAsia="sr-Cyrl-CS"/>
        </w:rPr>
      </w:pPr>
    </w:p>
    <w:p w14:paraId="12374732"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003103EE">
        <w:rPr>
          <w:rFonts w:ascii="Times New Roman" w:eastAsia="Times New Roman" w:hAnsi="Times New Roman" w:cs="Times New Roman"/>
          <w:b/>
          <w:sz w:val="24"/>
          <w:szCs w:val="24"/>
          <w:lang w:val="sr-Cyrl-RS" w:eastAsia="sr-Cyrl-CS"/>
        </w:rPr>
        <w:t>9</w:t>
      </w:r>
      <w:r w:rsidRPr="003C2ED0">
        <w:rPr>
          <w:rFonts w:ascii="Times New Roman" w:eastAsia="Times New Roman" w:hAnsi="Times New Roman" w:cs="Times New Roman"/>
          <w:b/>
          <w:sz w:val="24"/>
          <w:szCs w:val="24"/>
          <w:lang w:eastAsia="sr-Cyrl-CS"/>
        </w:rPr>
        <w:t>.</w:t>
      </w:r>
    </w:p>
    <w:p w14:paraId="6DB30614" w14:textId="77777777" w:rsidR="003C2ED0" w:rsidRPr="003C2ED0" w:rsidRDefault="003C2ED0" w:rsidP="003C2ED0">
      <w:pPr>
        <w:tabs>
          <w:tab w:val="left" w:pos="540"/>
        </w:tabs>
        <w:spacing w:after="0" w:line="240" w:lineRule="auto"/>
        <w:jc w:val="both"/>
        <w:rPr>
          <w:rFonts w:ascii="Times New Roman" w:eastAsia="Times New Roman" w:hAnsi="Times New Roman" w:cs="Times New Roman"/>
          <w:noProof/>
          <w:sz w:val="24"/>
          <w:szCs w:val="24"/>
          <w:lang w:val="sr-Cyrl-RS"/>
        </w:rPr>
      </w:pPr>
      <w:r w:rsidRPr="003C2ED0">
        <w:rPr>
          <w:rFonts w:ascii="Times New Roman" w:eastAsia="Times New Roman" w:hAnsi="Times New Roman" w:cs="Times New Roman"/>
          <w:noProof/>
          <w:sz w:val="24"/>
          <w:szCs w:val="24"/>
          <w:lang w:val="sr-Cyrl-RS" w:eastAsia="x-none"/>
        </w:rPr>
        <w:t xml:space="preserve">         Наручилац</w:t>
      </w:r>
      <w:r w:rsidRPr="003C2ED0">
        <w:rPr>
          <w:rFonts w:ascii="Times New Roman" w:eastAsia="Times New Roman" w:hAnsi="Times New Roman" w:cs="Times New Roman"/>
          <w:noProof/>
          <w:sz w:val="24"/>
          <w:szCs w:val="24"/>
          <w:lang w:val="ru-RU" w:eastAsia="x-none"/>
        </w:rPr>
        <w:t xml:space="preserve"> има право да једнострано откаже уговор уколико </w:t>
      </w:r>
      <w:r w:rsidRPr="003C2ED0">
        <w:rPr>
          <w:rFonts w:ascii="Times New Roman" w:eastAsia="Times New Roman" w:hAnsi="Times New Roman" w:cs="Times New Roman"/>
          <w:noProof/>
          <w:sz w:val="24"/>
          <w:szCs w:val="24"/>
          <w:lang w:val="sr-Cyrl-RS" w:eastAsia="x-none"/>
        </w:rPr>
        <w:t>Добављач</w:t>
      </w:r>
      <w:r w:rsidRPr="003C2ED0">
        <w:rPr>
          <w:rFonts w:ascii="Times New Roman" w:eastAsia="Times New Roman" w:hAnsi="Times New Roman" w:cs="Times New Roman"/>
          <w:noProof/>
          <w:sz w:val="24"/>
          <w:szCs w:val="24"/>
          <w:lang w:val="ru-RU" w:eastAsia="x-none"/>
        </w:rPr>
        <w:t xml:space="preserve"> </w:t>
      </w:r>
      <w:r w:rsidRPr="003C2ED0">
        <w:rPr>
          <w:rFonts w:ascii="Times New Roman" w:eastAsia="Times New Roman" w:hAnsi="Times New Roman" w:cs="Times New Roman"/>
          <w:noProof/>
          <w:sz w:val="24"/>
          <w:szCs w:val="24"/>
          <w:lang w:val="sr-Cyrl-CS" w:eastAsia="x-none"/>
        </w:rPr>
        <w:t xml:space="preserve">не поштује своје уговорне обавезе, не поштује рокове </w:t>
      </w:r>
      <w:r w:rsidRPr="003C2ED0">
        <w:rPr>
          <w:rFonts w:ascii="Times New Roman" w:eastAsia="Times New Roman" w:hAnsi="Times New Roman" w:cs="Times New Roman"/>
          <w:noProof/>
          <w:sz w:val="24"/>
          <w:szCs w:val="24"/>
          <w:lang w:val="sr-Cyrl-RS" w:eastAsia="x-none"/>
        </w:rPr>
        <w:t>дефинисане уговором</w:t>
      </w:r>
      <w:r w:rsidRPr="003C2ED0">
        <w:rPr>
          <w:rFonts w:ascii="Times New Roman" w:eastAsia="Times New Roman" w:hAnsi="Times New Roman" w:cs="Times New Roman"/>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07FD20F5" w14:textId="77777777"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О својој намери да раскине уговор Наручилац је д</w:t>
      </w:r>
      <w:r w:rsidRPr="003C2ED0">
        <w:rPr>
          <w:rFonts w:ascii="Times New Roman" w:eastAsia="Times New Roman" w:hAnsi="Times New Roman" w:cs="Times New Roman"/>
          <w:sz w:val="24"/>
          <w:szCs w:val="24"/>
          <w:lang w:val="sr-Cyrl-RS" w:eastAsia="sr-Cyrl-CS"/>
        </w:rPr>
        <w:t>у</w:t>
      </w:r>
      <w:r w:rsidRPr="003C2ED0">
        <w:rPr>
          <w:rFonts w:ascii="Times New Roman" w:eastAsia="Times New Roman" w:hAnsi="Times New Roman" w:cs="Times New Roman"/>
          <w:sz w:val="24"/>
          <w:szCs w:val="24"/>
          <w:lang w:val="sr-Cyrl-CS" w:eastAsia="sr-Cyrl-CS"/>
        </w:rPr>
        <w:t xml:space="preserve">жан да писаним путем обавести </w:t>
      </w:r>
      <w:r w:rsidRPr="003C2ED0">
        <w:rPr>
          <w:rFonts w:ascii="Times New Roman" w:eastAsia="Times New Roman" w:hAnsi="Times New Roman" w:cs="Times New Roman"/>
          <w:sz w:val="24"/>
          <w:szCs w:val="24"/>
          <w:lang w:val="sr-Cyrl-RS" w:eastAsia="sr-Cyrl-CS"/>
        </w:rPr>
        <w:t>Добављача.</w:t>
      </w:r>
    </w:p>
    <w:p w14:paraId="14E61BDE" w14:textId="77777777"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b/>
          <w:bCs/>
          <w:sz w:val="24"/>
          <w:szCs w:val="24"/>
          <w:lang w:val="sr-Cyrl-CS" w:eastAsia="sr-Cyrl-CS"/>
        </w:rPr>
      </w:pPr>
      <w:r w:rsidRPr="003C2ED0">
        <w:rPr>
          <w:rFonts w:ascii="Times New Roman" w:eastAsia="Times New Roman" w:hAnsi="Times New Roman" w:cs="Times New Roman"/>
          <w:sz w:val="24"/>
          <w:szCs w:val="24"/>
          <w:lang w:val="sr-Cyrl-CS" w:eastAsia="sr-Cyrl-CS"/>
        </w:rPr>
        <w:t xml:space="preserve">Уговор ће се сматрати раскинутим по протеку рока од </w:t>
      </w:r>
      <w:r w:rsidRPr="003C2ED0">
        <w:rPr>
          <w:rFonts w:ascii="Times New Roman" w:eastAsia="Times New Roman" w:hAnsi="Times New Roman" w:cs="Times New Roman"/>
          <w:sz w:val="24"/>
          <w:szCs w:val="24"/>
          <w:lang w:val="sr-Cyrl-RS" w:eastAsia="sr-Cyrl-CS"/>
        </w:rPr>
        <w:t>1</w:t>
      </w:r>
      <w:r w:rsidRPr="003C2ED0">
        <w:rPr>
          <w:rFonts w:ascii="Times New Roman" w:eastAsia="Times New Roman" w:hAnsi="Times New Roman" w:cs="Times New Roman"/>
          <w:sz w:val="24"/>
          <w:szCs w:val="24"/>
          <w:lang w:eastAsia="sr-Cyrl-CS"/>
        </w:rPr>
        <w:t xml:space="preserve">5 </w:t>
      </w:r>
      <w:r w:rsidRPr="003C2ED0">
        <w:rPr>
          <w:rFonts w:ascii="Times New Roman" w:eastAsia="Times New Roman" w:hAnsi="Times New Roman" w:cs="Times New Roman"/>
          <w:sz w:val="24"/>
          <w:szCs w:val="24"/>
          <w:lang w:val="sr-Cyrl-CS" w:eastAsia="sr-Cyrl-CS"/>
        </w:rPr>
        <w:t>(пет</w:t>
      </w:r>
      <w:r w:rsidRPr="003C2ED0">
        <w:rPr>
          <w:rFonts w:ascii="Times New Roman" w:eastAsia="Times New Roman" w:hAnsi="Times New Roman" w:cs="Times New Roman"/>
          <w:sz w:val="24"/>
          <w:szCs w:val="24"/>
          <w:lang w:val="sr-Cyrl-RS" w:eastAsia="sr-Cyrl-CS"/>
        </w:rPr>
        <w:t>наест</w:t>
      </w:r>
      <w:r w:rsidRPr="003C2ED0">
        <w:rPr>
          <w:rFonts w:ascii="Times New Roman" w:eastAsia="Times New Roman" w:hAnsi="Times New Roman" w:cs="Times New Roman"/>
          <w:sz w:val="24"/>
          <w:szCs w:val="24"/>
          <w:lang w:val="sr-Cyrl-CS" w:eastAsia="sr-Cyrl-CS"/>
        </w:rPr>
        <w:t>) дана од дана пријема писаног обавештења из става 2. овог члана.</w:t>
      </w:r>
    </w:p>
    <w:p w14:paraId="5AC7C45A" w14:textId="77777777"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bCs/>
          <w:sz w:val="24"/>
          <w:szCs w:val="24"/>
          <w:lang w:val="sr-Latn-RS" w:eastAsia="sr-Cyrl-CS"/>
        </w:rPr>
      </w:pPr>
      <w:r w:rsidRPr="003C2ED0">
        <w:rPr>
          <w:rFonts w:ascii="Times New Roman" w:eastAsia="Times New Roman" w:hAnsi="Times New Roman" w:cs="Times New Roman"/>
          <w:bCs/>
          <w:sz w:val="24"/>
          <w:szCs w:val="24"/>
          <w:lang w:val="sr-Cyrl-CS" w:eastAsia="sr-Cyrl-CS"/>
        </w:rPr>
        <w:t>Наручилац задржава право да раскине уговор и у другим случајевима на начин и под условима утврђеним Законом о облигационим односима.</w:t>
      </w:r>
    </w:p>
    <w:p w14:paraId="3CC48D15" w14:textId="77777777" w:rsidR="003C2ED0" w:rsidRPr="003C2ED0" w:rsidRDefault="003C2ED0" w:rsidP="003C2ED0">
      <w:pPr>
        <w:autoSpaceDE w:val="0"/>
        <w:autoSpaceDN w:val="0"/>
        <w:adjustRightInd w:val="0"/>
        <w:spacing w:after="0" w:line="240" w:lineRule="exact"/>
        <w:rPr>
          <w:rFonts w:ascii="Times New Roman" w:eastAsia="Times New Roman" w:hAnsi="Times New Roman" w:cs="Times New Roman"/>
          <w:sz w:val="24"/>
          <w:szCs w:val="24"/>
          <w:lang w:val="sr-Cyrl-RS"/>
        </w:rPr>
      </w:pPr>
    </w:p>
    <w:p w14:paraId="5B65370B" w14:textId="77777777" w:rsidR="003C2ED0" w:rsidRPr="003C2ED0" w:rsidRDefault="003C2ED0" w:rsidP="003C2ED0">
      <w:pPr>
        <w:autoSpaceDE w:val="0"/>
        <w:autoSpaceDN w:val="0"/>
        <w:adjustRightInd w:val="0"/>
        <w:spacing w:before="29"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003103EE">
        <w:rPr>
          <w:rFonts w:ascii="Times New Roman" w:eastAsia="Times New Roman" w:hAnsi="Times New Roman" w:cs="Times New Roman"/>
          <w:b/>
          <w:sz w:val="24"/>
          <w:szCs w:val="24"/>
          <w:lang w:val="sr-Cyrl-CS" w:eastAsia="sr-Cyrl-CS"/>
        </w:rPr>
        <w:t>10</w:t>
      </w:r>
      <w:r w:rsidRPr="003C2ED0">
        <w:rPr>
          <w:rFonts w:ascii="Times New Roman" w:eastAsia="Times New Roman" w:hAnsi="Times New Roman" w:cs="Times New Roman"/>
          <w:b/>
          <w:sz w:val="24"/>
          <w:szCs w:val="24"/>
          <w:lang w:eastAsia="sr-Cyrl-CS"/>
        </w:rPr>
        <w:t>.</w:t>
      </w:r>
    </w:p>
    <w:p w14:paraId="54FD87B9" w14:textId="77777777" w:rsid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На све што није регулисано овим уговором примењиваће се одредбе Закона о облигационим односима</w:t>
      </w:r>
      <w:r w:rsidRPr="003C2ED0">
        <w:rPr>
          <w:rFonts w:ascii="Times New Roman" w:eastAsia="Times New Roman" w:hAnsi="Times New Roman" w:cs="Times New Roman"/>
          <w:sz w:val="24"/>
          <w:szCs w:val="24"/>
          <w:lang w:val="sr-Cyrl-RS" w:eastAsia="sr-Cyrl-CS"/>
        </w:rPr>
        <w:t>.</w:t>
      </w:r>
    </w:p>
    <w:p w14:paraId="1D4C9F2C" w14:textId="77777777" w:rsidR="003103EE" w:rsidRPr="003C2ED0" w:rsidRDefault="003103EE"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p>
    <w:p w14:paraId="1F832218"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b/>
          <w:sz w:val="24"/>
          <w:szCs w:val="24"/>
          <w:lang w:val="sr-Cyrl-CS" w:eastAsia="sr-Cyrl-CS"/>
        </w:rPr>
      </w:pPr>
    </w:p>
    <w:p w14:paraId="04BFB4A9"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r w:rsidR="003103EE">
        <w:rPr>
          <w:rFonts w:ascii="Times New Roman" w:eastAsia="Times New Roman" w:hAnsi="Times New Roman" w:cs="Times New Roman"/>
          <w:b/>
          <w:sz w:val="24"/>
          <w:szCs w:val="24"/>
          <w:lang w:val="sr-Cyrl-RS" w:eastAsia="sr-Cyrl-CS"/>
        </w:rPr>
        <w:t>1.</w:t>
      </w:r>
    </w:p>
    <w:p w14:paraId="498264E0" w14:textId="77777777" w:rsidR="00B00110" w:rsidRDefault="003C2ED0" w:rsidP="003103EE">
      <w:pPr>
        <w:autoSpaceDE w:val="0"/>
        <w:autoSpaceDN w:val="0"/>
        <w:adjustRightInd w:val="0"/>
        <w:spacing w:after="0" w:line="269" w:lineRule="exact"/>
        <w:ind w:firstLine="528"/>
        <w:jc w:val="both"/>
        <w:rPr>
          <w:rFonts w:ascii="Times New Roman" w:eastAsia="Times New Roman" w:hAnsi="Times New Roman" w:cs="Times New Roman"/>
          <w:b/>
          <w:sz w:val="24"/>
          <w:szCs w:val="24"/>
          <w:lang w:val="sr-Cyrl-CS" w:eastAsia="sr-Cyrl-CS"/>
        </w:rPr>
      </w:pPr>
      <w:r w:rsidRPr="003C2ED0">
        <w:rPr>
          <w:rFonts w:ascii="Times New Roman" w:eastAsia="Times New Roman" w:hAnsi="Times New Roman" w:cs="Times New Roman"/>
          <w:sz w:val="24"/>
          <w:szCs w:val="24"/>
          <w:lang w:val="sr-Cyrl-CS" w:eastAsia="sr-Cyrl-CS"/>
        </w:rPr>
        <w:t xml:space="preserve">Сва евентуална спорна питања по овом Уговору уговорне стране ће решавати </w:t>
      </w:r>
      <w:r w:rsidRPr="003C2ED0">
        <w:rPr>
          <w:rFonts w:ascii="Times New Roman" w:eastAsia="Times New Roman" w:hAnsi="Times New Roman" w:cs="Times New Roman"/>
          <w:bCs/>
          <w:sz w:val="24"/>
          <w:szCs w:val="24"/>
          <w:lang w:val="sr-Cyrl-CS" w:eastAsia="sr-Cyrl-CS"/>
        </w:rPr>
        <w:t>споразумно, а уколико то не буде могуће</w:t>
      </w:r>
      <w:r w:rsidRPr="003C2ED0">
        <w:rPr>
          <w:rFonts w:ascii="Times New Roman" w:eastAsia="Times New Roman" w:hAnsi="Times New Roman" w:cs="Times New Roman"/>
          <w:bCs/>
          <w:sz w:val="24"/>
          <w:szCs w:val="24"/>
          <w:lang w:val="sr-Cyrl-RS" w:eastAsia="sr-Cyrl-CS"/>
        </w:rPr>
        <w:t>,</w:t>
      </w:r>
      <w:r w:rsidRPr="003C2ED0">
        <w:rPr>
          <w:rFonts w:ascii="Times New Roman" w:eastAsia="Times New Roman" w:hAnsi="Times New Roman" w:cs="Times New Roman"/>
          <w:bCs/>
          <w:sz w:val="24"/>
          <w:szCs w:val="24"/>
          <w:lang w:val="sr-Cyrl-CS" w:eastAsia="sr-Cyrl-CS"/>
        </w:rPr>
        <w:t xml:space="preserve"> за решавање</w:t>
      </w:r>
      <w:r w:rsidRPr="003C2ED0">
        <w:rPr>
          <w:rFonts w:ascii="Times New Roman" w:eastAsia="Times New Roman" w:hAnsi="Times New Roman" w:cs="Times New Roman"/>
          <w:b/>
          <w:bCs/>
          <w:sz w:val="24"/>
          <w:szCs w:val="24"/>
          <w:lang w:val="sr-Cyrl-CS" w:eastAsia="sr-Cyrl-CS"/>
        </w:rPr>
        <w:t xml:space="preserve"> </w:t>
      </w:r>
      <w:r w:rsidRPr="003C2ED0">
        <w:rPr>
          <w:rFonts w:ascii="Times New Roman" w:eastAsia="Times New Roman" w:hAnsi="Times New Roman" w:cs="Times New Roman"/>
          <w:sz w:val="24"/>
          <w:szCs w:val="24"/>
          <w:lang w:val="sr-Cyrl-CS" w:eastAsia="sr-Cyrl-CS"/>
        </w:rPr>
        <w:t xml:space="preserve">спорова </w:t>
      </w:r>
      <w:r w:rsidRPr="003C2ED0">
        <w:rPr>
          <w:rFonts w:ascii="Times New Roman" w:eastAsia="Times New Roman" w:hAnsi="Times New Roman" w:cs="Times New Roman"/>
          <w:sz w:val="24"/>
          <w:szCs w:val="24"/>
          <w:lang w:val="sr-Cyrl-RS" w:eastAsia="sr-Cyrl-CS"/>
        </w:rPr>
        <w:t>п</w:t>
      </w:r>
      <w:r w:rsidRPr="003C2ED0">
        <w:rPr>
          <w:rFonts w:ascii="Times New Roman" w:eastAsia="Times New Roman" w:hAnsi="Times New Roman" w:cs="Times New Roman"/>
          <w:sz w:val="24"/>
          <w:szCs w:val="24"/>
          <w:lang w:val="sr-Cyrl-CS" w:eastAsia="sr-Cyrl-CS"/>
        </w:rPr>
        <w:t>о овом уговору надлежан је Привредни суд у Београду.</w:t>
      </w:r>
    </w:p>
    <w:p w14:paraId="2A64C908" w14:textId="77777777" w:rsidR="00B00110" w:rsidRDefault="00B0011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14:paraId="5665530F" w14:textId="77777777" w:rsidR="008B2B5D" w:rsidRDefault="008B2B5D"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14:paraId="778101B5" w14:textId="77777777" w:rsidR="00B00110" w:rsidRDefault="00B0011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14:paraId="65D41E61" w14:textId="77777777" w:rsidR="00877CD2" w:rsidRDefault="00877CD2"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14:paraId="2B2B79BC"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lastRenderedPageBreak/>
        <w:t xml:space="preserve">Члан </w:t>
      </w:r>
      <w:r w:rsidRPr="003C2ED0">
        <w:rPr>
          <w:rFonts w:ascii="Times New Roman" w:eastAsia="Times New Roman" w:hAnsi="Times New Roman" w:cs="Times New Roman"/>
          <w:b/>
          <w:sz w:val="24"/>
          <w:szCs w:val="24"/>
          <w:lang w:eastAsia="sr-Cyrl-CS"/>
        </w:rPr>
        <w:t>1</w:t>
      </w:r>
      <w:r w:rsidR="003103EE">
        <w:rPr>
          <w:rFonts w:ascii="Times New Roman" w:eastAsia="Times New Roman" w:hAnsi="Times New Roman" w:cs="Times New Roman"/>
          <w:b/>
          <w:sz w:val="24"/>
          <w:szCs w:val="24"/>
          <w:lang w:val="sr-Cyrl-RS" w:eastAsia="sr-Cyrl-CS"/>
        </w:rPr>
        <w:t>2.</w:t>
      </w:r>
    </w:p>
    <w:p w14:paraId="3DE9FA3D" w14:textId="77777777" w:rsidR="003C2ED0" w:rsidRPr="003C2ED0" w:rsidRDefault="003C2ED0" w:rsidP="003C2ED0">
      <w:pPr>
        <w:autoSpaceDE w:val="0"/>
        <w:autoSpaceDN w:val="0"/>
        <w:adjustRightInd w:val="0"/>
        <w:spacing w:after="0" w:line="278" w:lineRule="exact"/>
        <w:ind w:firstLine="538"/>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eastAsia="sr-Cyrl-CS"/>
        </w:rPr>
        <w:t xml:space="preserve">Овај уговор је сачињен у </w:t>
      </w:r>
      <w:r w:rsidRPr="003C2ED0">
        <w:rPr>
          <w:rFonts w:ascii="Times New Roman" w:eastAsia="Times New Roman" w:hAnsi="Times New Roman" w:cs="Times New Roman"/>
          <w:sz w:val="24"/>
          <w:szCs w:val="24"/>
          <w:lang w:val="sr-Cyrl-RS" w:eastAsia="sr-Cyrl-CS"/>
        </w:rPr>
        <w:t>6</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CS" w:eastAsia="sr-Cyrl-CS"/>
        </w:rPr>
        <w:t>(</w:t>
      </w:r>
      <w:r w:rsidRPr="003C2ED0">
        <w:rPr>
          <w:rFonts w:ascii="Times New Roman" w:eastAsia="Times New Roman" w:hAnsi="Times New Roman" w:cs="Times New Roman"/>
          <w:sz w:val="24"/>
          <w:szCs w:val="24"/>
          <w:lang w:val="sr-Cyrl-RS" w:eastAsia="sr-Cyrl-CS"/>
        </w:rPr>
        <w:t>шест</w:t>
      </w:r>
      <w:r w:rsidRPr="003C2ED0">
        <w:rPr>
          <w:rFonts w:ascii="Times New Roman" w:eastAsia="Times New Roman" w:hAnsi="Times New Roman" w:cs="Times New Roman"/>
          <w:sz w:val="24"/>
          <w:szCs w:val="24"/>
          <w:lang w:val="sr-Cyrl-CS" w:eastAsia="sr-Cyrl-CS"/>
        </w:rPr>
        <w:t>) истовет</w:t>
      </w:r>
      <w:r w:rsidRPr="003C2ED0">
        <w:rPr>
          <w:rFonts w:ascii="Times New Roman" w:eastAsia="Times New Roman" w:hAnsi="Times New Roman" w:cs="Times New Roman"/>
          <w:sz w:val="24"/>
          <w:szCs w:val="24"/>
          <w:lang w:val="sr-Cyrl-RS" w:eastAsia="sr-Cyrl-CS"/>
        </w:rPr>
        <w:t>них</w:t>
      </w:r>
      <w:r w:rsidRPr="003C2ED0">
        <w:rPr>
          <w:rFonts w:ascii="Times New Roman" w:eastAsia="Times New Roman" w:hAnsi="Times New Roman" w:cs="Times New Roman"/>
          <w:sz w:val="24"/>
          <w:szCs w:val="24"/>
          <w:lang w:val="sr-Cyrl-CS" w:eastAsia="sr-Cyrl-CS"/>
        </w:rPr>
        <w:t xml:space="preserve"> примерка, од којих Наручилац</w:t>
      </w:r>
      <w:r w:rsidRPr="003C2ED0">
        <w:rPr>
          <w:rFonts w:ascii="Times New Roman" w:eastAsia="Times New Roman" w:hAnsi="Times New Roman" w:cs="Times New Roman"/>
          <w:sz w:val="24"/>
          <w:szCs w:val="24"/>
          <w:lang w:val="sr-Latn-CS" w:eastAsia="sr-Cyrl-CS"/>
        </w:rPr>
        <w:t xml:space="preserve"> </w:t>
      </w:r>
      <w:r w:rsidRPr="003C2ED0">
        <w:rPr>
          <w:rFonts w:ascii="Times New Roman" w:eastAsia="Times New Roman" w:hAnsi="Times New Roman" w:cs="Times New Roman"/>
          <w:sz w:val="24"/>
          <w:szCs w:val="24"/>
          <w:lang w:val="sr-Cyrl-CS" w:eastAsia="sr-Cyrl-CS"/>
        </w:rPr>
        <w:t xml:space="preserve">задржава 4 (четири) примерка, а Добављач  </w:t>
      </w:r>
      <w:r w:rsidRPr="003C2ED0">
        <w:rPr>
          <w:rFonts w:ascii="Times New Roman" w:eastAsia="Times New Roman" w:hAnsi="Times New Roman" w:cs="Times New Roman"/>
          <w:sz w:val="24"/>
          <w:szCs w:val="24"/>
          <w:lang w:val="sr-Cyrl-RS" w:eastAsia="sr-Cyrl-CS"/>
        </w:rPr>
        <w:t>2</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RS" w:eastAsia="sr-Cyrl-CS"/>
        </w:rPr>
        <w:t>два</w:t>
      </w:r>
      <w:r w:rsidRPr="003C2ED0">
        <w:rPr>
          <w:rFonts w:ascii="Times New Roman" w:eastAsia="Times New Roman" w:hAnsi="Times New Roman" w:cs="Times New Roman"/>
          <w:sz w:val="24"/>
          <w:szCs w:val="24"/>
          <w:lang w:val="sr-Cyrl-CS" w:eastAsia="sr-Cyrl-CS"/>
        </w:rPr>
        <w:t>) примерка.</w:t>
      </w:r>
    </w:p>
    <w:p w14:paraId="5431C0F0"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13C39BAB" w14:textId="77777777" w:rsidR="006730FE" w:rsidRDefault="003C2ED0" w:rsidP="003C2ED0">
      <w:pPr>
        <w:tabs>
          <w:tab w:val="left" w:pos="1240"/>
        </w:tabs>
        <w:spacing w:after="0" w:line="240" w:lineRule="auto"/>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ab/>
      </w:r>
    </w:p>
    <w:p w14:paraId="5237B8DA" w14:textId="77777777" w:rsidR="006730FE" w:rsidRDefault="006730FE" w:rsidP="003C2ED0">
      <w:pPr>
        <w:tabs>
          <w:tab w:val="left" w:pos="1240"/>
        </w:tabs>
        <w:spacing w:after="0" w:line="240" w:lineRule="auto"/>
        <w:rPr>
          <w:rFonts w:ascii="Times New Roman" w:eastAsia="Times New Roman" w:hAnsi="Times New Roman" w:cs="Times New Roman"/>
          <w:sz w:val="24"/>
          <w:szCs w:val="24"/>
          <w:lang w:val="sr-Cyrl-CS"/>
        </w:rPr>
      </w:pPr>
    </w:p>
    <w:p w14:paraId="3EBB52D8" w14:textId="77777777" w:rsidR="006730FE" w:rsidRPr="003C2ED0" w:rsidRDefault="006730FE" w:rsidP="003C2ED0">
      <w:pPr>
        <w:tabs>
          <w:tab w:val="left" w:pos="1240"/>
        </w:tabs>
        <w:spacing w:after="0" w:line="240" w:lineRule="auto"/>
        <w:rPr>
          <w:rFonts w:ascii="Times New Roman" w:eastAsia="Times New Roman" w:hAnsi="Times New Roman" w:cs="Times New Roman"/>
          <w:sz w:val="24"/>
          <w:szCs w:val="24"/>
          <w:lang w:val="sr-Cyrl-CS"/>
        </w:rPr>
      </w:pPr>
    </w:p>
    <w:tbl>
      <w:tblPr>
        <w:tblW w:w="0" w:type="auto"/>
        <w:tblInd w:w="-252" w:type="dxa"/>
        <w:tblLook w:val="01E0" w:firstRow="1" w:lastRow="1" w:firstColumn="1" w:lastColumn="1" w:noHBand="0" w:noVBand="0"/>
      </w:tblPr>
      <w:tblGrid>
        <w:gridCol w:w="4360"/>
        <w:gridCol w:w="820"/>
        <w:gridCol w:w="3762"/>
      </w:tblGrid>
      <w:tr w:rsidR="003C2ED0" w:rsidRPr="003C2ED0" w14:paraId="31E777DD" w14:textId="77777777" w:rsidTr="00CA69E8">
        <w:trPr>
          <w:trHeight w:val="320"/>
        </w:trPr>
        <w:tc>
          <w:tcPr>
            <w:tcW w:w="5157" w:type="dxa"/>
          </w:tcPr>
          <w:p w14:paraId="33660588" w14:textId="77777777" w:rsidR="003C2ED0" w:rsidRPr="003C2ED0" w:rsidRDefault="003C2ED0" w:rsidP="003C2ED0">
            <w:pPr>
              <w:spacing w:after="0" w:line="240" w:lineRule="auto"/>
              <w:jc w:val="center"/>
              <w:rPr>
                <w:rFonts w:ascii="Times New Roman" w:eastAsia="ヒラギノ角ゴ Pro W3" w:hAnsi="Times New Roman" w:cs="Times New Roman"/>
                <w:b/>
                <w:sz w:val="24"/>
                <w:szCs w:val="24"/>
              </w:rPr>
            </w:pPr>
            <w:r w:rsidRPr="003C2ED0">
              <w:rPr>
                <w:rFonts w:ascii="Times New Roman" w:eastAsia="ヒラギノ角ゴ Pro W3" w:hAnsi="Times New Roman" w:cs="Times New Roman"/>
                <w:b/>
                <w:sz w:val="24"/>
                <w:szCs w:val="24"/>
              </w:rPr>
              <w:t>ДОБАВЉАЧ</w:t>
            </w:r>
          </w:p>
        </w:tc>
        <w:tc>
          <w:tcPr>
            <w:tcW w:w="996" w:type="dxa"/>
          </w:tcPr>
          <w:p w14:paraId="6BEEFCC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Pr>
          <w:p w14:paraId="4A657933" w14:textId="77777777" w:rsidR="003C2ED0" w:rsidRPr="003C2ED0" w:rsidRDefault="003C2ED0" w:rsidP="003C2ED0">
            <w:pPr>
              <w:spacing w:after="0" w:line="240" w:lineRule="auto"/>
              <w:rPr>
                <w:rFonts w:ascii="Times New Roman" w:eastAsia="ヒラギノ角ゴ Pro W3" w:hAnsi="Times New Roman" w:cs="Times New Roman"/>
                <w:sz w:val="24"/>
                <w:szCs w:val="24"/>
              </w:rPr>
            </w:pPr>
            <w:r w:rsidRPr="003C2ED0">
              <w:rPr>
                <w:rFonts w:ascii="Times New Roman" w:eastAsia="ヒラギノ角ゴ Pro W3" w:hAnsi="Times New Roman" w:cs="Times New Roman"/>
                <w:b/>
                <w:sz w:val="24"/>
                <w:szCs w:val="24"/>
              </w:rPr>
              <w:t xml:space="preserve">              </w:t>
            </w:r>
            <w:r w:rsidRPr="003C2ED0">
              <w:rPr>
                <w:rFonts w:ascii="Times New Roman" w:eastAsia="ヒラギノ角ゴ Pro W3" w:hAnsi="Times New Roman" w:cs="Times New Roman"/>
                <w:b/>
                <w:sz w:val="24"/>
                <w:szCs w:val="24"/>
                <w:lang w:val="sr-Cyrl-RS"/>
              </w:rPr>
              <w:t xml:space="preserve">      </w:t>
            </w:r>
            <w:r w:rsidRPr="003C2ED0">
              <w:rPr>
                <w:rFonts w:ascii="Times New Roman" w:eastAsia="ヒラギノ角ゴ Pro W3" w:hAnsi="Times New Roman" w:cs="Times New Roman"/>
                <w:b/>
                <w:sz w:val="24"/>
                <w:szCs w:val="24"/>
              </w:rPr>
              <w:t>НАРУЧИЛАЦ</w:t>
            </w:r>
          </w:p>
        </w:tc>
      </w:tr>
      <w:tr w:rsidR="003C2ED0" w:rsidRPr="003C2ED0" w14:paraId="7626CA94" w14:textId="77777777" w:rsidTr="00CA69E8">
        <w:trPr>
          <w:trHeight w:val="275"/>
        </w:trPr>
        <w:tc>
          <w:tcPr>
            <w:tcW w:w="5157" w:type="dxa"/>
          </w:tcPr>
          <w:p w14:paraId="17EE2710"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996" w:type="dxa"/>
          </w:tcPr>
          <w:p w14:paraId="265D591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Pr>
          <w:p w14:paraId="6630B89A"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r>
      <w:tr w:rsidR="003C2ED0" w:rsidRPr="003C2ED0" w14:paraId="29F25232" w14:textId="77777777" w:rsidTr="00CA69E8">
        <w:trPr>
          <w:trHeight w:val="291"/>
        </w:trPr>
        <w:tc>
          <w:tcPr>
            <w:tcW w:w="5157" w:type="dxa"/>
            <w:tcBorders>
              <w:bottom w:val="single" w:sz="4" w:space="0" w:color="auto"/>
            </w:tcBorders>
          </w:tcPr>
          <w:p w14:paraId="4936796A"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996" w:type="dxa"/>
          </w:tcPr>
          <w:p w14:paraId="49DCB5D8"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 xml:space="preserve">                              </w:t>
            </w:r>
          </w:p>
        </w:tc>
        <w:tc>
          <w:tcPr>
            <w:tcW w:w="4338" w:type="dxa"/>
            <w:tcBorders>
              <w:bottom w:val="single" w:sz="4" w:space="0" w:color="auto"/>
            </w:tcBorders>
          </w:tcPr>
          <w:p w14:paraId="3338ED3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r>
      <w:tr w:rsidR="003C2ED0" w:rsidRPr="003C2ED0" w14:paraId="08F777EA" w14:textId="77777777" w:rsidTr="00CA69E8">
        <w:trPr>
          <w:trHeight w:val="566"/>
        </w:trPr>
        <w:tc>
          <w:tcPr>
            <w:tcW w:w="5157" w:type="dxa"/>
            <w:tcBorders>
              <w:top w:val="single" w:sz="4" w:space="0" w:color="auto"/>
            </w:tcBorders>
          </w:tcPr>
          <w:p w14:paraId="50480681" w14:textId="77777777" w:rsidR="003C2ED0" w:rsidRPr="003C2ED0" w:rsidRDefault="003C2ED0" w:rsidP="003C2ED0">
            <w:pPr>
              <w:spacing w:after="0" w:line="240" w:lineRule="auto"/>
              <w:rPr>
                <w:rFonts w:ascii="Times New Roman" w:eastAsia="ヒラギノ角ゴ Pro W3" w:hAnsi="Times New Roman" w:cs="Times New Roman"/>
                <w:sz w:val="24"/>
                <w:szCs w:val="24"/>
              </w:rPr>
            </w:pPr>
          </w:p>
        </w:tc>
        <w:tc>
          <w:tcPr>
            <w:tcW w:w="996" w:type="dxa"/>
          </w:tcPr>
          <w:p w14:paraId="762E617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Borders>
              <w:top w:val="single" w:sz="4" w:space="0" w:color="auto"/>
            </w:tcBorders>
          </w:tcPr>
          <w:p w14:paraId="6C5F2EC9" w14:textId="77777777" w:rsidR="003C2ED0" w:rsidRPr="003C2ED0" w:rsidRDefault="003C2ED0" w:rsidP="003C2ED0">
            <w:pPr>
              <w:spacing w:after="0" w:line="240" w:lineRule="auto"/>
              <w:rPr>
                <w:rFonts w:ascii="Times New Roman" w:eastAsia="ヒラギノ角ゴ Pro W3" w:hAnsi="Times New Roman" w:cs="Times New Roman"/>
                <w:b/>
                <w:sz w:val="24"/>
                <w:szCs w:val="24"/>
                <w:lang w:val="sr-Cyrl-RS"/>
              </w:rPr>
            </w:pPr>
            <w:r w:rsidRPr="003C2ED0">
              <w:rPr>
                <w:rFonts w:ascii="Times New Roman" w:eastAsia="ヒラギノ角ゴ Pro W3" w:hAnsi="Times New Roman" w:cs="Times New Roman"/>
                <w:b/>
                <w:sz w:val="24"/>
                <w:szCs w:val="24"/>
                <w:lang w:val="sr-Cyrl-CS"/>
              </w:rPr>
              <w:t xml:space="preserve">              </w:t>
            </w:r>
            <w:r w:rsidR="00164026">
              <w:rPr>
                <w:rFonts w:ascii="Times New Roman" w:eastAsia="ヒラギノ角ゴ Pro W3" w:hAnsi="Times New Roman" w:cs="Times New Roman"/>
                <w:b/>
                <w:sz w:val="24"/>
                <w:szCs w:val="24"/>
                <w:lang w:val="sr-Cyrl-RS"/>
              </w:rPr>
              <w:t xml:space="preserve">    Сандра Докић</w:t>
            </w:r>
          </w:p>
          <w:p w14:paraId="1A92B35B" w14:textId="77777777" w:rsidR="003C2ED0" w:rsidRPr="003C2ED0" w:rsidRDefault="00164026" w:rsidP="003C2ED0">
            <w:pPr>
              <w:spacing w:after="0" w:line="240" w:lineRule="auto"/>
              <w:rPr>
                <w:rFonts w:ascii="Times New Roman" w:eastAsia="ヒラギノ角ゴ Pro W3" w:hAnsi="Times New Roman" w:cs="Times New Roman"/>
                <w:b/>
                <w:sz w:val="24"/>
                <w:szCs w:val="24"/>
                <w:lang w:val="sr-Cyrl-CS"/>
              </w:rPr>
            </w:pPr>
            <w:r>
              <w:rPr>
                <w:rFonts w:ascii="Times New Roman" w:eastAsia="ヒラギノ角ゴ Pro W3" w:hAnsi="Times New Roman" w:cs="Times New Roman"/>
                <w:b/>
                <w:sz w:val="24"/>
                <w:szCs w:val="24"/>
                <w:lang w:val="sr-Cyrl-CS"/>
              </w:rPr>
              <w:t xml:space="preserve">           с</w:t>
            </w:r>
            <w:r w:rsidR="003C2ED0" w:rsidRPr="003C2ED0">
              <w:rPr>
                <w:rFonts w:ascii="Times New Roman" w:eastAsia="ヒラギノ角ゴ Pro W3" w:hAnsi="Times New Roman" w:cs="Times New Roman"/>
                <w:b/>
                <w:sz w:val="24"/>
                <w:szCs w:val="24"/>
                <w:lang w:val="sr-Cyrl-CS"/>
              </w:rPr>
              <w:t>екретар</w:t>
            </w:r>
            <w:r>
              <w:rPr>
                <w:rFonts w:ascii="Times New Roman" w:eastAsia="ヒラギノ角ゴ Pro W3" w:hAnsi="Times New Roman" w:cs="Times New Roman"/>
                <w:b/>
                <w:sz w:val="24"/>
                <w:szCs w:val="24"/>
                <w:lang w:val="sr-Cyrl-CS"/>
              </w:rPr>
              <w:t xml:space="preserve"> министарства</w:t>
            </w:r>
          </w:p>
        </w:tc>
      </w:tr>
    </w:tbl>
    <w:p w14:paraId="18BFF4EC" w14:textId="77777777" w:rsidR="003C2ED0" w:rsidRPr="003C2ED0" w:rsidRDefault="003C2ED0" w:rsidP="003C2ED0">
      <w:pPr>
        <w:tabs>
          <w:tab w:val="left" w:pos="1240"/>
        </w:tabs>
        <w:spacing w:after="0" w:line="240" w:lineRule="auto"/>
        <w:rPr>
          <w:rFonts w:ascii="Times New Roman" w:eastAsia="Times New Roman" w:hAnsi="Times New Roman" w:cs="Times New Roman"/>
          <w:sz w:val="24"/>
          <w:szCs w:val="24"/>
          <w:lang w:val="sr-Latn-CS"/>
        </w:rPr>
      </w:pPr>
    </w:p>
    <w:p w14:paraId="1723BBF5" w14:textId="77777777" w:rsidR="008F77AD" w:rsidRDefault="008F77AD"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50EE5EA6" w14:textId="77777777" w:rsidR="008F77AD" w:rsidRDefault="008F77AD"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63B1EC6E" w14:textId="77777777" w:rsidR="003C2ED0" w:rsidRPr="003C2ED0" w:rsidRDefault="003C2ED0"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П Р И Л О З И  који су саставни део Уговора:</w:t>
      </w:r>
    </w:p>
    <w:p w14:paraId="3BC827E8" w14:textId="3F895843" w:rsidR="003C2ED0" w:rsidRPr="003C2ED0" w:rsidRDefault="003C2ED0"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Прилог 1       Понуда Добављач</w:t>
      </w:r>
      <w:r w:rsidR="003103EE">
        <w:rPr>
          <w:rFonts w:ascii="Times New Roman" w:eastAsia="ヒラギノ角ゴ Pro W3" w:hAnsi="Times New Roman" w:cs="Times New Roman"/>
          <w:sz w:val="24"/>
          <w:szCs w:val="24"/>
          <w:lang w:val="sr-Cyrl-RS"/>
        </w:rPr>
        <w:t>а  број __________од __</w:t>
      </w:r>
      <w:r w:rsidR="00354A3F">
        <w:rPr>
          <w:rFonts w:ascii="Times New Roman" w:eastAsia="ヒラギノ角ゴ Pro W3" w:hAnsi="Times New Roman" w:cs="Times New Roman"/>
          <w:sz w:val="24"/>
          <w:szCs w:val="24"/>
          <w:lang w:val="sr-Latn-RS"/>
        </w:rPr>
        <w:t>__</w:t>
      </w:r>
      <w:r w:rsidR="003103EE">
        <w:rPr>
          <w:rFonts w:ascii="Times New Roman" w:eastAsia="ヒラギノ角ゴ Pro W3" w:hAnsi="Times New Roman" w:cs="Times New Roman"/>
          <w:sz w:val="24"/>
          <w:szCs w:val="24"/>
          <w:lang w:val="sr-Cyrl-RS"/>
        </w:rPr>
        <w:t>.__</w:t>
      </w:r>
      <w:r w:rsidR="00354A3F">
        <w:rPr>
          <w:rFonts w:ascii="Times New Roman" w:eastAsia="ヒラギノ角ゴ Pro W3" w:hAnsi="Times New Roman" w:cs="Times New Roman"/>
          <w:sz w:val="24"/>
          <w:szCs w:val="24"/>
          <w:lang w:val="sr-Latn-RS"/>
        </w:rPr>
        <w:t>__</w:t>
      </w:r>
      <w:r w:rsidR="008B2B5D">
        <w:rPr>
          <w:rFonts w:ascii="Times New Roman" w:eastAsia="ヒラギノ角ゴ Pro W3" w:hAnsi="Times New Roman" w:cs="Times New Roman"/>
          <w:sz w:val="24"/>
          <w:szCs w:val="24"/>
          <w:lang w:val="sr-Cyrl-RS"/>
        </w:rPr>
        <w:t>. 2020</w:t>
      </w:r>
      <w:r w:rsidRPr="003C2ED0">
        <w:rPr>
          <w:rFonts w:ascii="Times New Roman" w:eastAsia="ヒラギノ角ゴ Pro W3" w:hAnsi="Times New Roman" w:cs="Times New Roman"/>
          <w:sz w:val="24"/>
          <w:szCs w:val="24"/>
          <w:lang w:val="sr-Cyrl-RS"/>
        </w:rPr>
        <w:t>. године;</w:t>
      </w:r>
    </w:p>
    <w:p w14:paraId="08AFB0FF" w14:textId="55F39B9B" w:rsidR="003C2ED0" w:rsidRDefault="003C2ED0" w:rsidP="003C2ED0">
      <w:pPr>
        <w:suppressAutoHyphen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 xml:space="preserve">      Прилог 2       Техничке спецификације из  Конкурсне документације за јавну</w:t>
      </w:r>
      <w:r w:rsidR="003103EE">
        <w:rPr>
          <w:rFonts w:ascii="Times New Roman" w:eastAsia="ヒラギノ角ゴ Pro W3" w:hAnsi="Times New Roman" w:cs="Times New Roman"/>
          <w:sz w:val="24"/>
          <w:szCs w:val="24"/>
          <w:lang w:val="sr-Cyrl-RS"/>
        </w:rPr>
        <w:t xml:space="preserve"> набавку број  ЈН МВ </w:t>
      </w:r>
      <w:r w:rsidR="008C4858">
        <w:rPr>
          <w:rFonts w:ascii="Times New Roman" w:eastAsia="ヒラギノ角ゴ Pro W3" w:hAnsi="Times New Roman" w:cs="Times New Roman"/>
          <w:sz w:val="24"/>
          <w:szCs w:val="24"/>
          <w:lang w:val="sr-Cyrl-RS"/>
        </w:rPr>
        <w:t>28/2020</w:t>
      </w:r>
    </w:p>
    <w:p w14:paraId="2B4F2733" w14:textId="55A67028" w:rsidR="00AF0D42" w:rsidRPr="003C2ED0" w:rsidRDefault="00AF0D42" w:rsidP="003C2ED0">
      <w:pPr>
        <w:suppressAutoHyphens/>
        <w:spacing w:after="0" w:line="240" w:lineRule="auto"/>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Прилог  3.      Обр</w:t>
      </w:r>
      <w:r w:rsidR="00CC39CF">
        <w:rPr>
          <w:rFonts w:ascii="Times New Roman" w:eastAsia="ヒラギノ角ゴ Pro W3" w:hAnsi="Times New Roman" w:cs="Times New Roman"/>
          <w:sz w:val="24"/>
          <w:szCs w:val="24"/>
          <w:lang w:val="sr-Cyrl-RS"/>
        </w:rPr>
        <w:t>а</w:t>
      </w:r>
      <w:r>
        <w:rPr>
          <w:rFonts w:ascii="Times New Roman" w:eastAsia="ヒラギノ角ゴ Pro W3" w:hAnsi="Times New Roman" w:cs="Times New Roman"/>
          <w:sz w:val="24"/>
          <w:szCs w:val="24"/>
          <w:lang w:val="sr-Cyrl-RS"/>
        </w:rPr>
        <w:t>зац структуре цене.</w:t>
      </w:r>
    </w:p>
    <w:p w14:paraId="5725E593" w14:textId="77777777" w:rsidR="003C2ED0" w:rsidRPr="003C2ED0" w:rsidRDefault="003C2ED0" w:rsidP="003C2ED0">
      <w:pPr>
        <w:suppressAutoHyphen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ab/>
      </w:r>
      <w:r w:rsidRPr="003C2ED0">
        <w:rPr>
          <w:rFonts w:ascii="Times New Roman" w:eastAsia="ヒラギノ角ゴ Pro W3" w:hAnsi="Times New Roman" w:cs="Times New Roman"/>
          <w:sz w:val="24"/>
          <w:szCs w:val="24"/>
          <w:lang w:val="sr-Cyrl-RS"/>
        </w:rPr>
        <w:tab/>
        <w:t xml:space="preserve">     </w:t>
      </w:r>
    </w:p>
    <w:p w14:paraId="63E5286B" w14:textId="77777777" w:rsidR="003C2ED0" w:rsidRPr="003C2ED0" w:rsidRDefault="003C2ED0" w:rsidP="003C2ED0">
      <w:pPr>
        <w:spacing w:after="0" w:line="240" w:lineRule="auto"/>
        <w:rPr>
          <w:rFonts w:ascii="Times New Roman" w:eastAsia="Times New Roman" w:hAnsi="Times New Roman" w:cs="Times New Roman"/>
          <w:sz w:val="24"/>
          <w:szCs w:val="24"/>
          <w:lang w:val="sr-Cyrl-RS"/>
        </w:rPr>
      </w:pPr>
    </w:p>
    <w:p w14:paraId="694C7FEA" w14:textId="3218BC59" w:rsidR="003C2ED0" w:rsidRPr="003C2ED0" w:rsidRDefault="003C2ED0" w:rsidP="003C2ED0">
      <w:pPr>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bCs/>
          <w:sz w:val="24"/>
          <w:szCs w:val="24"/>
          <w:lang w:val="sr-Cyrl-RS" w:eastAsia="ar-SA"/>
        </w:rPr>
        <w:t>НАПОМЕНА</w:t>
      </w:r>
      <w:r w:rsidRPr="003C2ED0">
        <w:rPr>
          <w:rFonts w:ascii="Times New Roman" w:eastAsia="Times New Roman" w:hAnsi="Times New Roman" w:cs="Times New Roman"/>
          <w:bCs/>
          <w:sz w:val="24"/>
          <w:szCs w:val="24"/>
          <w:lang w:val="sr-Cyrl-RS" w:eastAsia="ar-SA"/>
        </w:rPr>
        <w:t xml:space="preserve">: Понуђач је </w:t>
      </w:r>
      <w:r w:rsidR="00591398">
        <w:rPr>
          <w:rFonts w:ascii="Times New Roman" w:eastAsia="Times New Roman" w:hAnsi="Times New Roman" w:cs="Times New Roman"/>
          <w:bCs/>
          <w:sz w:val="24"/>
          <w:szCs w:val="24"/>
          <w:lang w:val="sr-Cyrl-RS" w:eastAsia="ar-SA"/>
        </w:rPr>
        <w:t xml:space="preserve">у обавези да потпише </w:t>
      </w:r>
      <w:r w:rsidRPr="003C2ED0">
        <w:rPr>
          <w:rFonts w:ascii="Times New Roman" w:eastAsia="Times New Roman" w:hAnsi="Times New Roman" w:cs="Times New Roman"/>
          <w:bCs/>
          <w:sz w:val="24"/>
          <w:szCs w:val="24"/>
          <w:lang w:val="sr-Cyrl-RS" w:eastAsia="ar-SA"/>
        </w:rPr>
        <w:t xml:space="preserve">овај модел уговора и тако се </w:t>
      </w:r>
      <w:r w:rsidRPr="003C2ED0">
        <w:rPr>
          <w:rFonts w:ascii="Times New Roman" w:eastAsia="Times New Roman" w:hAnsi="Times New Roman" w:cs="Times New Roman"/>
          <w:sz w:val="24"/>
          <w:szCs w:val="24"/>
          <w:lang w:val="sr-Cyrl-CS" w:eastAsia="ar-SA"/>
        </w:rPr>
        <w:t>изјасн</w:t>
      </w:r>
      <w:r w:rsidRPr="003C2ED0">
        <w:rPr>
          <w:rFonts w:ascii="Times New Roman" w:eastAsia="Times New Roman" w:hAnsi="Times New Roman" w:cs="Times New Roman"/>
          <w:sz w:val="24"/>
          <w:szCs w:val="24"/>
          <w:lang w:val="sr-Cyrl-RS" w:eastAsia="ar-SA"/>
        </w:rPr>
        <w:t>и</w:t>
      </w:r>
      <w:r w:rsidRPr="003C2ED0">
        <w:rPr>
          <w:rFonts w:ascii="Times New Roman" w:eastAsia="Times New Roman" w:hAnsi="Times New Roman" w:cs="Times New Roman"/>
          <w:sz w:val="24"/>
          <w:szCs w:val="24"/>
          <w:lang w:val="sr-Cyrl-CS" w:eastAsia="ar-SA"/>
        </w:rPr>
        <w:t xml:space="preserve"> да </w:t>
      </w:r>
      <w:r w:rsidRPr="003C2ED0">
        <w:rPr>
          <w:rFonts w:ascii="Times New Roman" w:eastAsia="Times New Roman" w:hAnsi="Times New Roman" w:cs="Times New Roman"/>
          <w:sz w:val="24"/>
          <w:szCs w:val="24"/>
          <w:lang w:val="sr-Cyrl-RS" w:eastAsia="ar-SA"/>
        </w:rPr>
        <w:t xml:space="preserve">је </w:t>
      </w:r>
      <w:r w:rsidRPr="003C2ED0">
        <w:rPr>
          <w:rFonts w:ascii="Times New Roman" w:eastAsia="Times New Roman" w:hAnsi="Times New Roman" w:cs="Times New Roman"/>
          <w:sz w:val="24"/>
          <w:szCs w:val="24"/>
          <w:lang w:val="sr-Cyrl-CS" w:eastAsia="ar-SA"/>
        </w:rPr>
        <w:t>у свему саглас</w:t>
      </w:r>
      <w:r w:rsidRPr="003C2ED0">
        <w:rPr>
          <w:rFonts w:ascii="Times New Roman" w:eastAsia="Times New Roman" w:hAnsi="Times New Roman" w:cs="Times New Roman"/>
          <w:sz w:val="24"/>
          <w:szCs w:val="24"/>
          <w:lang w:val="sr-Cyrl-RS" w:eastAsia="ar-SA"/>
        </w:rPr>
        <w:t>а</w:t>
      </w:r>
      <w:r w:rsidRPr="003C2ED0">
        <w:rPr>
          <w:rFonts w:ascii="Times New Roman" w:eastAsia="Times New Roman" w:hAnsi="Times New Roman" w:cs="Times New Roman"/>
          <w:sz w:val="24"/>
          <w:szCs w:val="24"/>
          <w:lang w:val="sr-Cyrl-CS" w:eastAsia="ar-SA"/>
        </w:rPr>
        <w:t>н са моделом уговора и да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прихвата да у случају да </w:t>
      </w:r>
      <w:r w:rsidRPr="003C2ED0">
        <w:rPr>
          <w:rFonts w:ascii="Times New Roman" w:eastAsia="Times New Roman" w:hAnsi="Times New Roman" w:cs="Times New Roman"/>
          <w:sz w:val="24"/>
          <w:szCs w:val="24"/>
          <w:lang w:val="sr-Cyrl-RS" w:eastAsia="ar-SA"/>
        </w:rPr>
        <w:t>му</w:t>
      </w:r>
      <w:r w:rsidRPr="003C2ED0">
        <w:rPr>
          <w:rFonts w:ascii="Times New Roman" w:eastAsia="Times New Roman" w:hAnsi="Times New Roman" w:cs="Times New Roman"/>
          <w:sz w:val="24"/>
          <w:szCs w:val="24"/>
          <w:lang w:val="sr-Cyrl-CS" w:eastAsia="ar-SA"/>
        </w:rPr>
        <w:t xml:space="preserve"> се додели уговор, исти закључ</w:t>
      </w:r>
      <w:r w:rsidRPr="003C2ED0">
        <w:rPr>
          <w:rFonts w:ascii="Times New Roman" w:eastAsia="Times New Roman" w:hAnsi="Times New Roman" w:cs="Times New Roman"/>
          <w:sz w:val="24"/>
          <w:szCs w:val="24"/>
          <w:lang w:val="sr-Cyrl-RS" w:eastAsia="ar-SA"/>
        </w:rPr>
        <w:t>и</w:t>
      </w:r>
      <w:r w:rsidRPr="003C2ED0">
        <w:rPr>
          <w:rFonts w:ascii="Times New Roman" w:eastAsia="Times New Roman" w:hAnsi="Times New Roman" w:cs="Times New Roman"/>
          <w:sz w:val="24"/>
          <w:szCs w:val="24"/>
          <w:lang w:val="sr-Cyrl-CS" w:eastAsia="ar-SA"/>
        </w:rPr>
        <w:t xml:space="preserve"> у свему у складу са моделом уговора из предметне конкурсне документације. </w:t>
      </w:r>
      <w:r w:rsidRPr="003C2ED0">
        <w:rPr>
          <w:rFonts w:ascii="Times New Roman" w:eastAsia="Times New Roman" w:hAnsi="Times New Roman" w:cs="Times New Roman"/>
          <w:sz w:val="24"/>
          <w:szCs w:val="24"/>
          <w:lang w:val="sr-Cyrl-RS" w:eastAsia="ar-SA"/>
        </w:rPr>
        <w:t xml:space="preserve"> </w:t>
      </w:r>
    </w:p>
    <w:p w14:paraId="36D41531" w14:textId="7EB04445" w:rsidR="003C2ED0" w:rsidRPr="003C2ED0" w:rsidRDefault="003C2ED0" w:rsidP="003C2ED0">
      <w:pPr>
        <w:suppressAutoHyphens/>
        <w:autoSpaceDE w:val="0"/>
        <w:autoSpaceDN w:val="0"/>
        <w:adjustRightInd w:val="0"/>
        <w:spacing w:after="0" w:line="240" w:lineRule="auto"/>
        <w:ind w:firstLine="360"/>
        <w:jc w:val="both"/>
        <w:rPr>
          <w:rFonts w:ascii="Times New Roman" w:eastAsia="ヒラギノ角ゴ Pro W3" w:hAnsi="Times New Roman" w:cs="Times New Roman"/>
          <w:sz w:val="24"/>
          <w:szCs w:val="24"/>
          <w:lang w:val="sr-Cyrl-RS" w:eastAsia="ar-SA"/>
        </w:rPr>
      </w:pPr>
      <w:r w:rsidRPr="003C2ED0">
        <w:rPr>
          <w:rFonts w:ascii="Times New Roman" w:eastAsia="ヒラギノ角ゴ Pro W3" w:hAnsi="Times New Roman" w:cs="Times New Roman"/>
          <w:sz w:val="24"/>
          <w:szCs w:val="24"/>
          <w:lang w:val="sr-Cyrl-RS" w:eastAsia="ar-SA"/>
        </w:rPr>
        <w:t xml:space="preserve"> </w:t>
      </w:r>
      <w:r w:rsidRPr="003C2ED0">
        <w:rPr>
          <w:rFonts w:ascii="Times New Roman" w:eastAsia="ヒラギノ角ゴ Pro W3" w:hAnsi="Times New Roman" w:cs="Times New Roman"/>
          <w:sz w:val="24"/>
          <w:szCs w:val="24"/>
          <w:lang w:val="sr-Cyrl-CS" w:eastAsia="ar-SA"/>
        </w:rPr>
        <w:t xml:space="preserve">Овај модел уговора представља садржину уговора који ће бити закључен са изабраним понуђачем. </w:t>
      </w:r>
    </w:p>
    <w:p w14:paraId="013DC2D6" w14:textId="56DF3025" w:rsidR="003C2ED0" w:rsidRDefault="003C2ED0" w:rsidP="008D1FFA">
      <w:pPr>
        <w:spacing w:after="90" w:line="240" w:lineRule="auto"/>
        <w:ind w:firstLine="360"/>
        <w:jc w:val="both"/>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z w:val="24"/>
          <w:szCs w:val="24"/>
          <w:lang w:val="sr-Cyrl-RS" w:eastAsia="ar-SA"/>
        </w:rPr>
        <w:t xml:space="preserve"> Добављач је, у складу са чланом 3. став 1. тачка 7) ЗЈН, </w:t>
      </w:r>
      <w:r w:rsidRPr="003C2ED0">
        <w:rPr>
          <w:rFonts w:ascii="Times New Roman" w:eastAsia="Times New Roman" w:hAnsi="Times New Roman" w:cs="Times New Roman"/>
          <w:spacing w:val="-4"/>
          <w:sz w:val="24"/>
          <w:szCs w:val="24"/>
        </w:rPr>
        <w:t>понуђач са којим је закључен уговор о јавној набавци</w:t>
      </w:r>
      <w:r w:rsidRPr="003C2ED0">
        <w:rPr>
          <w:rFonts w:ascii="Times New Roman" w:eastAsia="Times New Roman" w:hAnsi="Times New Roman" w:cs="Times New Roman"/>
          <w:spacing w:val="-4"/>
          <w:sz w:val="24"/>
          <w:szCs w:val="24"/>
          <w:lang w:val="sr-Cyrl-RS"/>
        </w:rPr>
        <w:t>.</w:t>
      </w:r>
    </w:p>
    <w:p w14:paraId="3E38697C" w14:textId="77777777" w:rsidR="009569AB" w:rsidRDefault="009569AB" w:rsidP="0090478A">
      <w:pPr>
        <w:spacing w:after="90" w:line="240" w:lineRule="auto"/>
        <w:jc w:val="both"/>
        <w:rPr>
          <w:rFonts w:ascii="Times New Roman" w:eastAsia="Times New Roman" w:hAnsi="Times New Roman" w:cs="Times New Roman"/>
          <w:spacing w:val="-4"/>
          <w:sz w:val="24"/>
          <w:szCs w:val="24"/>
          <w:lang w:val="sr-Cyrl-RS"/>
        </w:rPr>
      </w:pPr>
    </w:p>
    <w:p w14:paraId="5AC3EDB4" w14:textId="77777777" w:rsidR="0090478A" w:rsidRDefault="0090478A" w:rsidP="0090478A">
      <w:pPr>
        <w:spacing w:after="90" w:line="240" w:lineRule="auto"/>
        <w:jc w:val="both"/>
        <w:rPr>
          <w:rFonts w:ascii="Times New Roman" w:eastAsia="Times New Roman" w:hAnsi="Times New Roman" w:cs="Times New Roman"/>
          <w:spacing w:val="-4"/>
          <w:sz w:val="24"/>
          <w:szCs w:val="24"/>
          <w:lang w:val="sr-Cyrl-RS"/>
        </w:rPr>
      </w:pPr>
    </w:p>
    <w:p w14:paraId="58A713DE"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1CB2044B"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745B6026"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708486C4"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2732FBE0"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69F57ECA"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0A0DF0FD"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53E2D913"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40AE8C76"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034F6D8D"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192A762B"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0D040F17"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6FC3AA10" w14:textId="77777777" w:rsidR="00AF0D42" w:rsidRPr="008D1FFA"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15338C19" w14:textId="77777777" w:rsidR="003C2ED0" w:rsidRPr="008F77AD" w:rsidRDefault="003C2ED0" w:rsidP="008F77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sz w:val="24"/>
          <w:szCs w:val="24"/>
          <w:lang w:val="sr-Cyrl-RS" w:eastAsia="ar-SA"/>
        </w:rPr>
        <w:t>Образац меничног овлашћења</w:t>
      </w:r>
    </w:p>
    <w:p w14:paraId="75924A9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ДУЖНИК: __________________</w:t>
      </w:r>
    </w:p>
    <w:p w14:paraId="08443C7B"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Седиште:  __________________</w:t>
      </w:r>
    </w:p>
    <w:p w14:paraId="3CD0E20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Матични број: ______________</w:t>
      </w:r>
    </w:p>
    <w:p w14:paraId="347BC18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ПИБ: ____________</w:t>
      </w:r>
    </w:p>
    <w:p w14:paraId="0ABBCDC8"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u w:val="single"/>
          <w:lang w:val="sr-Cyrl-CS" w:eastAsia="ar-SA"/>
        </w:rPr>
      </w:pPr>
      <w:r w:rsidRPr="003C2ED0">
        <w:rPr>
          <w:rFonts w:ascii="Times New Roman" w:eastAsia="Times New Roman" w:hAnsi="Times New Roman" w:cs="Times New Roman"/>
          <w:b/>
          <w:sz w:val="24"/>
          <w:szCs w:val="24"/>
          <w:lang w:val="sr-Cyrl-CS" w:eastAsia="ar-SA"/>
        </w:rPr>
        <w:t xml:space="preserve">Текући рачун: </w:t>
      </w:r>
      <w:r w:rsidRPr="003C2ED0">
        <w:rPr>
          <w:rFonts w:ascii="Times New Roman" w:eastAsia="Times New Roman" w:hAnsi="Times New Roman" w:cs="Times New Roman"/>
          <w:b/>
          <w:sz w:val="24"/>
          <w:szCs w:val="24"/>
          <w:u w:val="single"/>
          <w:lang w:val="sr-Cyrl-CS" w:eastAsia="ar-SA"/>
        </w:rPr>
        <w:t>______________</w:t>
      </w:r>
    </w:p>
    <w:p w14:paraId="61D2298D"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u w:val="single"/>
          <w:lang w:val="sr-Cyrl-RS" w:eastAsia="ar-SA"/>
        </w:rPr>
      </w:pPr>
      <w:r w:rsidRPr="003C2ED0">
        <w:rPr>
          <w:rFonts w:ascii="Times New Roman" w:eastAsia="Times New Roman" w:hAnsi="Times New Roman" w:cs="Times New Roman"/>
          <w:b/>
          <w:sz w:val="24"/>
          <w:szCs w:val="24"/>
          <w:lang w:val="sr-Cyrl-CS" w:eastAsia="ar-SA"/>
        </w:rPr>
        <w:t>Код банке</w:t>
      </w:r>
      <w:r w:rsidRPr="003C2ED0">
        <w:rPr>
          <w:rFonts w:ascii="Times New Roman" w:eastAsia="Times New Roman" w:hAnsi="Times New Roman" w:cs="Times New Roman"/>
          <w:b/>
          <w:sz w:val="24"/>
          <w:szCs w:val="24"/>
          <w:u w:val="single"/>
          <w:lang w:val="sr-Cyrl-CS" w:eastAsia="ar-SA"/>
        </w:rPr>
        <w:t>:  ________________</w:t>
      </w:r>
    </w:p>
    <w:p w14:paraId="5690F364"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Latn-CS" w:eastAsia="ar-SA"/>
        </w:rPr>
      </w:pPr>
      <w:r w:rsidRPr="003C2ED0">
        <w:rPr>
          <w:rFonts w:ascii="Times New Roman" w:eastAsia="Times New Roman" w:hAnsi="Times New Roman" w:cs="Times New Roman"/>
          <w:b/>
          <w:sz w:val="24"/>
          <w:szCs w:val="24"/>
          <w:lang w:val="sr-Cyrl-CS" w:eastAsia="ar-SA"/>
        </w:rPr>
        <w:t xml:space="preserve">ИЗДАЈЕ </w:t>
      </w:r>
    </w:p>
    <w:p w14:paraId="11D6361F"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МЕНИЧНО ОВЛАШЋЕЊЕ </w:t>
      </w:r>
    </w:p>
    <w:p w14:paraId="61E7013A" w14:textId="77777777" w:rsid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ЗА КОРИСНИКА СОПСТВЕНЕ МЕНИЦЕ </w:t>
      </w:r>
    </w:p>
    <w:p w14:paraId="7626F039" w14:textId="77777777" w:rsidR="008A2027" w:rsidRPr="009A6DE6" w:rsidRDefault="008A2027" w:rsidP="003C2ED0">
      <w:pPr>
        <w:suppressAutoHyphens/>
        <w:spacing w:after="0" w:line="240" w:lineRule="auto"/>
        <w:rPr>
          <w:rFonts w:ascii="Times New Roman" w:eastAsia="Times New Roman" w:hAnsi="Times New Roman" w:cs="Times New Roman"/>
          <w:b/>
          <w:sz w:val="24"/>
          <w:szCs w:val="24"/>
          <w:lang w:val="sr-Latn-RS" w:eastAsia="ar-SA"/>
        </w:rPr>
      </w:pPr>
    </w:p>
    <w:p w14:paraId="4EDAB8F6" w14:textId="77777777" w:rsidR="008A2027" w:rsidRPr="008A2027" w:rsidRDefault="008A2027" w:rsidP="008A2027">
      <w:pPr>
        <w:tabs>
          <w:tab w:val="left" w:pos="1500"/>
        </w:tabs>
        <w:suppressAutoHyphens/>
        <w:spacing w:after="0" w:line="240" w:lineRule="auto"/>
        <w:jc w:val="both"/>
        <w:rPr>
          <w:rFonts w:ascii="Times New Roman" w:eastAsia="Times New Roman" w:hAnsi="Times New Roman" w:cs="Times New Roman"/>
          <w:b/>
          <w:sz w:val="24"/>
          <w:szCs w:val="24"/>
          <w:lang w:val="sr-Cyrl-CS" w:eastAsia="ar-SA"/>
        </w:rPr>
      </w:pPr>
      <w:r w:rsidRPr="008A2027">
        <w:rPr>
          <w:rFonts w:ascii="Times New Roman" w:eastAsia="Times New Roman" w:hAnsi="Times New Roman" w:cs="Times New Roman"/>
          <w:b/>
          <w:sz w:val="24"/>
          <w:szCs w:val="24"/>
          <w:lang w:val="sr-Cyrl-CS" w:eastAsia="ar-SA"/>
        </w:rPr>
        <w:t>КОРИСНИК: Министарство трговине, туризма  и телекомуникација, Београд,           Немањина 22-26, ПИБ: 108508206, МБ:17855131</w:t>
      </w:r>
    </w:p>
    <w:p w14:paraId="37F691C1" w14:textId="77777777" w:rsidR="003C2ED0" w:rsidRPr="003C2ED0" w:rsidRDefault="003C2ED0" w:rsidP="003C2ED0">
      <w:pPr>
        <w:tabs>
          <w:tab w:val="left" w:pos="1500"/>
        </w:tabs>
        <w:suppressAutoHyphens/>
        <w:spacing w:after="0" w:line="240" w:lineRule="auto"/>
        <w:jc w:val="both"/>
        <w:rPr>
          <w:rFonts w:ascii="Times New Roman" w:eastAsia="Times New Roman" w:hAnsi="Times New Roman" w:cs="Times New Roman"/>
          <w:b/>
          <w:sz w:val="24"/>
          <w:szCs w:val="24"/>
          <w:lang w:val="sr-Cyrl-CS" w:eastAsia="ar-SA"/>
        </w:rPr>
      </w:pPr>
    </w:p>
    <w:p w14:paraId="09427188" w14:textId="1F6E02F0"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Предајемо Вам једну бланко соло меницу са клаузулом да је „неопозива“, „безусловна“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„на први позив наплатива“ и „без права на приговор“, серија</w:t>
      </w:r>
      <w:r w:rsidRPr="003C2ED0">
        <w:rPr>
          <w:rFonts w:ascii="Times New Roman" w:eastAsia="Times New Roman" w:hAnsi="Times New Roman" w:cs="Times New Roman"/>
          <w:b/>
          <w:sz w:val="24"/>
          <w:szCs w:val="24"/>
          <w:lang w:val="sr-Cyrl-CS" w:eastAsia="ar-SA"/>
        </w:rPr>
        <w:t xml:space="preserve"> ___________</w:t>
      </w:r>
      <w:r w:rsidRPr="003C2ED0">
        <w:rPr>
          <w:rFonts w:ascii="Times New Roman" w:eastAsia="Times New Roman" w:hAnsi="Times New Roman" w:cs="Times New Roman"/>
          <w:sz w:val="24"/>
          <w:szCs w:val="24"/>
          <w:lang w:val="sr-Cyrl-CS" w:eastAsia="ar-SA"/>
        </w:rPr>
        <w:t xml:space="preserve"> на износ </w:t>
      </w:r>
      <w:r w:rsidRPr="003C2ED0">
        <w:rPr>
          <w:rFonts w:ascii="Times New Roman" w:eastAsia="Times New Roman" w:hAnsi="Times New Roman" w:cs="Times New Roman"/>
          <w:b/>
          <w:sz w:val="24"/>
          <w:szCs w:val="24"/>
          <w:lang w:val="sr-Cyrl-CS" w:eastAsia="ar-SA"/>
        </w:rPr>
        <w:t>_____________________________</w:t>
      </w:r>
      <w:r w:rsidRPr="003C2ED0">
        <w:rPr>
          <w:rFonts w:ascii="Times New Roman" w:eastAsia="Times New Roman" w:hAnsi="Times New Roman" w:cs="Times New Roman"/>
          <w:sz w:val="24"/>
          <w:szCs w:val="24"/>
          <w:lang w:val="sr-Cyrl-CS" w:eastAsia="ar-SA"/>
        </w:rPr>
        <w:t xml:space="preserve"> динара (словима:____________________________________________________________) на име </w:t>
      </w:r>
      <w:r w:rsidRPr="003C2ED0">
        <w:rPr>
          <w:rFonts w:ascii="Times New Roman" w:eastAsia="Times New Roman" w:hAnsi="Times New Roman" w:cs="Times New Roman"/>
          <w:b/>
          <w:sz w:val="24"/>
          <w:szCs w:val="24"/>
          <w:lang w:val="sr-Cyrl-CS" w:eastAsia="ar-SA"/>
        </w:rPr>
        <w:t>средства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финансијског обезбеђења за добро извршење посла</w:t>
      </w:r>
      <w:r w:rsidRPr="003C2ED0">
        <w:rPr>
          <w:rFonts w:ascii="Times New Roman" w:eastAsia="Times New Roman" w:hAnsi="Times New Roman" w:cs="Times New Roman"/>
          <w:sz w:val="24"/>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 о</w:t>
      </w:r>
      <w:r w:rsidR="00612F89" w:rsidRPr="00612F89">
        <w:rPr>
          <w:rFonts w:ascii="Times New Roman" w:hAnsi="Times New Roman" w:cs="Times New Roman"/>
          <w:sz w:val="24"/>
          <w:szCs w:val="24"/>
          <w:lang w:val="sr-Cyrl-RS"/>
        </w:rPr>
        <w:t xml:space="preserve"> </w:t>
      </w:r>
      <w:r w:rsidR="00612F89">
        <w:rPr>
          <w:rFonts w:ascii="Times New Roman" w:hAnsi="Times New Roman" w:cs="Times New Roman"/>
          <w:sz w:val="24"/>
          <w:szCs w:val="24"/>
          <w:lang w:val="sr-Cyrl-RS"/>
        </w:rPr>
        <w:t xml:space="preserve">набавци </w:t>
      </w:r>
      <w:r w:rsidR="00612F89" w:rsidRPr="00C92CDF">
        <w:rPr>
          <w:rFonts w:ascii="Times New Roman" w:hAnsi="Times New Roman" w:cs="Times New Roman"/>
          <w:sz w:val="24"/>
          <w:szCs w:val="24"/>
          <w:lang w:val="sr-Cyrl-RS"/>
        </w:rPr>
        <w:t>тонера за штампаче и фотокопир апарате који не иду преко централизоване набавке УЗЗПРО-а</w:t>
      </w:r>
      <w:r w:rsidR="00612F89">
        <w:rPr>
          <w:rFonts w:ascii="Times New Roman" w:eastAsia="Times New Roman" w:hAnsi="Times New Roman" w:cs="Times New Roman"/>
          <w:sz w:val="24"/>
          <w:szCs w:val="24"/>
          <w:lang w:val="sr-Latn-RS" w:eastAsia="x-none"/>
        </w:rPr>
        <w:t>,</w:t>
      </w:r>
      <w:r w:rsidR="00612F89">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ar-SA"/>
        </w:rPr>
        <w:t>дел. број Дужника ______________ од ________године,  дел. број Корисника ______________ од ______________ године,  који је закључен након спроведеног пост</w:t>
      </w:r>
      <w:r w:rsidR="00354A3F">
        <w:rPr>
          <w:rFonts w:ascii="Times New Roman" w:eastAsia="Times New Roman" w:hAnsi="Times New Roman" w:cs="Times New Roman"/>
          <w:sz w:val="24"/>
          <w:szCs w:val="24"/>
          <w:lang w:val="sr-Cyrl-CS" w:eastAsia="ar-SA"/>
        </w:rPr>
        <w:t>упка јавн</w:t>
      </w:r>
      <w:r w:rsidR="009D10B6">
        <w:rPr>
          <w:rFonts w:ascii="Times New Roman" w:eastAsia="Times New Roman" w:hAnsi="Times New Roman" w:cs="Times New Roman"/>
          <w:sz w:val="24"/>
          <w:szCs w:val="24"/>
          <w:lang w:val="sr-Cyrl-CS" w:eastAsia="ar-SA"/>
        </w:rPr>
        <w:t xml:space="preserve">е набавке број </w:t>
      </w:r>
      <w:r w:rsidR="00354A3F">
        <w:rPr>
          <w:rFonts w:ascii="Times New Roman" w:eastAsia="Times New Roman" w:hAnsi="Times New Roman" w:cs="Times New Roman"/>
          <w:sz w:val="24"/>
          <w:szCs w:val="24"/>
          <w:lang w:val="sr-Cyrl-CS" w:eastAsia="ar-SA"/>
        </w:rPr>
        <w:t xml:space="preserve"> </w:t>
      </w:r>
      <w:r w:rsidR="009D10B6">
        <w:rPr>
          <w:rFonts w:ascii="Times New Roman" w:eastAsia="Times New Roman" w:hAnsi="Times New Roman" w:cs="Times New Roman"/>
          <w:sz w:val="24"/>
          <w:szCs w:val="24"/>
          <w:lang w:val="sr-Cyrl-CS" w:eastAsia="ar-SA"/>
        </w:rPr>
        <w:t xml:space="preserve">ЈН МВ </w:t>
      </w:r>
      <w:r w:rsidR="008B2B5D">
        <w:rPr>
          <w:rFonts w:ascii="Times New Roman" w:eastAsia="Times New Roman" w:hAnsi="Times New Roman" w:cs="Times New Roman"/>
          <w:sz w:val="24"/>
          <w:szCs w:val="24"/>
          <w:lang w:val="sr-Cyrl-CS" w:eastAsia="ar-SA"/>
        </w:rPr>
        <w:t>28/2020</w:t>
      </w:r>
      <w:r w:rsidRPr="003C2ED0">
        <w:rPr>
          <w:rFonts w:ascii="Times New Roman" w:eastAsia="Times New Roman" w:hAnsi="Times New Roman" w:cs="Times New Roman"/>
          <w:sz w:val="24"/>
          <w:szCs w:val="24"/>
          <w:lang w:val="sr-Cyrl-CS" w:eastAsia="ar-SA"/>
        </w:rPr>
        <w:t>.</w:t>
      </w:r>
    </w:p>
    <w:p w14:paraId="550A2EC5"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02B11689" w14:textId="77777777" w:rsid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Рок важења менице је  до ___________________ године.</w:t>
      </w:r>
    </w:p>
    <w:p w14:paraId="5EBA2683" w14:textId="77777777" w:rsidR="008F77AD" w:rsidRPr="003C2ED0"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266457E5" w14:textId="77777777" w:rsidR="003C2ED0" w:rsidRPr="003C2ED0" w:rsidRDefault="003C2ED0" w:rsidP="003C2ED0">
      <w:pPr>
        <w:tabs>
          <w:tab w:val="left" w:pos="-5245"/>
        </w:tabs>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 xml:space="preserve">            Овлашћујемо:</w:t>
      </w:r>
      <w:r w:rsidRPr="003C2ED0">
        <w:rPr>
          <w:rFonts w:ascii="Times New Roman" w:eastAsia="Times New Roman" w:hAnsi="Times New Roman" w:cs="Times New Roman"/>
          <w:b/>
          <w:sz w:val="24"/>
          <w:szCs w:val="24"/>
          <w:lang w:val="sr-Cyrl-CS" w:eastAsia="ar-SA"/>
        </w:rPr>
        <w:t xml:space="preserve"> Министарство трговине, туризма  и телекомуникација, са седиштем у: Немањина 22-26, Београд </w:t>
      </w:r>
      <w:r w:rsidRPr="003C2ED0">
        <w:rPr>
          <w:rFonts w:ascii="Times New Roman" w:eastAsia="Times New Roman" w:hAnsi="Times New Roman" w:cs="Times New Roman"/>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728CB0AC" w14:textId="77777777" w:rsidR="008F77AD"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p>
    <w:p w14:paraId="1A62B770" w14:textId="77777777" w:rsidR="003C2ED0" w:rsidRPr="003C2ED0" w:rsidRDefault="003C2ED0" w:rsidP="008F77AD">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58240E64"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7A48EFD6"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5B25D8F4"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5600FE5A"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7F2AAA3E"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22D20DC7"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6F674B81"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68C88740" w14:textId="77777777"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Меница је потписана од стране овлашћеног лица Дужника ___________________.</w:t>
      </w:r>
    </w:p>
    <w:p w14:paraId="6FF997F6" w14:textId="77777777"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Ово овлашћење сачињено у два (2) истоветна примерка, од којих један (1) за Дужника, 1 (један) за Корисника.</w:t>
      </w:r>
      <w:r w:rsidRPr="003C2ED0">
        <w:rPr>
          <w:rFonts w:ascii="Times New Roman" w:eastAsia="Times New Roman" w:hAnsi="Times New Roman" w:cs="Times New Roman"/>
          <w:b/>
          <w:sz w:val="24"/>
          <w:szCs w:val="24"/>
          <w:lang w:val="sr-Cyrl-CS" w:eastAsia="ar-SA"/>
        </w:rPr>
        <w:t xml:space="preserve">   </w:t>
      </w:r>
    </w:p>
    <w:p w14:paraId="55479FEB" w14:textId="77777777" w:rsidR="008F77AD"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w:t>
      </w:r>
    </w:p>
    <w:p w14:paraId="37CED569"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14DDEB39"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2095A786"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284893E7"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035EBEB1"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64C6417F"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lang w:val="sr-Cyrl-CS" w:eastAsia="ar-SA"/>
        </w:rPr>
        <w:t>Датум издавања овлашћења                           Дужник – издавалац менице</w:t>
      </w:r>
    </w:p>
    <w:p w14:paraId="24CBA3FE" w14:textId="77777777" w:rsidR="003C2ED0" w:rsidRPr="003C2ED0" w:rsidRDefault="003C2ED0" w:rsidP="003C2ED0">
      <w:pPr>
        <w:suppressAutoHyphens/>
        <w:spacing w:after="0" w:line="240" w:lineRule="auto"/>
        <w:jc w:val="center"/>
        <w:rPr>
          <w:rFonts w:ascii="Times New Roman" w:eastAsia="Times New Roman" w:hAnsi="Times New Roman" w:cs="Times New Roman"/>
          <w:b/>
          <w:sz w:val="24"/>
          <w:szCs w:val="24"/>
          <w:lang w:val="sr-Cyrl-CS" w:eastAsia="ar-SA"/>
        </w:rPr>
      </w:pPr>
    </w:p>
    <w:p w14:paraId="335F0E9B" w14:textId="77777777" w:rsidR="003C2ED0" w:rsidRPr="003C2ED0" w:rsidRDefault="001F707C" w:rsidP="003C2ED0">
      <w:pPr>
        <w:suppressAutoHyphens/>
        <w:spacing w:after="0" w:line="240" w:lineRule="auto"/>
        <w:ind w:left="2124" w:firstLine="70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      </w:t>
      </w:r>
      <w:r w:rsidR="003C2ED0" w:rsidRPr="003C2ED0">
        <w:rPr>
          <w:rFonts w:ascii="Times New Roman" w:eastAsia="Times New Roman" w:hAnsi="Times New Roman" w:cs="Times New Roman"/>
          <w:b/>
          <w:sz w:val="24"/>
          <w:szCs w:val="24"/>
          <w:lang w:val="sr-Cyrl-CS" w:eastAsia="ar-SA"/>
        </w:rPr>
        <w:t xml:space="preserve">    ____________________________</w:t>
      </w:r>
    </w:p>
    <w:p w14:paraId="60C02726" w14:textId="77777777" w:rsidR="003C2ED0" w:rsidRPr="003C2ED0" w:rsidRDefault="003C2ED0" w:rsidP="003C2ED0">
      <w:pPr>
        <w:suppressAutoHyphens/>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lang w:val="sr-Cyrl-CS" w:eastAsia="ar-SA"/>
        </w:rPr>
        <w:t xml:space="preserve">                                                                 Потпис овлашћеног лица</w:t>
      </w:r>
    </w:p>
    <w:p w14:paraId="46AACAA6"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Latn-CS" w:eastAsia="sr-Latn-CS"/>
        </w:rPr>
      </w:pPr>
    </w:p>
    <w:p w14:paraId="212D2716"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5C41363B"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4CCA5AF6"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0A106DEE"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3355FFC8"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0542579A"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sz w:val="24"/>
          <w:szCs w:val="24"/>
          <w:lang w:val="sr-Cyrl-RS" w:eastAsia="ar-SA"/>
        </w:rPr>
        <w:t>Напомена</w:t>
      </w:r>
      <w:r w:rsidRPr="003C2ED0">
        <w:rPr>
          <w:rFonts w:ascii="Times New Roman" w:eastAsia="Times New Roman" w:hAnsi="Times New Roman" w:cs="Times New Roman"/>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5D276E68"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Образац меничног овлашћења понуђач не мора да достиви у понуди.</w:t>
      </w:r>
    </w:p>
    <w:p w14:paraId="4CC38637"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Latn-CS" w:eastAsia="sr-Latn-CS"/>
        </w:rPr>
      </w:pPr>
    </w:p>
    <w:p w14:paraId="0400BE2E"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rPr>
      </w:pPr>
    </w:p>
    <w:p w14:paraId="2B8CA827"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4E1BB7E9"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186B3406"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63B77D81"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1156A7F7"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44766A00"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0DCD4F7B" w14:textId="77777777" w:rsidR="003C2ED0" w:rsidRPr="003C2ED0" w:rsidRDefault="003C2ED0" w:rsidP="003C2ED0">
      <w:pPr>
        <w:tabs>
          <w:tab w:val="left" w:pos="1995"/>
        </w:tabs>
        <w:suppressAutoHyphens/>
        <w:spacing w:after="0" w:line="240" w:lineRule="auto"/>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ab/>
      </w:r>
    </w:p>
    <w:p w14:paraId="186ECE1E"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6DE623B8"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30F54D58"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sectPr w:rsidR="003C2ED0" w:rsidRPr="003C2ED0" w:rsidSect="00322240">
      <w:pgSz w:w="12240" w:h="15840"/>
      <w:pgMar w:top="1440"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FD74D" w14:textId="77777777" w:rsidR="00045521" w:rsidRDefault="00045521" w:rsidP="003C2ED0">
      <w:pPr>
        <w:spacing w:after="0" w:line="240" w:lineRule="auto"/>
      </w:pPr>
      <w:r>
        <w:separator/>
      </w:r>
    </w:p>
  </w:endnote>
  <w:endnote w:type="continuationSeparator" w:id="0">
    <w:p w14:paraId="75FF501C" w14:textId="77777777" w:rsidR="00045521" w:rsidRDefault="00045521" w:rsidP="003C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6D65D" w14:textId="77777777" w:rsidR="002960A4" w:rsidRDefault="002960A4" w:rsidP="00CA6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14:paraId="6AAA92B6" w14:textId="77777777" w:rsidR="002960A4" w:rsidRDefault="002960A4" w:rsidP="00CA69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6152" w14:textId="6A08B2A6" w:rsidR="002960A4" w:rsidRDefault="002960A4">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3E3B76">
      <w:rPr>
        <w:b/>
        <w:bCs/>
        <w:noProof/>
      </w:rPr>
      <w:t>22</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3E3B76">
      <w:rPr>
        <w:b/>
        <w:bCs/>
        <w:noProof/>
      </w:rPr>
      <w:t>49</w:t>
    </w:r>
    <w:r>
      <w:rPr>
        <w:b/>
        <w:bCs/>
        <w:sz w:val="24"/>
        <w:szCs w:val="24"/>
      </w:rPr>
      <w:fldChar w:fldCharType="end"/>
    </w:r>
  </w:p>
  <w:p w14:paraId="56753FBC" w14:textId="77777777" w:rsidR="002960A4" w:rsidRDefault="002960A4" w:rsidP="00CA69E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92853" w14:textId="41AB94FC" w:rsidR="002960A4" w:rsidRDefault="002960A4" w:rsidP="00A14214">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3E3B76">
      <w:rPr>
        <w:b/>
        <w:bCs/>
        <w:noProof/>
      </w:rPr>
      <w:t>1</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3E3B76">
      <w:rPr>
        <w:b/>
        <w:bCs/>
        <w:noProof/>
      </w:rPr>
      <w:t>49</w:t>
    </w:r>
    <w:r>
      <w:rPr>
        <w:b/>
        <w:bCs/>
        <w:sz w:val="24"/>
        <w:szCs w:val="24"/>
      </w:rPr>
      <w:fldChar w:fldCharType="end"/>
    </w:r>
  </w:p>
  <w:p w14:paraId="6DD281C4" w14:textId="77777777" w:rsidR="002960A4" w:rsidRDefault="00296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D2CA" w14:textId="77777777" w:rsidR="00045521" w:rsidRDefault="00045521" w:rsidP="003C2ED0">
      <w:pPr>
        <w:spacing w:after="0" w:line="240" w:lineRule="auto"/>
      </w:pPr>
      <w:r>
        <w:separator/>
      </w:r>
    </w:p>
  </w:footnote>
  <w:footnote w:type="continuationSeparator" w:id="0">
    <w:p w14:paraId="0F0A90D8" w14:textId="77777777" w:rsidR="00045521" w:rsidRDefault="00045521" w:rsidP="003C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9ECC1" w14:textId="77777777" w:rsidR="002960A4" w:rsidRPr="00A14214" w:rsidRDefault="002960A4" w:rsidP="00A14214">
    <w:pPr>
      <w:pStyle w:val="NoSpacing"/>
      <w:jc w:val="center"/>
      <w:rPr>
        <w:rFonts w:cstheme="minorHAnsi"/>
        <w:sz w:val="16"/>
        <w:szCs w:val="16"/>
        <w:lang w:val="sr-Cyrl-RS"/>
      </w:rPr>
    </w:pPr>
    <w:r w:rsidRPr="00A14214">
      <w:rPr>
        <w:rFonts w:cstheme="minorHAnsi"/>
        <w:sz w:val="16"/>
        <w:szCs w:val="16"/>
        <w:lang w:val="sr-Cyrl-RS"/>
      </w:rPr>
      <w:t>Република Србија</w:t>
    </w:r>
  </w:p>
  <w:p w14:paraId="315C8E64" w14:textId="77777777" w:rsidR="002960A4" w:rsidRPr="00A14214" w:rsidRDefault="002960A4" w:rsidP="00A14214">
    <w:pPr>
      <w:pStyle w:val="NoSpacing"/>
      <w:jc w:val="center"/>
      <w:rPr>
        <w:rFonts w:cstheme="minorHAnsi"/>
        <w:sz w:val="16"/>
        <w:szCs w:val="16"/>
        <w:lang w:val="sr-Cyrl-RS"/>
      </w:rPr>
    </w:pPr>
    <w:r w:rsidRPr="00A14214">
      <w:rPr>
        <w:rFonts w:cstheme="minorHAnsi"/>
        <w:sz w:val="16"/>
        <w:szCs w:val="16"/>
        <w:lang w:val="sr-Cyrl-RS"/>
      </w:rPr>
      <w:t>Министарство трговине, туризма и телекомуникација</w:t>
    </w:r>
  </w:p>
  <w:p w14:paraId="421A6706" w14:textId="4E61D8B4" w:rsidR="002960A4" w:rsidRPr="00A14214" w:rsidRDefault="002960A4" w:rsidP="00A14214">
    <w:pPr>
      <w:pStyle w:val="Header"/>
      <w:jc w:val="center"/>
      <w:rPr>
        <w:rFonts w:asciiTheme="minorHAnsi" w:hAnsiTheme="minorHAnsi" w:cstheme="minorHAnsi"/>
        <w:lang w:val="sr-Cyrl-RS"/>
      </w:rPr>
    </w:pPr>
    <w:r w:rsidRPr="00A14214">
      <w:rPr>
        <w:rFonts w:asciiTheme="minorHAnsi" w:hAnsiTheme="minorHAnsi" w:cstheme="minorHAnsi"/>
        <w:sz w:val="18"/>
        <w:szCs w:val="18"/>
        <w:lang w:eastAsia="en-US"/>
      </w:rPr>
      <w:t>Јавна набавка</w:t>
    </w:r>
    <w:r w:rsidRPr="00A14214">
      <w:rPr>
        <w:rFonts w:asciiTheme="minorHAnsi" w:hAnsiTheme="minorHAnsi" w:cstheme="minorHAnsi"/>
        <w:sz w:val="18"/>
        <w:szCs w:val="18"/>
        <w:lang w:val="ru-RU" w:eastAsia="en-US"/>
      </w:rPr>
      <w:t xml:space="preserve"> – </w:t>
    </w:r>
    <w:r w:rsidRPr="00A14214">
      <w:rPr>
        <w:rFonts w:asciiTheme="minorHAnsi" w:hAnsiTheme="minorHAnsi" w:cstheme="minorHAnsi"/>
        <w:sz w:val="18"/>
        <w:szCs w:val="18"/>
        <w:lang w:val="sr-Cyrl-RS" w:eastAsia="en-US"/>
      </w:rPr>
      <w:t>Набавка тонера за штампаче и фотокопир апарате који не иду преко централизоване набавке УЗЗПРО-а</w:t>
    </w:r>
    <w:r>
      <w:rPr>
        <w:rFonts w:asciiTheme="minorHAnsi" w:hAnsiTheme="minorHAnsi" w:cstheme="minorHAnsi"/>
        <w:sz w:val="18"/>
        <w:szCs w:val="18"/>
        <w:lang w:val="sr-Latn-RS" w:eastAsia="en-US"/>
      </w:rPr>
      <w:t xml:space="preserve">, </w:t>
    </w:r>
    <w:r>
      <w:rPr>
        <w:rFonts w:asciiTheme="minorHAnsi" w:hAnsiTheme="minorHAnsi" w:cstheme="minorHAnsi"/>
        <w:sz w:val="18"/>
        <w:szCs w:val="18"/>
        <w:lang w:val="sr-Cyrl-RS" w:eastAsia="en-US"/>
      </w:rPr>
      <w:t>број јавне набавке ЈН МВ 28-2020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C341D" w14:textId="77777777" w:rsidR="002960A4" w:rsidRPr="00A14214" w:rsidRDefault="002960A4" w:rsidP="00A14214">
    <w:pPr>
      <w:pStyle w:val="NoSpacing"/>
      <w:jc w:val="center"/>
      <w:rPr>
        <w:rFonts w:cstheme="minorHAnsi"/>
        <w:sz w:val="16"/>
        <w:szCs w:val="16"/>
        <w:lang w:val="sr-Cyrl-RS"/>
      </w:rPr>
    </w:pPr>
    <w:r w:rsidRPr="00A14214">
      <w:rPr>
        <w:rFonts w:cstheme="minorHAnsi"/>
        <w:sz w:val="16"/>
        <w:szCs w:val="16"/>
        <w:lang w:val="sr-Cyrl-RS"/>
      </w:rPr>
      <w:t>Република Србија</w:t>
    </w:r>
  </w:p>
  <w:p w14:paraId="7417EB70" w14:textId="77777777" w:rsidR="002960A4" w:rsidRPr="00A14214" w:rsidRDefault="002960A4" w:rsidP="00A14214">
    <w:pPr>
      <w:pStyle w:val="NoSpacing"/>
      <w:jc w:val="center"/>
      <w:rPr>
        <w:rFonts w:cstheme="minorHAnsi"/>
        <w:sz w:val="16"/>
        <w:szCs w:val="16"/>
        <w:lang w:val="sr-Cyrl-RS"/>
      </w:rPr>
    </w:pPr>
    <w:r w:rsidRPr="00A14214">
      <w:rPr>
        <w:rFonts w:cstheme="minorHAnsi"/>
        <w:sz w:val="16"/>
        <w:szCs w:val="16"/>
        <w:lang w:val="sr-Cyrl-RS"/>
      </w:rPr>
      <w:t>Министарство трговине, туризма и телекомуникација</w:t>
    </w:r>
  </w:p>
  <w:p w14:paraId="54B01CA6" w14:textId="45C4F1E0" w:rsidR="002960A4" w:rsidRPr="00A14214" w:rsidRDefault="002960A4" w:rsidP="00A14214">
    <w:pPr>
      <w:pStyle w:val="Header"/>
      <w:jc w:val="center"/>
      <w:rPr>
        <w:rFonts w:asciiTheme="minorHAnsi" w:hAnsiTheme="minorHAnsi" w:cstheme="minorHAnsi"/>
        <w:lang w:val="sr-Cyrl-RS"/>
      </w:rPr>
    </w:pPr>
    <w:r w:rsidRPr="00A14214">
      <w:rPr>
        <w:rFonts w:asciiTheme="minorHAnsi" w:hAnsiTheme="minorHAnsi" w:cstheme="minorHAnsi"/>
        <w:sz w:val="18"/>
        <w:szCs w:val="18"/>
        <w:lang w:eastAsia="en-US"/>
      </w:rPr>
      <w:t>Јавна набавка</w:t>
    </w:r>
    <w:r w:rsidRPr="00A14214">
      <w:rPr>
        <w:rFonts w:asciiTheme="minorHAnsi" w:hAnsiTheme="minorHAnsi" w:cstheme="minorHAnsi"/>
        <w:sz w:val="18"/>
        <w:szCs w:val="18"/>
        <w:lang w:val="ru-RU" w:eastAsia="en-US"/>
      </w:rPr>
      <w:t xml:space="preserve"> – </w:t>
    </w:r>
    <w:r w:rsidRPr="00A14214">
      <w:rPr>
        <w:rFonts w:asciiTheme="minorHAnsi" w:hAnsiTheme="minorHAnsi" w:cstheme="minorHAnsi"/>
        <w:sz w:val="18"/>
        <w:szCs w:val="18"/>
        <w:lang w:val="sr-Cyrl-RS" w:eastAsia="en-US"/>
      </w:rPr>
      <w:t>Набавка тонера за штампаче и фотокопир апарате који не иду преко централизоване набавке УЗЗПРО-а</w:t>
    </w:r>
    <w:r>
      <w:rPr>
        <w:rFonts w:asciiTheme="minorHAnsi" w:hAnsiTheme="minorHAnsi" w:cstheme="minorHAnsi"/>
        <w:sz w:val="18"/>
        <w:szCs w:val="18"/>
        <w:lang w:val="sr-Latn-RS" w:eastAsia="en-US"/>
      </w:rPr>
      <w:t xml:space="preserve">, </w:t>
    </w:r>
    <w:r>
      <w:rPr>
        <w:rFonts w:asciiTheme="minorHAnsi" w:hAnsiTheme="minorHAnsi" w:cstheme="minorHAnsi"/>
        <w:sz w:val="18"/>
        <w:szCs w:val="18"/>
        <w:lang w:val="sr-Cyrl-RS" w:eastAsia="en-US"/>
      </w:rPr>
      <w:t>број јавне набавке ЈН МВ 28-2020</w:t>
    </w:r>
  </w:p>
  <w:p w14:paraId="5EF5AE03" w14:textId="77777777" w:rsidR="002960A4" w:rsidRDefault="002960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BA4800E8"/>
    <w:lvl w:ilvl="0">
      <w:start w:val="1"/>
      <w:numFmt w:val="upperRoman"/>
      <w:lvlText w:val="%1."/>
      <w:lvlJc w:val="left"/>
      <w:pPr>
        <w:tabs>
          <w:tab w:val="num" w:pos="360"/>
        </w:tabs>
        <w:ind w:left="360" w:hanging="360"/>
      </w:pPr>
    </w:lvl>
    <w:lvl w:ilvl="1">
      <w:start w:val="1"/>
      <w:numFmt w:val="upperRoman"/>
      <w:lvlText w:val="%2"/>
      <w:lvlJc w:val="left"/>
      <w:pPr>
        <w:tabs>
          <w:tab w:val="num" w:pos="180"/>
        </w:tabs>
        <w:ind w:left="180" w:hanging="180"/>
      </w:pPr>
      <w:rPr>
        <w:rFonts w:hint="default"/>
      </w:rPr>
    </w:lvl>
    <w:lvl w:ilvl="2">
      <w:start w:val="1"/>
      <w:numFmt w:val="upperRoman"/>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BA7F4C"/>
    <w:multiLevelType w:val="hybridMultilevel"/>
    <w:tmpl w:val="9B801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75E51"/>
    <w:multiLevelType w:val="hybridMultilevel"/>
    <w:tmpl w:val="48D4790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66EF"/>
    <w:multiLevelType w:val="hybridMultilevel"/>
    <w:tmpl w:val="32AA1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CD0E12"/>
    <w:multiLevelType w:val="hybridMultilevel"/>
    <w:tmpl w:val="655AC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EB6219"/>
    <w:multiLevelType w:val="hybridMultilevel"/>
    <w:tmpl w:val="484E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E31FF"/>
    <w:multiLevelType w:val="hybridMultilevel"/>
    <w:tmpl w:val="CA083896"/>
    <w:lvl w:ilvl="0" w:tplc="4C36367E">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F1964"/>
    <w:multiLevelType w:val="hybridMultilevel"/>
    <w:tmpl w:val="9CD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04F5D"/>
    <w:multiLevelType w:val="hybridMultilevel"/>
    <w:tmpl w:val="EF1C897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DD052A"/>
    <w:multiLevelType w:val="hybridMultilevel"/>
    <w:tmpl w:val="2D80DAEA"/>
    <w:lvl w:ilvl="0" w:tplc="F6861C8A">
      <w:start w:val="4"/>
      <w:numFmt w:val="bullet"/>
      <w:lvlText w:val="-"/>
      <w:lvlJc w:val="left"/>
      <w:pPr>
        <w:ind w:left="720" w:hanging="360"/>
      </w:pPr>
      <w:rPr>
        <w:rFonts w:ascii="Calibri" w:eastAsia="Calibri" w:hAnsi="Calibri" w:cs="Times New Roman" w:hint="default"/>
      </w:rPr>
    </w:lvl>
    <w:lvl w:ilvl="1" w:tplc="181A0003">
      <w:start w:val="1"/>
      <w:numFmt w:val="decimal"/>
      <w:lvlText w:val="%2."/>
      <w:lvlJc w:val="left"/>
      <w:pPr>
        <w:tabs>
          <w:tab w:val="num" w:pos="1440"/>
        </w:tabs>
        <w:ind w:left="1440" w:hanging="360"/>
      </w:pPr>
    </w:lvl>
    <w:lvl w:ilvl="2" w:tplc="181A0005">
      <w:start w:val="1"/>
      <w:numFmt w:val="decimal"/>
      <w:lvlText w:val="%3."/>
      <w:lvlJc w:val="left"/>
      <w:pPr>
        <w:tabs>
          <w:tab w:val="num" w:pos="2160"/>
        </w:tabs>
        <w:ind w:left="2160" w:hanging="360"/>
      </w:pPr>
    </w:lvl>
    <w:lvl w:ilvl="3" w:tplc="181A0001">
      <w:start w:val="1"/>
      <w:numFmt w:val="decimal"/>
      <w:lvlText w:val="%4."/>
      <w:lvlJc w:val="left"/>
      <w:pPr>
        <w:tabs>
          <w:tab w:val="num" w:pos="2880"/>
        </w:tabs>
        <w:ind w:left="2880" w:hanging="360"/>
      </w:pPr>
    </w:lvl>
    <w:lvl w:ilvl="4" w:tplc="181A0003">
      <w:start w:val="1"/>
      <w:numFmt w:val="decimal"/>
      <w:lvlText w:val="%5."/>
      <w:lvlJc w:val="left"/>
      <w:pPr>
        <w:tabs>
          <w:tab w:val="num" w:pos="3600"/>
        </w:tabs>
        <w:ind w:left="3600" w:hanging="360"/>
      </w:pPr>
    </w:lvl>
    <w:lvl w:ilvl="5" w:tplc="181A0005">
      <w:start w:val="1"/>
      <w:numFmt w:val="decimal"/>
      <w:lvlText w:val="%6."/>
      <w:lvlJc w:val="left"/>
      <w:pPr>
        <w:tabs>
          <w:tab w:val="num" w:pos="4320"/>
        </w:tabs>
        <w:ind w:left="4320" w:hanging="360"/>
      </w:pPr>
    </w:lvl>
    <w:lvl w:ilvl="6" w:tplc="181A0001">
      <w:start w:val="1"/>
      <w:numFmt w:val="decimal"/>
      <w:lvlText w:val="%7."/>
      <w:lvlJc w:val="left"/>
      <w:pPr>
        <w:tabs>
          <w:tab w:val="num" w:pos="5040"/>
        </w:tabs>
        <w:ind w:left="5040" w:hanging="360"/>
      </w:pPr>
    </w:lvl>
    <w:lvl w:ilvl="7" w:tplc="181A0003">
      <w:start w:val="1"/>
      <w:numFmt w:val="decimal"/>
      <w:lvlText w:val="%8."/>
      <w:lvlJc w:val="left"/>
      <w:pPr>
        <w:tabs>
          <w:tab w:val="num" w:pos="5760"/>
        </w:tabs>
        <w:ind w:left="5760" w:hanging="360"/>
      </w:pPr>
    </w:lvl>
    <w:lvl w:ilvl="8" w:tplc="181A0005">
      <w:start w:val="1"/>
      <w:numFmt w:val="decimal"/>
      <w:lvlText w:val="%9."/>
      <w:lvlJc w:val="left"/>
      <w:pPr>
        <w:tabs>
          <w:tab w:val="num" w:pos="6480"/>
        </w:tabs>
        <w:ind w:left="6480" w:hanging="360"/>
      </w:pPr>
    </w:lvl>
  </w:abstractNum>
  <w:abstractNum w:abstractNumId="11"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E3002"/>
    <w:multiLevelType w:val="hybridMultilevel"/>
    <w:tmpl w:val="0F906984"/>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31BBC"/>
    <w:multiLevelType w:val="hybridMultilevel"/>
    <w:tmpl w:val="8A508EAC"/>
    <w:lvl w:ilvl="0" w:tplc="4C3899C4">
      <w:start w:val="1"/>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4"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D3E19"/>
    <w:multiLevelType w:val="hybridMultilevel"/>
    <w:tmpl w:val="8EBAE5C0"/>
    <w:lvl w:ilvl="0" w:tplc="27AC7032">
      <w:start w:val="1"/>
      <w:numFmt w:val="decimal"/>
      <w:lvlText w:val="%1)"/>
      <w:lvlJc w:val="left"/>
      <w:pPr>
        <w:ind w:left="430" w:hanging="360"/>
      </w:pPr>
      <w:rPr>
        <w:rFonts w:hint="default"/>
        <w:b/>
        <w:u w:val="single"/>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6" w15:restartNumberingAfterBreak="0">
    <w:nsid w:val="2B0B7177"/>
    <w:multiLevelType w:val="hybridMultilevel"/>
    <w:tmpl w:val="ACD4D6E2"/>
    <w:lvl w:ilvl="0" w:tplc="2C68D70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E540D"/>
    <w:multiLevelType w:val="hybridMultilevel"/>
    <w:tmpl w:val="62D02B52"/>
    <w:lvl w:ilvl="0" w:tplc="81DEC1E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D9728BE"/>
    <w:multiLevelType w:val="hybridMultilevel"/>
    <w:tmpl w:val="D5D8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E5631F"/>
    <w:multiLevelType w:val="hybridMultilevel"/>
    <w:tmpl w:val="D886068C"/>
    <w:lvl w:ilvl="0" w:tplc="22C2DA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266A6"/>
    <w:multiLevelType w:val="hybridMultilevel"/>
    <w:tmpl w:val="8A96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53643E"/>
    <w:multiLevelType w:val="hybridMultilevel"/>
    <w:tmpl w:val="751C14A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571248"/>
    <w:multiLevelType w:val="hybridMultilevel"/>
    <w:tmpl w:val="2AA20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FB7D39"/>
    <w:multiLevelType w:val="hybridMultilevel"/>
    <w:tmpl w:val="945AAC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12068"/>
    <w:multiLevelType w:val="hybridMultilevel"/>
    <w:tmpl w:val="B97A05B2"/>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7F273B"/>
    <w:multiLevelType w:val="hybridMultilevel"/>
    <w:tmpl w:val="D9EE32F2"/>
    <w:lvl w:ilvl="0" w:tplc="B98E1556">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15:restartNumberingAfterBreak="0">
    <w:nsid w:val="54661AD6"/>
    <w:multiLevelType w:val="hybridMultilevel"/>
    <w:tmpl w:val="72E4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10E0E"/>
    <w:multiLevelType w:val="hybridMultilevel"/>
    <w:tmpl w:val="CA0A7A62"/>
    <w:lvl w:ilvl="0" w:tplc="CF687374">
      <w:start w:val="2"/>
      <w:numFmt w:val="bullet"/>
      <w:lvlText w:val="-"/>
      <w:lvlJc w:val="left"/>
      <w:pPr>
        <w:ind w:left="1440" w:hanging="360"/>
      </w:pPr>
      <w:rPr>
        <w:rFonts w:ascii="Times New Roman" w:eastAsia="TimesNewRomanPSMT"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1" w15:restartNumberingAfterBreak="0">
    <w:nsid w:val="597C41E0"/>
    <w:multiLevelType w:val="hybridMultilevel"/>
    <w:tmpl w:val="E3360BCA"/>
    <w:lvl w:ilvl="0" w:tplc="0409000F">
      <w:start w:val="1"/>
      <w:numFmt w:val="decimal"/>
      <w:lvlText w:val="%1."/>
      <w:lvlJc w:val="left"/>
      <w:pPr>
        <w:tabs>
          <w:tab w:val="num" w:pos="360"/>
        </w:tabs>
        <w:ind w:left="360" w:hanging="360"/>
      </w:pPr>
      <w:rPr>
        <w:rFonts w:cs="Times New Roman"/>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7A23BC"/>
    <w:multiLevelType w:val="hybridMultilevel"/>
    <w:tmpl w:val="2AA2D670"/>
    <w:lvl w:ilvl="0" w:tplc="C9380990">
      <w:start w:val="1"/>
      <w:numFmt w:val="decimal"/>
      <w:lvlText w:val="%1)"/>
      <w:lvlJc w:val="left"/>
      <w:pPr>
        <w:ind w:left="735" w:hanging="375"/>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DC6F8D"/>
    <w:multiLevelType w:val="hybridMultilevel"/>
    <w:tmpl w:val="8C56610A"/>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6982B06"/>
    <w:multiLevelType w:val="hybridMultilevel"/>
    <w:tmpl w:val="CA7C804C"/>
    <w:lvl w:ilvl="0" w:tplc="2A2890EA">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7"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964621"/>
    <w:multiLevelType w:val="hybridMultilevel"/>
    <w:tmpl w:val="295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24"/>
  </w:num>
  <w:num w:numId="4">
    <w:abstractNumId w:val="37"/>
  </w:num>
  <w:num w:numId="5">
    <w:abstractNumId w:val="39"/>
  </w:num>
  <w:num w:numId="6">
    <w:abstractNumId w:val="26"/>
  </w:num>
  <w:num w:numId="7">
    <w:abstractNumId w:val="18"/>
  </w:num>
  <w:num w:numId="8">
    <w:abstractNumId w:val="41"/>
  </w:num>
  <w:num w:numId="9">
    <w:abstractNumId w:val="5"/>
  </w:num>
  <w:num w:numId="10">
    <w:abstractNumId w:val="21"/>
  </w:num>
  <w:num w:numId="11">
    <w:abstractNumId w:val="3"/>
  </w:num>
  <w:num w:numId="12">
    <w:abstractNumId w:val="17"/>
  </w:num>
  <w:num w:numId="13">
    <w:abstractNumId w:val="36"/>
  </w:num>
  <w:num w:numId="14">
    <w:abstractNumId w:val="13"/>
  </w:num>
  <w:num w:numId="15">
    <w:abstractNumId w:val="1"/>
  </w:num>
  <w:num w:numId="16">
    <w:abstractNumId w:val="29"/>
  </w:num>
  <w:num w:numId="17">
    <w:abstractNumId w:val="4"/>
  </w:num>
  <w:num w:numId="18">
    <w:abstractNumId w:val="28"/>
  </w:num>
  <w:num w:numId="19">
    <w:abstractNumId w:val="23"/>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12"/>
  </w:num>
  <w:num w:numId="24">
    <w:abstractNumId w:val="34"/>
  </w:num>
  <w:num w:numId="25">
    <w:abstractNumId w:val="27"/>
  </w:num>
  <w:num w:numId="26">
    <w:abstractNumId w:val="22"/>
  </w:num>
  <w:num w:numId="27">
    <w:abstractNumId w:val="35"/>
  </w:num>
  <w:num w:numId="28">
    <w:abstractNumId w:val="9"/>
  </w:num>
  <w:num w:numId="29">
    <w:abstractNumId w:val="40"/>
  </w:num>
  <w:num w:numId="30">
    <w:abstractNumId w:val="19"/>
  </w:num>
  <w:num w:numId="31">
    <w:abstractNumId w:val="26"/>
  </w:num>
  <w:num w:numId="32">
    <w:abstractNumId w:val="37"/>
  </w:num>
  <w:num w:numId="33">
    <w:abstractNumId w:val="9"/>
  </w:num>
  <w:num w:numId="34">
    <w:abstractNumId w:val="39"/>
  </w:num>
  <w:num w:numId="35">
    <w:abstractNumId w:val="20"/>
  </w:num>
  <w:num w:numId="36">
    <w:abstractNumId w:val="32"/>
  </w:num>
  <w:num w:numId="37">
    <w:abstractNumId w:val="11"/>
  </w:num>
  <w:num w:numId="38">
    <w:abstractNumId w:val="38"/>
  </w:num>
  <w:num w:numId="39">
    <w:abstractNumId w:val="16"/>
  </w:num>
  <w:num w:numId="40">
    <w:abstractNumId w:val="14"/>
  </w:num>
  <w:num w:numId="41">
    <w:abstractNumId w:val="33"/>
  </w:num>
  <w:num w:numId="42">
    <w:abstractNumId w:val="15"/>
  </w:num>
  <w:num w:numId="43">
    <w:abstractNumId w:val="7"/>
  </w:num>
  <w:num w:numId="44">
    <w:abstractNumId w:val="6"/>
  </w:num>
  <w:num w:numId="45">
    <w:abstractNumId w:val="25"/>
    <w:lvlOverride w:ilvl="0">
      <w:startOverride w:val="1"/>
    </w:lvlOverride>
    <w:lvlOverride w:ilvl="1"/>
    <w:lvlOverride w:ilvl="2"/>
    <w:lvlOverride w:ilvl="3"/>
    <w:lvlOverride w:ilvl="4"/>
    <w:lvlOverride w:ilvl="5"/>
    <w:lvlOverride w:ilvl="6"/>
    <w:lvlOverride w:ilvl="7"/>
    <w:lvlOverride w:ilvl="8"/>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D0"/>
    <w:rsid w:val="00024284"/>
    <w:rsid w:val="00025F8A"/>
    <w:rsid w:val="00031ECB"/>
    <w:rsid w:val="00045521"/>
    <w:rsid w:val="00047CA2"/>
    <w:rsid w:val="00090657"/>
    <w:rsid w:val="000919A5"/>
    <w:rsid w:val="0009559D"/>
    <w:rsid w:val="000A0F81"/>
    <w:rsid w:val="000A5095"/>
    <w:rsid w:val="000A71E2"/>
    <w:rsid w:val="000B3CDF"/>
    <w:rsid w:val="000B5FFF"/>
    <w:rsid w:val="000C2191"/>
    <w:rsid w:val="000D2561"/>
    <w:rsid w:val="000D78DA"/>
    <w:rsid w:val="000F61B2"/>
    <w:rsid w:val="000F66C6"/>
    <w:rsid w:val="00110975"/>
    <w:rsid w:val="00132EF0"/>
    <w:rsid w:val="00142804"/>
    <w:rsid w:val="00147A54"/>
    <w:rsid w:val="00162DDD"/>
    <w:rsid w:val="00164026"/>
    <w:rsid w:val="00181124"/>
    <w:rsid w:val="0019093F"/>
    <w:rsid w:val="00193680"/>
    <w:rsid w:val="001A06A1"/>
    <w:rsid w:val="001A27F7"/>
    <w:rsid w:val="001B0B6D"/>
    <w:rsid w:val="001C61CC"/>
    <w:rsid w:val="001E7C15"/>
    <w:rsid w:val="001F1CC5"/>
    <w:rsid w:val="001F707C"/>
    <w:rsid w:val="00205B6F"/>
    <w:rsid w:val="0022010A"/>
    <w:rsid w:val="00260123"/>
    <w:rsid w:val="00262BF0"/>
    <w:rsid w:val="002639C9"/>
    <w:rsid w:val="0029161A"/>
    <w:rsid w:val="002960A4"/>
    <w:rsid w:val="002C19DC"/>
    <w:rsid w:val="002D730A"/>
    <w:rsid w:val="002D7EF1"/>
    <w:rsid w:val="002F38AB"/>
    <w:rsid w:val="003072B6"/>
    <w:rsid w:val="00307BAD"/>
    <w:rsid w:val="003103EE"/>
    <w:rsid w:val="00321C5E"/>
    <w:rsid w:val="00322240"/>
    <w:rsid w:val="00354A3F"/>
    <w:rsid w:val="00357EB6"/>
    <w:rsid w:val="0037547D"/>
    <w:rsid w:val="00381612"/>
    <w:rsid w:val="0038672D"/>
    <w:rsid w:val="003965CC"/>
    <w:rsid w:val="003B0453"/>
    <w:rsid w:val="003B10F0"/>
    <w:rsid w:val="003B2F55"/>
    <w:rsid w:val="003C2ED0"/>
    <w:rsid w:val="003D2825"/>
    <w:rsid w:val="003E3B6F"/>
    <w:rsid w:val="003E3B76"/>
    <w:rsid w:val="003E5E6C"/>
    <w:rsid w:val="003F6FBA"/>
    <w:rsid w:val="00401B44"/>
    <w:rsid w:val="004206D4"/>
    <w:rsid w:val="00425FB6"/>
    <w:rsid w:val="0042770D"/>
    <w:rsid w:val="00444B02"/>
    <w:rsid w:val="00457ADA"/>
    <w:rsid w:val="00475271"/>
    <w:rsid w:val="004839E4"/>
    <w:rsid w:val="00486745"/>
    <w:rsid w:val="004912DD"/>
    <w:rsid w:val="004B28D0"/>
    <w:rsid w:val="004D2257"/>
    <w:rsid w:val="004D253E"/>
    <w:rsid w:val="004D7396"/>
    <w:rsid w:val="00550010"/>
    <w:rsid w:val="00551674"/>
    <w:rsid w:val="00551D7B"/>
    <w:rsid w:val="0056120A"/>
    <w:rsid w:val="00570133"/>
    <w:rsid w:val="00570A9D"/>
    <w:rsid w:val="00576D62"/>
    <w:rsid w:val="0058190C"/>
    <w:rsid w:val="00584E40"/>
    <w:rsid w:val="00591398"/>
    <w:rsid w:val="00594042"/>
    <w:rsid w:val="005C34B1"/>
    <w:rsid w:val="005C618F"/>
    <w:rsid w:val="005E1191"/>
    <w:rsid w:val="005F60C1"/>
    <w:rsid w:val="00612F89"/>
    <w:rsid w:val="0061310D"/>
    <w:rsid w:val="00630B77"/>
    <w:rsid w:val="006437AE"/>
    <w:rsid w:val="00643C74"/>
    <w:rsid w:val="006730FE"/>
    <w:rsid w:val="006763EC"/>
    <w:rsid w:val="00690FAB"/>
    <w:rsid w:val="0069107A"/>
    <w:rsid w:val="006968F0"/>
    <w:rsid w:val="006A035F"/>
    <w:rsid w:val="006A22A2"/>
    <w:rsid w:val="006A5BED"/>
    <w:rsid w:val="006B1290"/>
    <w:rsid w:val="006B662E"/>
    <w:rsid w:val="006B7199"/>
    <w:rsid w:val="006C552B"/>
    <w:rsid w:val="006D56AA"/>
    <w:rsid w:val="006E7100"/>
    <w:rsid w:val="006F06CD"/>
    <w:rsid w:val="006F07B2"/>
    <w:rsid w:val="006F1C9C"/>
    <w:rsid w:val="0071766B"/>
    <w:rsid w:val="00722A6D"/>
    <w:rsid w:val="00723229"/>
    <w:rsid w:val="00752CE7"/>
    <w:rsid w:val="00752FC7"/>
    <w:rsid w:val="00760D78"/>
    <w:rsid w:val="007829C3"/>
    <w:rsid w:val="00792FF3"/>
    <w:rsid w:val="00794045"/>
    <w:rsid w:val="007B7F0B"/>
    <w:rsid w:val="007D4AC6"/>
    <w:rsid w:val="007E3773"/>
    <w:rsid w:val="007E3D8F"/>
    <w:rsid w:val="008166A2"/>
    <w:rsid w:val="00824461"/>
    <w:rsid w:val="00832910"/>
    <w:rsid w:val="00841A02"/>
    <w:rsid w:val="0087659C"/>
    <w:rsid w:val="00877CD2"/>
    <w:rsid w:val="008859D8"/>
    <w:rsid w:val="00895F28"/>
    <w:rsid w:val="008A2027"/>
    <w:rsid w:val="008B2B5D"/>
    <w:rsid w:val="008C1DB7"/>
    <w:rsid w:val="008C4858"/>
    <w:rsid w:val="008C503C"/>
    <w:rsid w:val="008D1FFA"/>
    <w:rsid w:val="008D4E46"/>
    <w:rsid w:val="008E5B97"/>
    <w:rsid w:val="008F77AD"/>
    <w:rsid w:val="008F7CB6"/>
    <w:rsid w:val="008F7D2B"/>
    <w:rsid w:val="0090478A"/>
    <w:rsid w:val="0092283A"/>
    <w:rsid w:val="00925B11"/>
    <w:rsid w:val="00943741"/>
    <w:rsid w:val="009569AB"/>
    <w:rsid w:val="00956E79"/>
    <w:rsid w:val="00975DE7"/>
    <w:rsid w:val="00997268"/>
    <w:rsid w:val="009A1470"/>
    <w:rsid w:val="009A64CF"/>
    <w:rsid w:val="009A69D4"/>
    <w:rsid w:val="009A6DE6"/>
    <w:rsid w:val="009B5969"/>
    <w:rsid w:val="009D10B6"/>
    <w:rsid w:val="009D56B3"/>
    <w:rsid w:val="009D79B3"/>
    <w:rsid w:val="009E1816"/>
    <w:rsid w:val="009E2201"/>
    <w:rsid w:val="009E5CD6"/>
    <w:rsid w:val="00A045B7"/>
    <w:rsid w:val="00A14214"/>
    <w:rsid w:val="00A16176"/>
    <w:rsid w:val="00A22D58"/>
    <w:rsid w:val="00A24B00"/>
    <w:rsid w:val="00A5232F"/>
    <w:rsid w:val="00A72583"/>
    <w:rsid w:val="00A77DE9"/>
    <w:rsid w:val="00A8257B"/>
    <w:rsid w:val="00A830F9"/>
    <w:rsid w:val="00AC42C4"/>
    <w:rsid w:val="00AC48E3"/>
    <w:rsid w:val="00AD5F47"/>
    <w:rsid w:val="00AE3CC2"/>
    <w:rsid w:val="00AF0D42"/>
    <w:rsid w:val="00AF4EB4"/>
    <w:rsid w:val="00B00110"/>
    <w:rsid w:val="00B1299B"/>
    <w:rsid w:val="00B37BF6"/>
    <w:rsid w:val="00B40FB4"/>
    <w:rsid w:val="00B44BC7"/>
    <w:rsid w:val="00B825E7"/>
    <w:rsid w:val="00BA4C4C"/>
    <w:rsid w:val="00BB3627"/>
    <w:rsid w:val="00BB42B4"/>
    <w:rsid w:val="00BD5284"/>
    <w:rsid w:val="00BE23B1"/>
    <w:rsid w:val="00BF6223"/>
    <w:rsid w:val="00BF67E4"/>
    <w:rsid w:val="00C049B5"/>
    <w:rsid w:val="00C356C7"/>
    <w:rsid w:val="00C7032E"/>
    <w:rsid w:val="00C71C08"/>
    <w:rsid w:val="00C74CCD"/>
    <w:rsid w:val="00C8553F"/>
    <w:rsid w:val="00C877C0"/>
    <w:rsid w:val="00C92CDF"/>
    <w:rsid w:val="00C95381"/>
    <w:rsid w:val="00CA0EC6"/>
    <w:rsid w:val="00CA69E8"/>
    <w:rsid w:val="00CA6F3E"/>
    <w:rsid w:val="00CB612B"/>
    <w:rsid w:val="00CC237F"/>
    <w:rsid w:val="00CC39CF"/>
    <w:rsid w:val="00CC5807"/>
    <w:rsid w:val="00CC6537"/>
    <w:rsid w:val="00CD13CB"/>
    <w:rsid w:val="00CD747E"/>
    <w:rsid w:val="00D0339A"/>
    <w:rsid w:val="00D077CF"/>
    <w:rsid w:val="00D306FC"/>
    <w:rsid w:val="00D35846"/>
    <w:rsid w:val="00D366B7"/>
    <w:rsid w:val="00D378C9"/>
    <w:rsid w:val="00D56BA4"/>
    <w:rsid w:val="00D57DC5"/>
    <w:rsid w:val="00D70185"/>
    <w:rsid w:val="00D73FCE"/>
    <w:rsid w:val="00D86F39"/>
    <w:rsid w:val="00DD0B48"/>
    <w:rsid w:val="00DD12D2"/>
    <w:rsid w:val="00DE187B"/>
    <w:rsid w:val="00DE32F9"/>
    <w:rsid w:val="00E01F7D"/>
    <w:rsid w:val="00E1661D"/>
    <w:rsid w:val="00E20349"/>
    <w:rsid w:val="00E32F9E"/>
    <w:rsid w:val="00E57831"/>
    <w:rsid w:val="00E73215"/>
    <w:rsid w:val="00E8612E"/>
    <w:rsid w:val="00E924BD"/>
    <w:rsid w:val="00EA3F56"/>
    <w:rsid w:val="00EA43B7"/>
    <w:rsid w:val="00EA7684"/>
    <w:rsid w:val="00F81DF6"/>
    <w:rsid w:val="00F91E65"/>
    <w:rsid w:val="00FA61E3"/>
    <w:rsid w:val="00FB083E"/>
    <w:rsid w:val="00FC34AD"/>
    <w:rsid w:val="00FC4793"/>
    <w:rsid w:val="00FC4CC6"/>
    <w:rsid w:val="00FD27BC"/>
    <w:rsid w:val="00FD4925"/>
    <w:rsid w:val="00FE135A"/>
    <w:rsid w:val="00FE262A"/>
    <w:rsid w:val="00FE4297"/>
    <w:rsid w:val="00FE42C8"/>
    <w:rsid w:val="00FE5E12"/>
    <w:rsid w:val="00FF417F"/>
    <w:rsid w:val="00FF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98815"/>
  <w15:chartTrackingRefBased/>
  <w15:docId w15:val="{BE7C5F0F-130A-40D1-AC5A-9BF40A6B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D2B"/>
  </w:style>
  <w:style w:type="paragraph" w:styleId="Heading1">
    <w:name w:val="heading 1"/>
    <w:basedOn w:val="Normal"/>
    <w:next w:val="Normal"/>
    <w:link w:val="Heading1Char"/>
    <w:qFormat/>
    <w:rsid w:val="003C2ED0"/>
    <w:pPr>
      <w:keepNext/>
      <w:spacing w:after="0" w:line="240" w:lineRule="auto"/>
      <w:jc w:val="center"/>
      <w:outlineLvl w:val="0"/>
    </w:pPr>
    <w:rPr>
      <w:rFonts w:ascii="Arial Narrow" w:eastAsia="Times New Roman" w:hAnsi="Arial Narrow" w:cs="Times New Roman"/>
      <w:sz w:val="24"/>
      <w:szCs w:val="20"/>
      <w:lang w:val="sr-Cyrl-CS" w:eastAsia="x-none"/>
    </w:rPr>
  </w:style>
  <w:style w:type="paragraph" w:styleId="Heading2">
    <w:name w:val="heading 2"/>
    <w:basedOn w:val="Normal"/>
    <w:next w:val="Normal"/>
    <w:link w:val="Heading2Char"/>
    <w:qFormat/>
    <w:rsid w:val="003C2ED0"/>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qFormat/>
    <w:rsid w:val="003C2E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C2ED0"/>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C2ED0"/>
    <w:pPr>
      <w:spacing w:before="240" w:after="60" w:line="240" w:lineRule="auto"/>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qFormat/>
    <w:rsid w:val="003C2ED0"/>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ED0"/>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3C2ED0"/>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3C2ED0"/>
    <w:rPr>
      <w:rFonts w:ascii="Arial" w:eastAsia="Times New Roman" w:hAnsi="Arial" w:cs="Arial"/>
      <w:b/>
      <w:bCs/>
      <w:sz w:val="26"/>
      <w:szCs w:val="26"/>
    </w:rPr>
  </w:style>
  <w:style w:type="character" w:customStyle="1" w:styleId="Heading4Char">
    <w:name w:val="Heading 4 Char"/>
    <w:basedOn w:val="DefaultParagraphFont"/>
    <w:link w:val="Heading4"/>
    <w:rsid w:val="003C2ED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C2ED0"/>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3C2ED0"/>
    <w:rPr>
      <w:rFonts w:ascii="Times New Roman" w:eastAsia="Times New Roman" w:hAnsi="Times New Roman" w:cs="Times New Roman"/>
      <w:sz w:val="24"/>
      <w:szCs w:val="24"/>
    </w:rPr>
  </w:style>
  <w:style w:type="numbering" w:customStyle="1" w:styleId="NoList1">
    <w:name w:val="No List1"/>
    <w:next w:val="NoList"/>
    <w:semiHidden/>
    <w:rsid w:val="003C2ED0"/>
  </w:style>
  <w:style w:type="paragraph" w:styleId="BodyText">
    <w:name w:val="Body Text"/>
    <w:basedOn w:val="Normal"/>
    <w:link w:val="BodyTextChar"/>
    <w:rsid w:val="003C2ED0"/>
    <w:pPr>
      <w:spacing w:after="0" w:line="240" w:lineRule="auto"/>
      <w:jc w:val="both"/>
    </w:pPr>
    <w:rPr>
      <w:rFonts w:ascii="Arial Narrow" w:eastAsia="Times New Roman" w:hAnsi="Arial Narrow" w:cs="Times New Roman"/>
      <w:sz w:val="24"/>
      <w:szCs w:val="20"/>
      <w:lang w:val="sr-Cyrl-CS" w:eastAsia="x-none"/>
    </w:rPr>
  </w:style>
  <w:style w:type="character" w:customStyle="1" w:styleId="BodyTextChar">
    <w:name w:val="Body Text Char"/>
    <w:basedOn w:val="DefaultParagraphFont"/>
    <w:link w:val="BodyText"/>
    <w:rsid w:val="003C2ED0"/>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3C2ED0"/>
    <w:pPr>
      <w:spacing w:after="0" w:line="240" w:lineRule="auto"/>
      <w:ind w:left="4320"/>
    </w:pPr>
    <w:rPr>
      <w:rFonts w:ascii="Arial Narrow" w:eastAsia="Times New Roman" w:hAnsi="Arial Narrow" w:cs="Times New Roman"/>
      <w:sz w:val="24"/>
      <w:szCs w:val="20"/>
      <w:lang w:val="sr-Cyrl-CS"/>
    </w:rPr>
  </w:style>
  <w:style w:type="character" w:customStyle="1" w:styleId="BodyTextIndentChar">
    <w:name w:val="Body Text Indent Char"/>
    <w:basedOn w:val="DefaultParagraphFont"/>
    <w:link w:val="BodyTextIndent"/>
    <w:rsid w:val="003C2ED0"/>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3C2ED0"/>
    <w:pPr>
      <w:spacing w:after="0" w:line="240" w:lineRule="auto"/>
      <w:ind w:left="360"/>
      <w:jc w:val="both"/>
    </w:pPr>
    <w:rPr>
      <w:rFonts w:ascii="Arial Narrow" w:eastAsia="Times New Roman" w:hAnsi="Arial Narrow" w:cs="Times New Roman"/>
      <w:i/>
      <w:iCs/>
      <w:szCs w:val="20"/>
      <w:lang w:val="sr-Cyrl-CS"/>
    </w:rPr>
  </w:style>
  <w:style w:type="character" w:customStyle="1" w:styleId="BodyTextIndent3Char">
    <w:name w:val="Body Text Indent 3 Char"/>
    <w:basedOn w:val="DefaultParagraphFont"/>
    <w:link w:val="BodyTextIndent3"/>
    <w:rsid w:val="003C2ED0"/>
    <w:rPr>
      <w:rFonts w:ascii="Arial Narrow" w:eastAsia="Times New Roman" w:hAnsi="Arial Narrow" w:cs="Times New Roman"/>
      <w:i/>
      <w:iCs/>
      <w:szCs w:val="20"/>
      <w:lang w:val="sr-Cyrl-CS"/>
    </w:rPr>
  </w:style>
  <w:style w:type="paragraph" w:styleId="BodyText2">
    <w:name w:val="Body Text 2"/>
    <w:basedOn w:val="Normal"/>
    <w:link w:val="BodyText2Char"/>
    <w:rsid w:val="003C2ED0"/>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3C2ED0"/>
    <w:rPr>
      <w:rFonts w:ascii="Times New Roman" w:eastAsia="Times New Roman" w:hAnsi="Times New Roman" w:cs="Times New Roman"/>
      <w:sz w:val="20"/>
      <w:szCs w:val="20"/>
    </w:rPr>
  </w:style>
  <w:style w:type="character" w:styleId="Hyperlink">
    <w:name w:val="Hyperlink"/>
    <w:uiPriority w:val="99"/>
    <w:rsid w:val="003C2ED0"/>
    <w:rPr>
      <w:color w:val="0000FF"/>
      <w:u w:val="single"/>
    </w:rPr>
  </w:style>
  <w:style w:type="character" w:styleId="FollowedHyperlink">
    <w:name w:val="FollowedHyperlink"/>
    <w:rsid w:val="003C2ED0"/>
    <w:rPr>
      <w:color w:val="800080"/>
      <w:u w:val="single"/>
    </w:rPr>
  </w:style>
  <w:style w:type="paragraph" w:styleId="Header">
    <w:name w:val="header"/>
    <w:basedOn w:val="Normal"/>
    <w:link w:val="HeaderChar"/>
    <w:rsid w:val="003C2ED0"/>
    <w:pPr>
      <w:tabs>
        <w:tab w:val="center" w:pos="4320"/>
        <w:tab w:val="right" w:pos="8640"/>
      </w:tabs>
      <w:suppressAutoHyphens/>
      <w:spacing w:after="0" w:line="240" w:lineRule="auto"/>
    </w:pPr>
    <w:rPr>
      <w:rFonts w:ascii="Times New Roman" w:eastAsia="Times New Roman" w:hAnsi="Times New Roman" w:cs="Times New Roman"/>
      <w:sz w:val="24"/>
      <w:szCs w:val="20"/>
      <w:lang w:val="sr-Cyrl-CS" w:eastAsia="ar-SA"/>
    </w:rPr>
  </w:style>
  <w:style w:type="character" w:customStyle="1" w:styleId="HeaderChar">
    <w:name w:val="Header Char"/>
    <w:basedOn w:val="DefaultParagraphFont"/>
    <w:link w:val="Header"/>
    <w:rsid w:val="003C2ED0"/>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3C2ED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C2ED0"/>
    <w:rPr>
      <w:rFonts w:ascii="Times New Roman" w:eastAsia="Times New Roman" w:hAnsi="Times New Roman" w:cs="Times New Roman"/>
      <w:sz w:val="20"/>
      <w:szCs w:val="20"/>
    </w:rPr>
  </w:style>
  <w:style w:type="paragraph" w:styleId="Subtitle">
    <w:name w:val="Subtitle"/>
    <w:basedOn w:val="Normal"/>
    <w:link w:val="SubtitleChar"/>
    <w:uiPriority w:val="11"/>
    <w:qFormat/>
    <w:rsid w:val="003C2ED0"/>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uiPriority w:val="11"/>
    <w:rsid w:val="003C2ED0"/>
    <w:rPr>
      <w:rFonts w:ascii="Arial" w:eastAsia="Times New Roman" w:hAnsi="Arial" w:cs="Arial"/>
      <w:sz w:val="24"/>
      <w:szCs w:val="24"/>
    </w:rPr>
  </w:style>
  <w:style w:type="paragraph" w:styleId="Title">
    <w:name w:val="Title"/>
    <w:basedOn w:val="Normal"/>
    <w:next w:val="Subtitle"/>
    <w:link w:val="TitleChar"/>
    <w:qFormat/>
    <w:rsid w:val="003C2ED0"/>
    <w:pPr>
      <w:suppressAutoHyphens/>
      <w:spacing w:after="0" w:line="240" w:lineRule="auto"/>
      <w:jc w:val="center"/>
    </w:pPr>
    <w:rPr>
      <w:rFonts w:ascii="Times New Roman" w:eastAsia="Times New Roman" w:hAnsi="Times New Roman" w:cs="Times New Roman"/>
      <w:b/>
      <w:bCs/>
      <w:sz w:val="24"/>
      <w:szCs w:val="20"/>
      <w:lang w:val="sr-Cyrl-CS" w:eastAsia="ar-SA"/>
    </w:rPr>
  </w:style>
  <w:style w:type="character" w:customStyle="1" w:styleId="TitleChar">
    <w:name w:val="Title Char"/>
    <w:basedOn w:val="DefaultParagraphFont"/>
    <w:link w:val="Title"/>
    <w:rsid w:val="003C2ED0"/>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3C2ED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2ED0"/>
    <w:rPr>
      <w:rFonts w:ascii="Times New Roman" w:eastAsia="Times New Roman" w:hAnsi="Times New Roman" w:cs="Times New Roman"/>
      <w:sz w:val="16"/>
      <w:szCs w:val="16"/>
    </w:rPr>
  </w:style>
  <w:style w:type="paragraph" w:customStyle="1" w:styleId="Clan">
    <w:name w:val="Clan"/>
    <w:basedOn w:val="Normal"/>
    <w:rsid w:val="003C2ED0"/>
    <w:pPr>
      <w:spacing w:after="120" w:line="264" w:lineRule="auto"/>
      <w:jc w:val="center"/>
    </w:pPr>
    <w:rPr>
      <w:rFonts w:ascii="Times New Roman" w:eastAsia="Times New Roman" w:hAnsi="Times New Roman" w:cs="Times New Roman"/>
      <w:b/>
      <w:i/>
      <w:sz w:val="24"/>
      <w:szCs w:val="24"/>
      <w:lang w:val="sr-Cyrl-CS" w:eastAsia="sr-Latn-CS"/>
    </w:rPr>
  </w:style>
  <w:style w:type="paragraph" w:customStyle="1" w:styleId="a">
    <w:name w:val="Табела лево"/>
    <w:aliases w:val="Тл"/>
    <w:basedOn w:val="Normal"/>
    <w:rsid w:val="003C2ED0"/>
    <w:pPr>
      <w:widowControl w:val="0"/>
      <w:tabs>
        <w:tab w:val="right" w:pos="1246"/>
      </w:tabs>
      <w:autoSpaceDE w:val="0"/>
      <w:spacing w:after="0" w:line="240" w:lineRule="auto"/>
      <w:jc w:val="both"/>
    </w:pPr>
    <w:rPr>
      <w:rFonts w:ascii="Times New Roman" w:eastAsia="Times New Roman" w:hAnsi="Times New Roman" w:cs="Times New Roman"/>
      <w:w w:val="90"/>
      <w:sz w:val="20"/>
      <w:szCs w:val="20"/>
      <w:lang w:val="sr-Cyrl-CS" w:eastAsia="ar-SA"/>
    </w:rPr>
  </w:style>
  <w:style w:type="table" w:styleId="TableGrid">
    <w:name w:val="Table Grid"/>
    <w:basedOn w:val="TableNormal"/>
    <w:uiPriority w:val="59"/>
    <w:rsid w:val="003C2ED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C2ED0"/>
  </w:style>
  <w:style w:type="paragraph" w:styleId="ListParagraph">
    <w:name w:val="List Paragraph"/>
    <w:basedOn w:val="Normal"/>
    <w:link w:val="ListParagraphChar"/>
    <w:uiPriority w:val="34"/>
    <w:qFormat/>
    <w:rsid w:val="003C2ED0"/>
    <w:pPr>
      <w:spacing w:after="0" w:line="240" w:lineRule="auto"/>
      <w:ind w:left="720"/>
      <w:contextualSpacing/>
    </w:pPr>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3C2ED0"/>
    <w:pPr>
      <w:suppressAutoHyphens/>
      <w:spacing w:before="280" w:after="280" w:line="240" w:lineRule="auto"/>
    </w:pPr>
    <w:rPr>
      <w:rFonts w:ascii="Arial" w:eastAsia="Times New Roman" w:hAnsi="Arial" w:cs="Arial"/>
      <w:lang w:eastAsia="ar-SA"/>
    </w:rPr>
  </w:style>
  <w:style w:type="paragraph" w:styleId="BalloonText">
    <w:name w:val="Balloon Text"/>
    <w:basedOn w:val="Normal"/>
    <w:link w:val="BalloonTextChar"/>
    <w:rsid w:val="003C2ED0"/>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C2ED0"/>
    <w:rPr>
      <w:rFonts w:ascii="Tahoma" w:eastAsia="Times New Roman" w:hAnsi="Tahoma" w:cs="Times New Roman"/>
      <w:sz w:val="16"/>
      <w:szCs w:val="16"/>
      <w:lang w:val="x-none" w:eastAsia="x-none"/>
    </w:rPr>
  </w:style>
  <w:style w:type="character" w:styleId="CommentReference">
    <w:name w:val="annotation reference"/>
    <w:uiPriority w:val="99"/>
    <w:rsid w:val="003C2ED0"/>
    <w:rPr>
      <w:sz w:val="16"/>
      <w:szCs w:val="16"/>
    </w:rPr>
  </w:style>
  <w:style w:type="paragraph" w:styleId="CommentText">
    <w:name w:val="annotation text"/>
    <w:basedOn w:val="Normal"/>
    <w:link w:val="CommentTextChar"/>
    <w:uiPriority w:val="99"/>
    <w:rsid w:val="003C2ED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C2E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C2ED0"/>
    <w:rPr>
      <w:b/>
      <w:bCs/>
      <w:lang w:val="x-none" w:eastAsia="x-none"/>
    </w:rPr>
  </w:style>
  <w:style w:type="character" w:customStyle="1" w:styleId="CommentSubjectChar">
    <w:name w:val="Comment Subject Char"/>
    <w:basedOn w:val="CommentTextChar"/>
    <w:link w:val="CommentSubject"/>
    <w:rsid w:val="003C2ED0"/>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3C2ED0"/>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3C2ED0"/>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3C2ED0"/>
    <w:rPr>
      <w:rFonts w:ascii="Times New Roman" w:eastAsia="Times New Roman" w:hAnsi="Times New Roman" w:cs="Times New Roman"/>
      <w:sz w:val="20"/>
      <w:szCs w:val="20"/>
    </w:rPr>
  </w:style>
  <w:style w:type="paragraph" w:customStyle="1" w:styleId="Default">
    <w:name w:val="Default"/>
    <w:rsid w:val="003C2ED0"/>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3C2ED0"/>
    <w:pPr>
      <w:spacing w:after="90" w:line="240" w:lineRule="auto"/>
    </w:pPr>
    <w:rPr>
      <w:rFonts w:ascii="Times New Roman" w:eastAsia="Times New Roman" w:hAnsi="Times New Roman" w:cs="Times New Roman"/>
      <w:sz w:val="24"/>
      <w:szCs w:val="24"/>
      <w:lang w:val="x-none" w:eastAsia="x-none"/>
    </w:rPr>
  </w:style>
  <w:style w:type="paragraph" w:customStyle="1" w:styleId="pn1">
    <w:name w:val="pn1"/>
    <w:basedOn w:val="Normal"/>
    <w:rsid w:val="003C2ED0"/>
    <w:pPr>
      <w:spacing w:after="450" w:line="240" w:lineRule="auto"/>
      <w:ind w:left="750" w:right="750"/>
      <w:jc w:val="center"/>
    </w:pPr>
    <w:rPr>
      <w:rFonts w:ascii="Times New Roman" w:eastAsia="Times New Roman" w:hAnsi="Times New Roman" w:cs="Times New Roman"/>
      <w:b/>
      <w:bCs/>
      <w:color w:val="006633"/>
      <w:sz w:val="24"/>
      <w:szCs w:val="24"/>
    </w:rPr>
  </w:style>
  <w:style w:type="character" w:customStyle="1" w:styleId="trs1">
    <w:name w:val="trs1"/>
    <w:rsid w:val="003C2ED0"/>
    <w:rPr>
      <w:b w:val="0"/>
      <w:bCs w:val="0"/>
      <w:color w:val="000000"/>
      <w:sz w:val="20"/>
      <w:szCs w:val="20"/>
    </w:rPr>
  </w:style>
  <w:style w:type="character" w:customStyle="1" w:styleId="NormalWebChar">
    <w:name w:val="Normal (Web) Char"/>
    <w:link w:val="NormalWeb"/>
    <w:uiPriority w:val="99"/>
    <w:rsid w:val="003C2ED0"/>
    <w:rPr>
      <w:rFonts w:ascii="Times New Roman" w:eastAsia="Times New Roman" w:hAnsi="Times New Roman" w:cs="Times New Roman"/>
      <w:sz w:val="24"/>
      <w:szCs w:val="24"/>
      <w:lang w:val="x-none" w:eastAsia="x-none"/>
    </w:rPr>
  </w:style>
  <w:style w:type="character" w:customStyle="1" w:styleId="resultsdescriptionlinkclass">
    <w:name w:val="resultsdescriptionlinkclass"/>
    <w:rsid w:val="003C2ED0"/>
  </w:style>
  <w:style w:type="character" w:customStyle="1" w:styleId="ListParagraphChar">
    <w:name w:val="List Paragraph Char"/>
    <w:link w:val="ListParagraph"/>
    <w:uiPriority w:val="34"/>
    <w:rsid w:val="003C2ED0"/>
    <w:rPr>
      <w:rFonts w:ascii="Times New Roman" w:eastAsia="Times New Roman" w:hAnsi="Times New Roman" w:cs="Times New Roman"/>
      <w:sz w:val="24"/>
      <w:szCs w:val="24"/>
      <w:lang w:val="x-none" w:eastAsia="x-none" w:bidi="en-US"/>
    </w:rPr>
  </w:style>
  <w:style w:type="character" w:customStyle="1" w:styleId="st">
    <w:name w:val="st"/>
    <w:rsid w:val="003C2ED0"/>
  </w:style>
  <w:style w:type="character" w:styleId="Emphasis">
    <w:name w:val="Emphasis"/>
    <w:uiPriority w:val="20"/>
    <w:qFormat/>
    <w:rsid w:val="003C2ED0"/>
    <w:rPr>
      <w:i/>
      <w:iCs/>
    </w:rPr>
  </w:style>
  <w:style w:type="paragraph" w:customStyle="1" w:styleId="Style3">
    <w:name w:val="Style3"/>
    <w:basedOn w:val="Normal"/>
    <w:uiPriority w:val="99"/>
    <w:rsid w:val="003C2ED0"/>
    <w:pPr>
      <w:widowControl w:val="0"/>
      <w:autoSpaceDE w:val="0"/>
      <w:autoSpaceDN w:val="0"/>
      <w:adjustRightInd w:val="0"/>
      <w:spacing w:after="0" w:line="240" w:lineRule="auto"/>
    </w:pPr>
    <w:rPr>
      <w:rFonts w:ascii="Franklin Gothic Book" w:eastAsia="Calibri" w:hAnsi="Franklin Gothic Book" w:cs="Times New Roman"/>
      <w:sz w:val="24"/>
      <w:szCs w:val="24"/>
      <w:lang w:val="sr-Latn-CS" w:eastAsia="sr-Latn-CS"/>
    </w:rPr>
  </w:style>
  <w:style w:type="character" w:customStyle="1" w:styleId="apple-converted-space">
    <w:name w:val="apple-converted-space"/>
    <w:rsid w:val="003C2ED0"/>
  </w:style>
  <w:style w:type="character" w:customStyle="1" w:styleId="trs">
    <w:name w:val="trs"/>
    <w:rsid w:val="003C2ED0"/>
  </w:style>
  <w:style w:type="paragraph" w:customStyle="1" w:styleId="wyq110---naslov-clana">
    <w:name w:val="wyq110---naslov-clana"/>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0">
    <w:name w:val="clan"/>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
    <w:name w:val="Normal1"/>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C2ED0"/>
    <w:pPr>
      <w:spacing w:after="0" w:line="240" w:lineRule="auto"/>
    </w:pPr>
  </w:style>
  <w:style w:type="character" w:customStyle="1" w:styleId="fontstyle01">
    <w:name w:val="fontstyle01"/>
    <w:basedOn w:val="DefaultParagraphFont"/>
    <w:rsid w:val="0042770D"/>
    <w:rPr>
      <w:rFonts w:ascii="TimesNewRomanPSMT" w:eastAsia="TimesNewRomanPSMT" w:hAnsi="TimesNewRomanPSMT" w:hint="eastAsia"/>
      <w:b w:val="0"/>
      <w:bCs w:val="0"/>
      <w:i w:val="0"/>
      <w:iCs w:val="0"/>
      <w:color w:val="000000"/>
      <w:sz w:val="24"/>
      <w:szCs w:val="24"/>
    </w:rPr>
  </w:style>
  <w:style w:type="character" w:customStyle="1" w:styleId="WW8Num29z0">
    <w:name w:val="WW8Num29z0"/>
    <w:rsid w:val="00A14214"/>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81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tt.go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g.vi.sud.rs/lt/articles/o-visem-sudu/obavestenje-ke-za-pravna-lica.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750D7-66A5-47CE-ACA0-FB3F5EA8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49</Pages>
  <Words>12432</Words>
  <Characters>70864</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Gogic</dc:creator>
  <cp:keywords/>
  <dc:description/>
  <cp:lastModifiedBy>Milica Loncar</cp:lastModifiedBy>
  <cp:revision>8</cp:revision>
  <cp:lastPrinted>2019-09-26T07:55:00Z</cp:lastPrinted>
  <dcterms:created xsi:type="dcterms:W3CDTF">2020-07-01T12:38:00Z</dcterms:created>
  <dcterms:modified xsi:type="dcterms:W3CDTF">2020-07-02T12:55:00Z</dcterms:modified>
</cp:coreProperties>
</file>